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331" w:rsidRDefault="00174426">
      <w:pPr>
        <w:rPr>
          <w:rFonts w:ascii="Arial Unicode MS" w:eastAsia="Arial Unicode MS" w:hAnsi="Arial Unicode MS" w:cs="Arial Unicode MS"/>
          <w:sz w:val="32"/>
          <w:szCs w:val="32"/>
          <w:lang w:eastAsia="zh-CN"/>
        </w:rPr>
      </w:pPr>
      <w:r>
        <w:rPr>
          <w:rFonts w:ascii="Arial Unicode MS" w:eastAsia="Arial Unicode MS" w:hAnsi="Arial Unicode MS" w:cs="Arial Unicode MS" w:hint="eastAsia"/>
          <w:sz w:val="32"/>
          <w:szCs w:val="32"/>
          <w:lang w:eastAsia="zh-CN"/>
        </w:rPr>
        <w:t xml:space="preserve"> </w:t>
      </w:r>
    </w:p>
    <w:p w:rsidR="00C10331" w:rsidRDefault="00C10331">
      <w:pPr>
        <w:rPr>
          <w:rFonts w:ascii="Arial Unicode MS" w:eastAsia="Arial Unicode MS" w:hAnsi="Arial Unicode MS" w:cs="Arial Unicode MS"/>
          <w:sz w:val="32"/>
          <w:szCs w:val="32"/>
          <w:lang w:eastAsia="zh-CN"/>
        </w:rPr>
      </w:pPr>
    </w:p>
    <w:p w:rsidR="00C10331" w:rsidRDefault="00C10331">
      <w:pPr>
        <w:rPr>
          <w:rFonts w:ascii="Arial Unicode MS" w:eastAsia="Arial Unicode MS" w:hAnsi="Arial Unicode MS" w:cs="Arial Unicode MS"/>
          <w:sz w:val="32"/>
          <w:szCs w:val="32"/>
          <w:lang w:eastAsia="zh-CN"/>
        </w:rPr>
      </w:pPr>
    </w:p>
    <w:p w:rsidR="00C10331" w:rsidRDefault="00C10331">
      <w:pPr>
        <w:rPr>
          <w:rFonts w:ascii="Arial Unicode MS" w:eastAsia="Arial Unicode MS" w:hAnsi="Arial Unicode MS" w:cs="Arial Unicode MS"/>
          <w:sz w:val="32"/>
          <w:szCs w:val="32"/>
          <w:lang w:eastAsia="zh-CN"/>
        </w:rPr>
      </w:pPr>
    </w:p>
    <w:p w:rsidR="00C10331" w:rsidRDefault="00C10331">
      <w:pPr>
        <w:spacing w:before="5"/>
        <w:rPr>
          <w:rFonts w:ascii="Arial Unicode MS" w:eastAsia="Arial Unicode MS" w:hAnsi="Arial Unicode MS" w:cs="Arial Unicode MS"/>
          <w:sz w:val="42"/>
          <w:szCs w:val="42"/>
          <w:lang w:eastAsia="zh-CN"/>
        </w:rPr>
      </w:pPr>
    </w:p>
    <w:p w:rsidR="00C10331" w:rsidRDefault="00174426">
      <w:pPr>
        <w:spacing w:line="778" w:lineRule="exact"/>
        <w:ind w:left="1547" w:right="985" w:hanging="3"/>
        <w:jc w:val="center"/>
        <w:outlineLvl w:val="0"/>
        <w:rPr>
          <w:rFonts w:ascii="宋体" w:eastAsia="宋体" w:hAnsi="宋体" w:cs="宋体"/>
          <w:sz w:val="60"/>
          <w:szCs w:val="60"/>
          <w:lang w:eastAsia="zh-CN"/>
        </w:rPr>
      </w:pPr>
      <w:bookmarkStart w:id="0" w:name="_Toc29717"/>
      <w:bookmarkStart w:id="1" w:name="_Toc23345"/>
      <w:bookmarkStart w:id="2" w:name="_Toc26140"/>
      <w:bookmarkStart w:id="3" w:name="_Toc2476"/>
      <w:r>
        <w:rPr>
          <w:rFonts w:ascii="宋体" w:eastAsia="宋体" w:hAnsi="宋体" w:cs="宋体"/>
          <w:sz w:val="60"/>
          <w:szCs w:val="60"/>
          <w:lang w:eastAsia="zh-CN"/>
        </w:rPr>
        <w:t xml:space="preserve">政府采购项目 </w:t>
      </w:r>
    </w:p>
    <w:p w:rsidR="00C10331" w:rsidRDefault="00174426">
      <w:pPr>
        <w:spacing w:line="778" w:lineRule="exact"/>
        <w:ind w:left="1547" w:right="985" w:hanging="3"/>
        <w:jc w:val="center"/>
        <w:outlineLvl w:val="0"/>
        <w:rPr>
          <w:rFonts w:ascii="宋体" w:eastAsia="宋体" w:hAnsi="宋体" w:cs="宋体"/>
          <w:sz w:val="60"/>
          <w:szCs w:val="60"/>
          <w:lang w:eastAsia="zh-CN"/>
        </w:rPr>
      </w:pPr>
      <w:r>
        <w:rPr>
          <w:rFonts w:ascii="宋体" w:eastAsia="宋体" w:hAnsi="宋体" w:cs="宋体"/>
          <w:sz w:val="60"/>
          <w:szCs w:val="60"/>
          <w:lang w:eastAsia="zh-CN"/>
        </w:rPr>
        <w:t>公开招标文件</w:t>
      </w:r>
      <w:bookmarkEnd w:id="0"/>
      <w:bookmarkEnd w:id="1"/>
      <w:bookmarkEnd w:id="2"/>
      <w:bookmarkEnd w:id="3"/>
    </w:p>
    <w:p w:rsidR="00C10331" w:rsidRDefault="00C10331">
      <w:pPr>
        <w:rPr>
          <w:rFonts w:ascii="宋体" w:eastAsia="宋体" w:hAnsi="宋体" w:cs="宋体"/>
          <w:sz w:val="79"/>
          <w:szCs w:val="79"/>
          <w:lang w:eastAsia="zh-CN"/>
        </w:rPr>
      </w:pPr>
    </w:p>
    <w:p w:rsidR="00C10331" w:rsidRDefault="00C10331">
      <w:pPr>
        <w:rPr>
          <w:rFonts w:ascii="宋体" w:eastAsia="宋体" w:hAnsi="宋体" w:cs="宋体"/>
          <w:sz w:val="79"/>
          <w:szCs w:val="79"/>
          <w:lang w:eastAsia="zh-CN"/>
        </w:rPr>
      </w:pPr>
    </w:p>
    <w:p w:rsidR="00C10331" w:rsidRDefault="00C10331">
      <w:pPr>
        <w:rPr>
          <w:rFonts w:ascii="宋体" w:eastAsia="宋体" w:hAnsi="宋体" w:cs="宋体"/>
          <w:sz w:val="79"/>
          <w:szCs w:val="79"/>
          <w:lang w:eastAsia="zh-CN"/>
        </w:rPr>
      </w:pPr>
    </w:p>
    <w:p w:rsidR="00C10331" w:rsidRDefault="00174426">
      <w:pPr>
        <w:spacing w:line="350" w:lineRule="auto"/>
        <w:ind w:firstLineChars="305" w:firstLine="1098"/>
        <w:rPr>
          <w:sz w:val="36"/>
          <w:szCs w:val="36"/>
          <w:lang w:eastAsia="zh-CN"/>
        </w:rPr>
      </w:pPr>
      <w:r>
        <w:rPr>
          <w:rFonts w:ascii="宋体" w:eastAsia="宋体" w:hAnsi="宋体" w:cs="宋体" w:hint="eastAsia"/>
          <w:sz w:val="36"/>
          <w:szCs w:val="36"/>
          <w:lang w:eastAsia="zh-CN"/>
        </w:rPr>
        <w:t>项目名称：江西省档案馆</w:t>
      </w:r>
      <w:r>
        <w:rPr>
          <w:sz w:val="36"/>
          <w:szCs w:val="36"/>
          <w:lang w:eastAsia="zh-CN"/>
        </w:rPr>
        <w:t>2024</w:t>
      </w:r>
      <w:r>
        <w:rPr>
          <w:rFonts w:ascii="宋体" w:eastAsia="宋体" w:hAnsi="宋体" w:cs="宋体" w:hint="eastAsia"/>
          <w:sz w:val="36"/>
          <w:szCs w:val="36"/>
          <w:lang w:eastAsia="zh-CN"/>
        </w:rPr>
        <w:t>年度国家重点档案基础体系建设项目</w:t>
      </w:r>
    </w:p>
    <w:p w:rsidR="00C10331" w:rsidRDefault="00174426">
      <w:pPr>
        <w:spacing w:line="350" w:lineRule="auto"/>
        <w:ind w:firstLineChars="305" w:firstLine="1098"/>
        <w:rPr>
          <w:sz w:val="36"/>
          <w:szCs w:val="36"/>
          <w:lang w:eastAsia="zh-CN"/>
        </w:rPr>
      </w:pPr>
      <w:r>
        <w:rPr>
          <w:rFonts w:ascii="宋体" w:eastAsia="宋体" w:hAnsi="宋体" w:cs="宋体" w:hint="eastAsia"/>
          <w:sz w:val="36"/>
          <w:szCs w:val="36"/>
          <w:lang w:eastAsia="zh-CN"/>
        </w:rPr>
        <w:t>项目编号</w:t>
      </w:r>
      <w:r>
        <w:rPr>
          <w:sz w:val="36"/>
          <w:szCs w:val="36"/>
          <w:lang w:eastAsia="zh-CN"/>
        </w:rPr>
        <w:t>/</w:t>
      </w:r>
      <w:r>
        <w:rPr>
          <w:rFonts w:ascii="宋体" w:eastAsia="宋体" w:hAnsi="宋体" w:cs="宋体" w:hint="eastAsia"/>
          <w:sz w:val="36"/>
          <w:szCs w:val="36"/>
          <w:lang w:eastAsia="zh-CN"/>
        </w:rPr>
        <w:t>包号：</w:t>
      </w:r>
      <w:r>
        <w:rPr>
          <w:sz w:val="36"/>
          <w:szCs w:val="36"/>
          <w:lang w:eastAsia="zh-CN"/>
        </w:rPr>
        <w:t>BIECC- 24CG10129</w:t>
      </w:r>
    </w:p>
    <w:p w:rsidR="00C10331" w:rsidRDefault="00174426">
      <w:pPr>
        <w:spacing w:line="350" w:lineRule="auto"/>
        <w:ind w:firstLineChars="305" w:firstLine="1098"/>
        <w:rPr>
          <w:sz w:val="36"/>
          <w:szCs w:val="36"/>
          <w:lang w:eastAsia="zh-CN"/>
        </w:rPr>
      </w:pPr>
      <w:r>
        <w:rPr>
          <w:rFonts w:ascii="宋体" w:eastAsia="宋体" w:hAnsi="宋体" w:cs="宋体" w:hint="eastAsia"/>
          <w:sz w:val="36"/>
          <w:szCs w:val="36"/>
          <w:lang w:eastAsia="zh-CN"/>
        </w:rPr>
        <w:t>采购人：国家档案局</w:t>
      </w:r>
    </w:p>
    <w:p w:rsidR="00C10331" w:rsidRDefault="00174426">
      <w:pPr>
        <w:spacing w:line="350" w:lineRule="auto"/>
        <w:ind w:firstLineChars="305" w:firstLine="1098"/>
        <w:rPr>
          <w:rFonts w:ascii="宋体" w:eastAsia="宋体" w:hAnsi="宋体" w:cs="宋体"/>
          <w:sz w:val="36"/>
          <w:szCs w:val="36"/>
          <w:lang w:eastAsia="zh-CN"/>
        </w:rPr>
        <w:sectPr w:rsidR="00C10331">
          <w:footerReference w:type="default" r:id="rId9"/>
          <w:type w:val="continuous"/>
          <w:pgSz w:w="11920" w:h="16850"/>
          <w:pgMar w:top="1420" w:right="1680" w:bottom="280" w:left="1680" w:header="720" w:footer="720" w:gutter="0"/>
          <w:cols w:space="720"/>
        </w:sectPr>
      </w:pPr>
      <w:r>
        <w:rPr>
          <w:rFonts w:ascii="宋体" w:eastAsia="宋体" w:hAnsi="宋体" w:cs="宋体" w:hint="eastAsia"/>
          <w:sz w:val="36"/>
          <w:szCs w:val="36"/>
          <w:lang w:eastAsia="zh-CN"/>
        </w:rPr>
        <w:t>采购代理机构：北京国际工程咨询有限公司</w:t>
      </w:r>
    </w:p>
    <w:p w:rsidR="00C10331" w:rsidRDefault="00C10331">
      <w:pPr>
        <w:rPr>
          <w:rFonts w:ascii="宋体" w:eastAsia="宋体" w:hAnsi="宋体" w:cs="宋体"/>
          <w:sz w:val="20"/>
          <w:szCs w:val="20"/>
          <w:lang w:eastAsia="zh-CN"/>
        </w:rPr>
      </w:pPr>
    </w:p>
    <w:p w:rsidR="00C10331" w:rsidRDefault="00C10331">
      <w:pPr>
        <w:spacing w:before="4"/>
        <w:rPr>
          <w:rFonts w:ascii="宋体" w:eastAsia="宋体" w:hAnsi="宋体" w:cs="宋体"/>
          <w:sz w:val="19"/>
          <w:szCs w:val="19"/>
          <w:lang w:eastAsia="zh-CN"/>
        </w:rPr>
      </w:pPr>
    </w:p>
    <w:p w:rsidR="00C10331" w:rsidRDefault="00174426">
      <w:pPr>
        <w:tabs>
          <w:tab w:val="left" w:pos="1442"/>
        </w:tabs>
        <w:spacing w:line="460" w:lineRule="exact"/>
        <w:ind w:right="2"/>
        <w:jc w:val="center"/>
        <w:rPr>
          <w:rFonts w:ascii="宋体" w:eastAsia="宋体" w:hAnsi="宋体" w:cs="宋体"/>
          <w:sz w:val="36"/>
          <w:szCs w:val="36"/>
        </w:rPr>
      </w:pPr>
      <w:r>
        <w:rPr>
          <w:rFonts w:ascii="宋体" w:eastAsia="宋体" w:hAnsi="宋体" w:cs="宋体"/>
          <w:sz w:val="36"/>
          <w:szCs w:val="36"/>
        </w:rPr>
        <w:t>目</w:t>
      </w:r>
      <w:r>
        <w:rPr>
          <w:rFonts w:ascii="宋体" w:eastAsia="宋体" w:hAnsi="宋体" w:cs="宋体"/>
          <w:sz w:val="36"/>
          <w:szCs w:val="36"/>
        </w:rPr>
        <w:tab/>
        <w:t>录</w:t>
      </w:r>
    </w:p>
    <w:p w:rsidR="00C10331" w:rsidRDefault="00C10331">
      <w:pPr>
        <w:rPr>
          <w:rFonts w:ascii="宋体" w:eastAsia="宋体" w:hAnsi="宋体" w:cs="宋体"/>
          <w:sz w:val="36"/>
          <w:szCs w:val="36"/>
        </w:rPr>
      </w:pPr>
    </w:p>
    <w:p w:rsidR="00C10331" w:rsidRDefault="00C10331">
      <w:pPr>
        <w:spacing w:before="7"/>
        <w:rPr>
          <w:rFonts w:ascii="宋体" w:eastAsia="宋体" w:hAnsi="宋体" w:cs="宋体"/>
          <w:sz w:val="26"/>
          <w:szCs w:val="26"/>
        </w:rPr>
      </w:pPr>
    </w:p>
    <w:p w:rsidR="00C10331" w:rsidRDefault="00174426">
      <w:pPr>
        <w:pStyle w:val="10"/>
        <w:tabs>
          <w:tab w:val="right" w:leader="dot" w:pos="9480"/>
        </w:tabs>
        <w:rPr>
          <w:noProof/>
        </w:rPr>
      </w:pPr>
      <w:r>
        <w:rPr>
          <w:rFonts w:ascii="Times New Roman" w:hAnsi="Times New Roman"/>
        </w:rPr>
        <w:fldChar w:fldCharType="begin"/>
      </w:r>
      <w:r>
        <w:rPr>
          <w:rFonts w:ascii="Times New Roman" w:hAnsi="Times New Roman"/>
        </w:rPr>
        <w:instrText xml:space="preserve"> TOC \o "1-1" \h \z \u </w:instrText>
      </w:r>
      <w:r>
        <w:rPr>
          <w:rFonts w:ascii="Times New Roman" w:hAnsi="Times New Roman"/>
        </w:rPr>
        <w:fldChar w:fldCharType="separate"/>
      </w:r>
    </w:p>
    <w:p w:rsidR="00C10331" w:rsidRDefault="002053D1">
      <w:pPr>
        <w:pStyle w:val="10"/>
        <w:tabs>
          <w:tab w:val="right" w:pos="2800"/>
          <w:tab w:val="right" w:leader="dot" w:pos="9480"/>
        </w:tabs>
        <w:spacing w:line="360" w:lineRule="auto"/>
        <w:rPr>
          <w:b/>
          <w:bCs/>
          <w:noProof/>
        </w:rPr>
      </w:pPr>
      <w:hyperlink w:anchor="_Toc26589" w:history="1">
        <w:r w:rsidR="00174426">
          <w:rPr>
            <w:b/>
            <w:bCs/>
            <w:noProof/>
          </w:rPr>
          <w:t>第一章</w:t>
        </w:r>
        <w:r w:rsidR="00174426">
          <w:rPr>
            <w:b/>
            <w:bCs/>
            <w:noProof/>
          </w:rPr>
          <w:tab/>
          <w:t>投标邀请</w:t>
        </w:r>
        <w:r w:rsidR="00174426">
          <w:rPr>
            <w:rFonts w:hint="eastAsia"/>
            <w:b/>
            <w:bCs/>
            <w:noProof/>
            <w:lang w:eastAsia="zh-CN"/>
          </w:rPr>
          <w:t>.......</w:t>
        </w:r>
        <w:r w:rsidR="00174426">
          <w:rPr>
            <w:b/>
            <w:bCs/>
            <w:noProof/>
          </w:rPr>
          <w:tab/>
        </w:r>
        <w:r w:rsidR="00174426">
          <w:rPr>
            <w:b/>
            <w:bCs/>
            <w:noProof/>
          </w:rPr>
          <w:fldChar w:fldCharType="begin"/>
        </w:r>
        <w:r w:rsidR="00174426">
          <w:rPr>
            <w:b/>
            <w:bCs/>
            <w:noProof/>
          </w:rPr>
          <w:instrText xml:space="preserve"> PAGEREF _Toc26589 \h </w:instrText>
        </w:r>
        <w:r w:rsidR="00174426">
          <w:rPr>
            <w:b/>
            <w:bCs/>
            <w:noProof/>
          </w:rPr>
        </w:r>
        <w:r w:rsidR="00174426">
          <w:rPr>
            <w:b/>
            <w:bCs/>
            <w:noProof/>
          </w:rPr>
          <w:fldChar w:fldCharType="separate"/>
        </w:r>
        <w:r w:rsidR="00A6630C">
          <w:rPr>
            <w:b/>
            <w:bCs/>
            <w:noProof/>
          </w:rPr>
          <w:t>2</w:t>
        </w:r>
        <w:r w:rsidR="00174426">
          <w:rPr>
            <w:b/>
            <w:bCs/>
            <w:noProof/>
          </w:rPr>
          <w:fldChar w:fldCharType="end"/>
        </w:r>
      </w:hyperlink>
    </w:p>
    <w:p w:rsidR="00C10331" w:rsidRDefault="002053D1">
      <w:pPr>
        <w:pStyle w:val="10"/>
        <w:tabs>
          <w:tab w:val="right" w:pos="2800"/>
          <w:tab w:val="right" w:leader="dot" w:pos="9480"/>
        </w:tabs>
        <w:spacing w:line="360" w:lineRule="auto"/>
        <w:rPr>
          <w:b/>
          <w:bCs/>
          <w:noProof/>
        </w:rPr>
      </w:pPr>
      <w:hyperlink w:anchor="_Toc1418" w:history="1">
        <w:r w:rsidR="00174426">
          <w:rPr>
            <w:b/>
            <w:bCs/>
            <w:noProof/>
          </w:rPr>
          <w:t>第二章</w:t>
        </w:r>
        <w:r w:rsidR="00174426">
          <w:rPr>
            <w:b/>
            <w:bCs/>
            <w:noProof/>
          </w:rPr>
          <w:tab/>
          <w:t>投标人须知</w:t>
        </w:r>
        <w:r w:rsidR="00174426">
          <w:rPr>
            <w:rFonts w:hint="eastAsia"/>
            <w:b/>
            <w:bCs/>
            <w:noProof/>
            <w:lang w:eastAsia="zh-CN"/>
          </w:rPr>
          <w:t>.....</w:t>
        </w:r>
        <w:r w:rsidR="00174426">
          <w:rPr>
            <w:b/>
            <w:bCs/>
            <w:noProof/>
          </w:rPr>
          <w:tab/>
        </w:r>
        <w:r w:rsidR="00174426">
          <w:rPr>
            <w:b/>
            <w:bCs/>
            <w:noProof/>
          </w:rPr>
          <w:fldChar w:fldCharType="begin"/>
        </w:r>
        <w:r w:rsidR="00174426">
          <w:rPr>
            <w:b/>
            <w:bCs/>
            <w:noProof/>
          </w:rPr>
          <w:instrText xml:space="preserve"> PAGEREF _Toc1418 \h </w:instrText>
        </w:r>
        <w:r w:rsidR="00174426">
          <w:rPr>
            <w:b/>
            <w:bCs/>
            <w:noProof/>
          </w:rPr>
        </w:r>
        <w:r w:rsidR="00174426">
          <w:rPr>
            <w:b/>
            <w:bCs/>
            <w:noProof/>
          </w:rPr>
          <w:fldChar w:fldCharType="separate"/>
        </w:r>
        <w:r w:rsidR="00A6630C">
          <w:rPr>
            <w:b/>
            <w:bCs/>
            <w:noProof/>
          </w:rPr>
          <w:t>6</w:t>
        </w:r>
        <w:r w:rsidR="00174426">
          <w:rPr>
            <w:b/>
            <w:bCs/>
            <w:noProof/>
          </w:rPr>
          <w:fldChar w:fldCharType="end"/>
        </w:r>
      </w:hyperlink>
    </w:p>
    <w:p w:rsidR="00C10331" w:rsidRDefault="002053D1">
      <w:pPr>
        <w:pStyle w:val="10"/>
        <w:tabs>
          <w:tab w:val="right" w:pos="2800"/>
          <w:tab w:val="right" w:leader="dot" w:pos="9480"/>
        </w:tabs>
        <w:spacing w:line="360" w:lineRule="auto"/>
        <w:rPr>
          <w:b/>
          <w:bCs/>
          <w:noProof/>
        </w:rPr>
      </w:pPr>
      <w:hyperlink w:anchor="_Toc16869" w:history="1">
        <w:r w:rsidR="00174426">
          <w:rPr>
            <w:b/>
            <w:bCs/>
            <w:noProof/>
          </w:rPr>
          <w:t>第三章</w:t>
        </w:r>
        <w:r w:rsidR="00174426">
          <w:rPr>
            <w:b/>
            <w:bCs/>
            <w:noProof/>
          </w:rPr>
          <w:tab/>
          <w:t>资格审查</w:t>
        </w:r>
        <w:r w:rsidR="00174426">
          <w:rPr>
            <w:rFonts w:hint="eastAsia"/>
            <w:b/>
            <w:bCs/>
            <w:noProof/>
            <w:lang w:eastAsia="zh-CN"/>
          </w:rPr>
          <w:t>.......</w:t>
        </w:r>
        <w:r w:rsidR="00174426">
          <w:rPr>
            <w:b/>
            <w:bCs/>
            <w:noProof/>
          </w:rPr>
          <w:tab/>
        </w:r>
        <w:r w:rsidR="00174426">
          <w:rPr>
            <w:b/>
            <w:bCs/>
            <w:noProof/>
          </w:rPr>
          <w:fldChar w:fldCharType="begin"/>
        </w:r>
        <w:r w:rsidR="00174426">
          <w:rPr>
            <w:b/>
            <w:bCs/>
            <w:noProof/>
          </w:rPr>
          <w:instrText xml:space="preserve"> PAGEREF _Toc16869 \h </w:instrText>
        </w:r>
        <w:r w:rsidR="00174426">
          <w:rPr>
            <w:b/>
            <w:bCs/>
            <w:noProof/>
          </w:rPr>
        </w:r>
        <w:r w:rsidR="00174426">
          <w:rPr>
            <w:b/>
            <w:bCs/>
            <w:noProof/>
          </w:rPr>
          <w:fldChar w:fldCharType="separate"/>
        </w:r>
        <w:r w:rsidR="00A6630C">
          <w:rPr>
            <w:b/>
            <w:bCs/>
            <w:noProof/>
          </w:rPr>
          <w:t>22</w:t>
        </w:r>
        <w:r w:rsidR="00174426">
          <w:rPr>
            <w:b/>
            <w:bCs/>
            <w:noProof/>
          </w:rPr>
          <w:fldChar w:fldCharType="end"/>
        </w:r>
      </w:hyperlink>
    </w:p>
    <w:p w:rsidR="00C10331" w:rsidRDefault="002053D1">
      <w:pPr>
        <w:pStyle w:val="10"/>
        <w:tabs>
          <w:tab w:val="right" w:pos="2800"/>
          <w:tab w:val="right" w:leader="dot" w:pos="9480"/>
        </w:tabs>
        <w:spacing w:line="360" w:lineRule="auto"/>
        <w:rPr>
          <w:b/>
          <w:bCs/>
          <w:noProof/>
        </w:rPr>
      </w:pPr>
      <w:hyperlink w:anchor="_Toc2915" w:history="1">
        <w:r w:rsidR="00174426">
          <w:rPr>
            <w:b/>
            <w:bCs/>
            <w:noProof/>
          </w:rPr>
          <w:t>第四章</w:t>
        </w:r>
        <w:r w:rsidR="00174426">
          <w:rPr>
            <w:b/>
            <w:bCs/>
            <w:noProof/>
          </w:rPr>
          <w:tab/>
        </w:r>
        <w:r w:rsidR="00174426">
          <w:rPr>
            <w:rFonts w:hint="eastAsia"/>
            <w:b/>
            <w:bCs/>
            <w:noProof/>
            <w:lang w:eastAsia="zh-CN"/>
          </w:rPr>
          <w:t xml:space="preserve">  </w:t>
        </w:r>
        <w:r w:rsidR="00174426">
          <w:rPr>
            <w:b/>
            <w:bCs/>
            <w:noProof/>
          </w:rPr>
          <w:t>评标程序、评标方法</w:t>
        </w:r>
        <w:bookmarkStart w:id="4" w:name="_GoBack"/>
        <w:bookmarkEnd w:id="4"/>
        <w:r w:rsidR="00174426">
          <w:rPr>
            <w:b/>
            <w:bCs/>
            <w:noProof/>
          </w:rPr>
          <w:t>和评标标准</w:t>
        </w:r>
        <w:r w:rsidR="00174426">
          <w:rPr>
            <w:b/>
            <w:bCs/>
            <w:noProof/>
          </w:rPr>
          <w:tab/>
        </w:r>
        <w:r w:rsidR="00174426">
          <w:rPr>
            <w:b/>
            <w:bCs/>
            <w:noProof/>
          </w:rPr>
          <w:fldChar w:fldCharType="begin"/>
        </w:r>
        <w:r w:rsidR="00174426">
          <w:rPr>
            <w:b/>
            <w:bCs/>
            <w:noProof/>
          </w:rPr>
          <w:instrText xml:space="preserve"> PAGEREF _Toc2915 \h </w:instrText>
        </w:r>
        <w:r w:rsidR="00174426">
          <w:rPr>
            <w:b/>
            <w:bCs/>
            <w:noProof/>
          </w:rPr>
        </w:r>
        <w:r w:rsidR="00174426">
          <w:rPr>
            <w:b/>
            <w:bCs/>
            <w:noProof/>
          </w:rPr>
          <w:fldChar w:fldCharType="separate"/>
        </w:r>
        <w:r w:rsidR="00A6630C">
          <w:rPr>
            <w:b/>
            <w:bCs/>
            <w:noProof/>
          </w:rPr>
          <w:t>25</w:t>
        </w:r>
        <w:r w:rsidR="00174426">
          <w:rPr>
            <w:b/>
            <w:bCs/>
            <w:noProof/>
          </w:rPr>
          <w:fldChar w:fldCharType="end"/>
        </w:r>
      </w:hyperlink>
    </w:p>
    <w:p w:rsidR="00C10331" w:rsidRDefault="002053D1">
      <w:pPr>
        <w:pStyle w:val="10"/>
        <w:tabs>
          <w:tab w:val="right" w:pos="2800"/>
          <w:tab w:val="right" w:leader="dot" w:pos="9480"/>
        </w:tabs>
        <w:spacing w:line="360" w:lineRule="auto"/>
        <w:rPr>
          <w:b/>
          <w:bCs/>
          <w:noProof/>
        </w:rPr>
      </w:pPr>
      <w:hyperlink w:anchor="_Toc14121" w:history="1">
        <w:r w:rsidR="00174426">
          <w:rPr>
            <w:b/>
            <w:bCs/>
            <w:noProof/>
          </w:rPr>
          <w:t>第五章</w:t>
        </w:r>
        <w:r w:rsidR="00174426">
          <w:rPr>
            <w:b/>
            <w:bCs/>
            <w:noProof/>
          </w:rPr>
          <w:tab/>
          <w:t>采购需求</w:t>
        </w:r>
        <w:r w:rsidR="00174426">
          <w:rPr>
            <w:rFonts w:hint="eastAsia"/>
            <w:b/>
            <w:bCs/>
            <w:noProof/>
            <w:lang w:eastAsia="zh-CN"/>
          </w:rPr>
          <w:t>.......</w:t>
        </w:r>
        <w:r w:rsidR="00174426">
          <w:rPr>
            <w:b/>
            <w:bCs/>
            <w:noProof/>
          </w:rPr>
          <w:tab/>
        </w:r>
        <w:r w:rsidR="00174426">
          <w:rPr>
            <w:b/>
            <w:bCs/>
            <w:noProof/>
          </w:rPr>
          <w:fldChar w:fldCharType="begin"/>
        </w:r>
        <w:r w:rsidR="00174426">
          <w:rPr>
            <w:b/>
            <w:bCs/>
            <w:noProof/>
          </w:rPr>
          <w:instrText xml:space="preserve"> PAGEREF _Toc14121 \h </w:instrText>
        </w:r>
        <w:r w:rsidR="00174426">
          <w:rPr>
            <w:b/>
            <w:bCs/>
            <w:noProof/>
          </w:rPr>
        </w:r>
        <w:r w:rsidR="00174426">
          <w:rPr>
            <w:b/>
            <w:bCs/>
            <w:noProof/>
          </w:rPr>
          <w:fldChar w:fldCharType="separate"/>
        </w:r>
        <w:r w:rsidR="00A6630C">
          <w:rPr>
            <w:b/>
            <w:bCs/>
            <w:noProof/>
          </w:rPr>
          <w:t>33</w:t>
        </w:r>
        <w:r w:rsidR="00174426">
          <w:rPr>
            <w:b/>
            <w:bCs/>
            <w:noProof/>
          </w:rPr>
          <w:fldChar w:fldCharType="end"/>
        </w:r>
      </w:hyperlink>
    </w:p>
    <w:p w:rsidR="00C10331" w:rsidRDefault="002053D1">
      <w:pPr>
        <w:pStyle w:val="10"/>
        <w:tabs>
          <w:tab w:val="right" w:pos="2800"/>
          <w:tab w:val="right" w:leader="dot" w:pos="9480"/>
        </w:tabs>
        <w:spacing w:line="360" w:lineRule="auto"/>
        <w:rPr>
          <w:b/>
          <w:bCs/>
          <w:noProof/>
        </w:rPr>
      </w:pPr>
      <w:hyperlink w:anchor="_Toc20296" w:history="1">
        <w:r w:rsidR="00174426">
          <w:rPr>
            <w:b/>
            <w:bCs/>
            <w:noProof/>
          </w:rPr>
          <w:t>第六章</w:t>
        </w:r>
        <w:r w:rsidR="00174426">
          <w:rPr>
            <w:b/>
            <w:bCs/>
            <w:noProof/>
          </w:rPr>
          <w:tab/>
        </w:r>
        <w:r w:rsidR="00174426">
          <w:rPr>
            <w:rFonts w:hint="eastAsia"/>
            <w:b/>
            <w:bCs/>
            <w:noProof/>
            <w:lang w:eastAsia="zh-CN"/>
          </w:rPr>
          <w:t xml:space="preserve">  </w:t>
        </w:r>
        <w:r w:rsidR="00174426">
          <w:rPr>
            <w:b/>
            <w:bCs/>
            <w:noProof/>
          </w:rPr>
          <w:t>拟签订的合同文本</w:t>
        </w:r>
        <w:r w:rsidR="00174426">
          <w:rPr>
            <w:b/>
            <w:bCs/>
            <w:noProof/>
          </w:rPr>
          <w:tab/>
        </w:r>
        <w:r w:rsidR="00174426">
          <w:rPr>
            <w:b/>
            <w:bCs/>
            <w:noProof/>
          </w:rPr>
          <w:fldChar w:fldCharType="begin"/>
        </w:r>
        <w:r w:rsidR="00174426">
          <w:rPr>
            <w:b/>
            <w:bCs/>
            <w:noProof/>
          </w:rPr>
          <w:instrText xml:space="preserve"> PAGEREF _Toc20296 \h </w:instrText>
        </w:r>
        <w:r w:rsidR="00174426">
          <w:rPr>
            <w:b/>
            <w:bCs/>
            <w:noProof/>
          </w:rPr>
        </w:r>
        <w:r w:rsidR="00174426">
          <w:rPr>
            <w:b/>
            <w:bCs/>
            <w:noProof/>
          </w:rPr>
          <w:fldChar w:fldCharType="separate"/>
        </w:r>
        <w:r w:rsidR="00A6630C">
          <w:rPr>
            <w:b/>
            <w:bCs/>
            <w:noProof/>
          </w:rPr>
          <w:t>45</w:t>
        </w:r>
        <w:r w:rsidR="00174426">
          <w:rPr>
            <w:b/>
            <w:bCs/>
            <w:noProof/>
          </w:rPr>
          <w:fldChar w:fldCharType="end"/>
        </w:r>
      </w:hyperlink>
    </w:p>
    <w:p w:rsidR="00C10331" w:rsidRDefault="002053D1">
      <w:pPr>
        <w:pStyle w:val="10"/>
        <w:tabs>
          <w:tab w:val="right" w:pos="2800"/>
          <w:tab w:val="right" w:leader="dot" w:pos="9480"/>
        </w:tabs>
        <w:spacing w:line="360" w:lineRule="auto"/>
        <w:rPr>
          <w:b/>
          <w:bCs/>
          <w:noProof/>
        </w:rPr>
      </w:pPr>
      <w:hyperlink w:anchor="_Toc22534" w:history="1">
        <w:r w:rsidR="00174426">
          <w:rPr>
            <w:b/>
            <w:bCs/>
            <w:noProof/>
          </w:rPr>
          <w:t>第七章</w:t>
        </w:r>
        <w:r w:rsidR="00174426">
          <w:rPr>
            <w:b/>
            <w:bCs/>
            <w:noProof/>
          </w:rPr>
          <w:tab/>
          <w:t>投标文件格式</w:t>
        </w:r>
        <w:r w:rsidR="00174426">
          <w:rPr>
            <w:rFonts w:hint="eastAsia"/>
            <w:b/>
            <w:bCs/>
            <w:noProof/>
            <w:lang w:eastAsia="zh-CN"/>
          </w:rPr>
          <w:t>...</w:t>
        </w:r>
        <w:r w:rsidR="00174426">
          <w:rPr>
            <w:b/>
            <w:bCs/>
            <w:noProof/>
          </w:rPr>
          <w:tab/>
        </w:r>
        <w:r w:rsidR="00174426">
          <w:rPr>
            <w:b/>
            <w:bCs/>
            <w:noProof/>
          </w:rPr>
          <w:fldChar w:fldCharType="begin"/>
        </w:r>
        <w:r w:rsidR="00174426">
          <w:rPr>
            <w:b/>
            <w:bCs/>
            <w:noProof/>
          </w:rPr>
          <w:instrText xml:space="preserve"> PAGEREF _Toc22534 \h </w:instrText>
        </w:r>
        <w:r w:rsidR="00174426">
          <w:rPr>
            <w:b/>
            <w:bCs/>
            <w:noProof/>
          </w:rPr>
        </w:r>
        <w:r w:rsidR="00174426">
          <w:rPr>
            <w:b/>
            <w:bCs/>
            <w:noProof/>
          </w:rPr>
          <w:fldChar w:fldCharType="separate"/>
        </w:r>
        <w:r w:rsidR="00A6630C">
          <w:rPr>
            <w:b/>
            <w:bCs/>
            <w:noProof/>
          </w:rPr>
          <w:t>58</w:t>
        </w:r>
        <w:r w:rsidR="00174426">
          <w:rPr>
            <w:b/>
            <w:bCs/>
            <w:noProof/>
          </w:rPr>
          <w:fldChar w:fldCharType="end"/>
        </w:r>
      </w:hyperlink>
    </w:p>
    <w:p w:rsidR="00C10331" w:rsidRDefault="00174426">
      <w:pPr>
        <w:pStyle w:val="10"/>
      </w:pPr>
      <w:r>
        <w:rPr>
          <w:rFonts w:ascii="Times New Roman" w:hAnsi="Times New Roman"/>
        </w:rPr>
        <w:fldChar w:fldCharType="end"/>
      </w:r>
      <w:sdt>
        <w:sdtPr>
          <w:rPr>
            <w:szCs w:val="22"/>
          </w:rPr>
          <w:id w:val="147478830"/>
          <w:docPartObj>
            <w:docPartGallery w:val="Table of Contents"/>
            <w:docPartUnique/>
          </w:docPartObj>
        </w:sdtPr>
        <w:sdtEndPr/>
        <w:sdtContent/>
      </w:sdt>
    </w:p>
    <w:p w:rsidR="00C10331" w:rsidRDefault="00174426">
      <w:r>
        <w:br w:type="page"/>
      </w:r>
    </w:p>
    <w:p w:rsidR="00C10331" w:rsidRDefault="00C10331">
      <w:pPr>
        <w:pStyle w:val="1"/>
        <w:tabs>
          <w:tab w:val="left" w:pos="1660"/>
        </w:tabs>
        <w:spacing w:before="241"/>
        <w:ind w:left="38"/>
        <w:jc w:val="center"/>
      </w:pPr>
      <w:bookmarkStart w:id="5" w:name="_Toc26589"/>
      <w:bookmarkStart w:id="6" w:name="_Toc2704"/>
    </w:p>
    <w:p w:rsidR="00C10331" w:rsidRDefault="00174426">
      <w:pPr>
        <w:pStyle w:val="1"/>
        <w:tabs>
          <w:tab w:val="left" w:pos="1660"/>
        </w:tabs>
        <w:spacing w:before="241"/>
        <w:ind w:left="38"/>
        <w:jc w:val="center"/>
        <w:rPr>
          <w:lang w:eastAsia="zh-CN"/>
        </w:rPr>
      </w:pPr>
      <w:r>
        <w:rPr>
          <w:lang w:eastAsia="zh-CN"/>
        </w:rPr>
        <w:t>第一章</w:t>
      </w:r>
      <w:r>
        <w:rPr>
          <w:lang w:eastAsia="zh-CN"/>
        </w:rPr>
        <w:tab/>
        <w:t>投标邀请</w:t>
      </w:r>
      <w:bookmarkEnd w:id="5"/>
      <w:bookmarkEnd w:id="6"/>
    </w:p>
    <w:p w:rsidR="00C10331" w:rsidRDefault="00C10331">
      <w:pPr>
        <w:rPr>
          <w:rFonts w:ascii="宋体" w:eastAsia="宋体" w:hAnsi="宋体" w:cs="宋体"/>
          <w:sz w:val="36"/>
          <w:szCs w:val="36"/>
          <w:lang w:eastAsia="zh-CN"/>
        </w:rPr>
      </w:pPr>
    </w:p>
    <w:p w:rsidR="00C10331" w:rsidRDefault="00C10331">
      <w:pPr>
        <w:spacing w:before="11"/>
        <w:rPr>
          <w:rFonts w:ascii="宋体" w:eastAsia="宋体" w:hAnsi="宋体" w:cs="宋体"/>
          <w:sz w:val="25"/>
          <w:szCs w:val="25"/>
          <w:lang w:eastAsia="zh-CN"/>
        </w:rPr>
      </w:pPr>
    </w:p>
    <w:p w:rsidR="00C10331" w:rsidRDefault="00174426">
      <w:pPr>
        <w:ind w:left="121"/>
        <w:outlineLvl w:val="1"/>
        <w:rPr>
          <w:rFonts w:ascii="宋体" w:eastAsia="宋体" w:hAnsi="宋体" w:cs="宋体"/>
          <w:b/>
          <w:bCs/>
          <w:sz w:val="24"/>
          <w:szCs w:val="24"/>
          <w:lang w:eastAsia="zh-CN"/>
        </w:rPr>
      </w:pPr>
      <w:r>
        <w:rPr>
          <w:rFonts w:ascii="宋体" w:eastAsia="宋体" w:hAnsi="宋体" w:cs="宋体" w:hint="eastAsia"/>
          <w:b/>
          <w:bCs/>
          <w:sz w:val="24"/>
          <w:szCs w:val="24"/>
          <w:lang w:eastAsia="zh-CN"/>
        </w:rPr>
        <w:t>一、项目基本情况</w:t>
      </w:r>
    </w:p>
    <w:p w:rsidR="00C10331" w:rsidRDefault="00174426">
      <w:pPr>
        <w:spacing w:before="151"/>
        <w:ind w:left="121"/>
        <w:rPr>
          <w:rFonts w:ascii="宋体" w:eastAsia="宋体" w:hAnsi="宋体" w:cs="宋体"/>
          <w:sz w:val="24"/>
          <w:szCs w:val="24"/>
          <w:u w:val="single"/>
          <w:lang w:eastAsia="zh-CN"/>
        </w:rPr>
      </w:pPr>
      <w:r>
        <w:rPr>
          <w:rFonts w:ascii="宋体" w:eastAsia="宋体" w:hAnsi="宋体" w:cs="宋体" w:hint="eastAsia"/>
          <w:sz w:val="24"/>
          <w:szCs w:val="24"/>
          <w:lang w:eastAsia="zh-CN"/>
        </w:rPr>
        <w:t>1.项目编号：</w:t>
      </w:r>
      <w:r>
        <w:rPr>
          <w:rFonts w:ascii="宋体" w:eastAsia="宋体" w:hAnsi="宋体" w:cs="宋体"/>
          <w:sz w:val="24"/>
          <w:szCs w:val="24"/>
          <w:u w:val="single"/>
          <w:lang w:eastAsia="zh-CN"/>
        </w:rPr>
        <w:t>BIECC- 24CG10129</w:t>
      </w:r>
    </w:p>
    <w:p w:rsidR="00C10331" w:rsidRDefault="00174426">
      <w:pPr>
        <w:spacing w:before="151"/>
        <w:ind w:left="121"/>
        <w:rPr>
          <w:rFonts w:ascii="宋体" w:eastAsia="宋体" w:hAnsi="宋体" w:cs="宋体"/>
          <w:sz w:val="24"/>
          <w:szCs w:val="24"/>
          <w:u w:val="single"/>
          <w:lang w:eastAsia="zh-CN"/>
        </w:rPr>
      </w:pPr>
      <w:r>
        <w:rPr>
          <w:rFonts w:ascii="宋体" w:eastAsia="宋体" w:hAnsi="宋体" w:cs="宋体" w:hint="eastAsia"/>
          <w:sz w:val="24"/>
          <w:szCs w:val="24"/>
          <w:lang w:eastAsia="zh-CN"/>
        </w:rPr>
        <w:t>2.项目名称：</w:t>
      </w:r>
      <w:r>
        <w:rPr>
          <w:rFonts w:ascii="宋体" w:eastAsia="宋体" w:hAnsi="宋体" w:cs="宋体" w:hint="eastAsia"/>
          <w:sz w:val="24"/>
          <w:szCs w:val="24"/>
          <w:u w:val="single"/>
          <w:lang w:eastAsia="zh-CN"/>
        </w:rPr>
        <w:t>江西省档案馆2024年度国家重点档案基础体系建设项目</w:t>
      </w:r>
    </w:p>
    <w:p w:rsidR="00C10331" w:rsidRDefault="00174426">
      <w:pPr>
        <w:spacing w:before="151"/>
        <w:ind w:left="121"/>
        <w:rPr>
          <w:rFonts w:ascii="宋体" w:eastAsia="宋体" w:hAnsi="宋体" w:cs="宋体"/>
          <w:sz w:val="24"/>
          <w:szCs w:val="24"/>
          <w:lang w:eastAsia="zh-CN"/>
        </w:rPr>
      </w:pPr>
      <w:r>
        <w:rPr>
          <w:rFonts w:ascii="宋体" w:eastAsia="宋体" w:hAnsi="宋体" w:cs="宋体" w:hint="eastAsia"/>
          <w:spacing w:val="-1"/>
          <w:sz w:val="24"/>
          <w:szCs w:val="24"/>
          <w:lang w:eastAsia="zh-CN"/>
        </w:rPr>
        <w:t>3.项目预算金额：</w:t>
      </w:r>
      <w:r>
        <w:rPr>
          <w:rFonts w:ascii="宋体" w:eastAsia="仿宋" w:hAnsi="宋体" w:hint="eastAsia"/>
          <w:sz w:val="24"/>
          <w:szCs w:val="24"/>
          <w:u w:val="single"/>
          <w:lang w:eastAsia="zh-CN"/>
        </w:rPr>
        <w:t>252.00</w:t>
      </w:r>
      <w:r>
        <w:rPr>
          <w:rFonts w:ascii="宋体" w:eastAsia="宋体" w:hAnsi="宋体" w:cs="宋体" w:hint="eastAsia"/>
          <w:spacing w:val="-9"/>
          <w:sz w:val="24"/>
          <w:szCs w:val="24"/>
          <w:lang w:eastAsia="zh-CN"/>
        </w:rPr>
        <w:t>万元、项目最高限价（如有）：</w:t>
      </w:r>
      <w:r>
        <w:rPr>
          <w:rFonts w:ascii="宋体" w:eastAsia="仿宋" w:hAnsi="宋体" w:hint="eastAsia"/>
          <w:sz w:val="24"/>
          <w:szCs w:val="24"/>
          <w:u w:val="single"/>
          <w:lang w:eastAsia="zh-CN"/>
        </w:rPr>
        <w:t>252.00</w:t>
      </w:r>
      <w:r>
        <w:rPr>
          <w:rFonts w:ascii="宋体" w:eastAsia="宋体" w:hAnsi="宋体" w:cs="宋体" w:hint="eastAsia"/>
          <w:sz w:val="24"/>
          <w:szCs w:val="24"/>
          <w:lang w:eastAsia="zh-CN"/>
        </w:rPr>
        <w:t>万元</w:t>
      </w:r>
    </w:p>
    <w:p w:rsidR="00C10331" w:rsidRDefault="00174426">
      <w:pPr>
        <w:spacing w:before="138"/>
        <w:ind w:left="121"/>
        <w:rPr>
          <w:rFonts w:ascii="宋体" w:eastAsia="宋体" w:hAnsi="宋体" w:cs="宋体"/>
          <w:sz w:val="24"/>
          <w:szCs w:val="24"/>
        </w:rPr>
      </w:pPr>
      <w:r>
        <w:rPr>
          <w:rFonts w:ascii="宋体" w:eastAsia="宋体" w:hAnsi="宋体" w:cs="宋体" w:hint="eastAsia"/>
          <w:sz w:val="24"/>
          <w:szCs w:val="24"/>
        </w:rPr>
        <w:t>4.采购需求：</w:t>
      </w:r>
    </w:p>
    <w:p w:rsidR="00C10331" w:rsidRDefault="00C10331">
      <w:pPr>
        <w:spacing w:before="4"/>
        <w:rPr>
          <w:rFonts w:ascii="宋体" w:eastAsia="宋体" w:hAnsi="宋体" w:cs="宋体"/>
          <w:sz w:val="13"/>
          <w:szCs w:val="13"/>
        </w:rPr>
      </w:pPr>
    </w:p>
    <w:tbl>
      <w:tblPr>
        <w:tblW w:w="0" w:type="auto"/>
        <w:tblCellMar>
          <w:left w:w="0" w:type="dxa"/>
          <w:right w:w="0" w:type="dxa"/>
        </w:tblCellMar>
        <w:tblLook w:val="04A0" w:firstRow="1" w:lastRow="0" w:firstColumn="1" w:lastColumn="0" w:noHBand="0" w:noVBand="1"/>
      </w:tblPr>
      <w:tblGrid>
        <w:gridCol w:w="714"/>
        <w:gridCol w:w="992"/>
        <w:gridCol w:w="1216"/>
        <w:gridCol w:w="911"/>
        <w:gridCol w:w="5497"/>
      </w:tblGrid>
      <w:tr w:rsidR="00C10331">
        <w:trPr>
          <w:trHeight w:hRule="exact" w:val="1374"/>
        </w:trPr>
        <w:tc>
          <w:tcPr>
            <w:tcW w:w="714" w:type="dxa"/>
            <w:tcBorders>
              <w:top w:val="single" w:sz="4" w:space="0" w:color="000000"/>
              <w:left w:val="single" w:sz="4" w:space="0" w:color="000000"/>
              <w:bottom w:val="single" w:sz="4" w:space="0" w:color="000000"/>
              <w:right w:val="single" w:sz="4" w:space="0" w:color="000000"/>
            </w:tcBorders>
            <w:vAlign w:val="center"/>
          </w:tcPr>
          <w:p w:rsidR="00C10331" w:rsidRDefault="00174426">
            <w:pPr>
              <w:spacing w:before="102"/>
              <w:jc w:val="center"/>
              <w:rPr>
                <w:rFonts w:ascii="宋体" w:eastAsia="宋体" w:hAnsi="宋体"/>
                <w:sz w:val="24"/>
                <w:szCs w:val="24"/>
              </w:rPr>
            </w:pPr>
            <w:r>
              <w:rPr>
                <w:rFonts w:ascii="宋体" w:eastAsia="宋体" w:hAnsi="宋体" w:hint="eastAsia"/>
                <w:sz w:val="24"/>
                <w:szCs w:val="24"/>
              </w:rPr>
              <w:t>包号</w:t>
            </w:r>
          </w:p>
        </w:tc>
        <w:tc>
          <w:tcPr>
            <w:tcW w:w="992" w:type="dxa"/>
            <w:tcBorders>
              <w:top w:val="single" w:sz="4" w:space="0" w:color="000000"/>
              <w:left w:val="single" w:sz="4" w:space="0" w:color="000000"/>
              <w:bottom w:val="single" w:sz="4" w:space="0" w:color="000000"/>
              <w:right w:val="single" w:sz="4" w:space="0" w:color="000000"/>
            </w:tcBorders>
            <w:vAlign w:val="center"/>
          </w:tcPr>
          <w:p w:rsidR="00C10331" w:rsidRDefault="00174426">
            <w:pPr>
              <w:spacing w:before="102"/>
              <w:jc w:val="center"/>
              <w:rPr>
                <w:rFonts w:ascii="宋体" w:eastAsia="宋体" w:hAnsi="宋体"/>
                <w:sz w:val="24"/>
                <w:szCs w:val="24"/>
              </w:rPr>
            </w:pPr>
            <w:r>
              <w:rPr>
                <w:rFonts w:ascii="宋体" w:eastAsia="宋体" w:hAnsi="宋体" w:hint="eastAsia"/>
                <w:sz w:val="24"/>
                <w:szCs w:val="24"/>
              </w:rPr>
              <w:t>标的名称</w:t>
            </w:r>
          </w:p>
        </w:tc>
        <w:tc>
          <w:tcPr>
            <w:tcW w:w="1216" w:type="dxa"/>
            <w:tcBorders>
              <w:top w:val="single" w:sz="4" w:space="0" w:color="000000"/>
              <w:left w:val="single" w:sz="4" w:space="0" w:color="000000"/>
              <w:bottom w:val="single" w:sz="4" w:space="0" w:color="000000"/>
              <w:right w:val="single" w:sz="4" w:space="0" w:color="000000"/>
            </w:tcBorders>
            <w:vAlign w:val="center"/>
          </w:tcPr>
          <w:p w:rsidR="00C10331" w:rsidRDefault="00174426">
            <w:pPr>
              <w:spacing w:before="102"/>
              <w:jc w:val="center"/>
              <w:rPr>
                <w:rFonts w:ascii="宋体" w:eastAsia="宋体" w:hAnsi="宋体"/>
                <w:sz w:val="24"/>
                <w:szCs w:val="24"/>
                <w:lang w:eastAsia="zh-CN"/>
              </w:rPr>
            </w:pPr>
            <w:r>
              <w:rPr>
                <w:rFonts w:ascii="宋体" w:eastAsia="宋体" w:hAnsi="宋体" w:hint="eastAsia"/>
                <w:sz w:val="24"/>
                <w:szCs w:val="24"/>
                <w:lang w:eastAsia="zh-CN"/>
              </w:rPr>
              <w:t>采购包预算金额</w:t>
            </w:r>
          </w:p>
          <w:p w:rsidR="00C10331" w:rsidRDefault="00174426">
            <w:pPr>
              <w:spacing w:before="102"/>
              <w:jc w:val="center"/>
              <w:rPr>
                <w:rFonts w:ascii="宋体" w:eastAsia="宋体" w:hAnsi="宋体"/>
                <w:sz w:val="24"/>
                <w:szCs w:val="24"/>
                <w:lang w:eastAsia="zh-CN"/>
              </w:rPr>
            </w:pPr>
            <w:r>
              <w:rPr>
                <w:rFonts w:ascii="宋体" w:eastAsia="宋体" w:hAnsi="宋体" w:hint="eastAsia"/>
                <w:sz w:val="24"/>
                <w:szCs w:val="24"/>
                <w:lang w:eastAsia="zh-CN"/>
              </w:rPr>
              <w:t>（万元）</w:t>
            </w:r>
          </w:p>
        </w:tc>
        <w:tc>
          <w:tcPr>
            <w:tcW w:w="911" w:type="dxa"/>
            <w:tcBorders>
              <w:top w:val="single" w:sz="4" w:space="0" w:color="000000"/>
              <w:left w:val="single" w:sz="4" w:space="0" w:color="000000"/>
              <w:bottom w:val="single" w:sz="4" w:space="0" w:color="000000"/>
              <w:right w:val="single" w:sz="4" w:space="0" w:color="000000"/>
            </w:tcBorders>
            <w:vAlign w:val="center"/>
          </w:tcPr>
          <w:p w:rsidR="00C10331" w:rsidRDefault="00174426">
            <w:pPr>
              <w:spacing w:before="102"/>
              <w:jc w:val="center"/>
              <w:rPr>
                <w:rFonts w:ascii="宋体" w:eastAsia="宋体" w:hAnsi="宋体"/>
                <w:sz w:val="24"/>
                <w:szCs w:val="24"/>
              </w:rPr>
            </w:pPr>
            <w:r>
              <w:rPr>
                <w:rFonts w:ascii="宋体" w:eastAsia="宋体" w:hAnsi="宋体" w:hint="eastAsia"/>
                <w:sz w:val="24"/>
                <w:szCs w:val="24"/>
              </w:rPr>
              <w:t>数量</w:t>
            </w:r>
          </w:p>
        </w:tc>
        <w:tc>
          <w:tcPr>
            <w:tcW w:w="5497" w:type="dxa"/>
            <w:tcBorders>
              <w:top w:val="single" w:sz="4" w:space="0" w:color="000000"/>
              <w:left w:val="single" w:sz="4" w:space="0" w:color="000000"/>
              <w:bottom w:val="single" w:sz="4" w:space="0" w:color="000000"/>
              <w:right w:val="single" w:sz="4" w:space="0" w:color="000000"/>
            </w:tcBorders>
            <w:vAlign w:val="center"/>
          </w:tcPr>
          <w:p w:rsidR="00C10331" w:rsidRDefault="00174426">
            <w:pPr>
              <w:spacing w:before="102"/>
              <w:jc w:val="center"/>
              <w:rPr>
                <w:rFonts w:ascii="宋体" w:eastAsia="宋体" w:hAnsi="宋体"/>
                <w:sz w:val="24"/>
                <w:szCs w:val="24"/>
                <w:lang w:eastAsia="zh-CN"/>
              </w:rPr>
            </w:pPr>
            <w:r>
              <w:rPr>
                <w:rFonts w:ascii="宋体" w:eastAsia="宋体" w:hAnsi="宋体" w:hint="eastAsia"/>
                <w:sz w:val="24"/>
                <w:szCs w:val="24"/>
                <w:lang w:eastAsia="zh-CN"/>
              </w:rPr>
              <w:t>简要技术需求或服务要求</w:t>
            </w:r>
          </w:p>
        </w:tc>
      </w:tr>
      <w:tr w:rsidR="00C10331">
        <w:trPr>
          <w:trHeight w:hRule="exact" w:val="3368"/>
        </w:trPr>
        <w:tc>
          <w:tcPr>
            <w:tcW w:w="714" w:type="dxa"/>
            <w:tcBorders>
              <w:top w:val="single" w:sz="4" w:space="0" w:color="000000"/>
              <w:left w:val="single" w:sz="4" w:space="0" w:color="000000"/>
              <w:bottom w:val="single" w:sz="4" w:space="0" w:color="000000"/>
              <w:right w:val="single" w:sz="4" w:space="0" w:color="000000"/>
            </w:tcBorders>
            <w:vAlign w:val="center"/>
          </w:tcPr>
          <w:p w:rsidR="00C10331" w:rsidRDefault="00174426">
            <w:pPr>
              <w:spacing w:before="102"/>
              <w:jc w:val="center"/>
              <w:rPr>
                <w:rFonts w:ascii="宋体" w:eastAsia="宋体" w:hAnsi="宋体"/>
                <w:sz w:val="24"/>
                <w:szCs w:val="24"/>
              </w:rPr>
            </w:pPr>
            <w:r>
              <w:rPr>
                <w:rFonts w:ascii="宋体" w:eastAsia="宋体" w:hAnsi="宋体" w:hint="eastAsia"/>
                <w:sz w:val="24"/>
                <w:szCs w:val="24"/>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C10331" w:rsidRDefault="00174426">
            <w:pPr>
              <w:spacing w:before="102"/>
              <w:jc w:val="center"/>
              <w:rPr>
                <w:rFonts w:ascii="宋体" w:eastAsia="宋体" w:hAnsi="宋体"/>
                <w:sz w:val="24"/>
                <w:szCs w:val="24"/>
                <w:lang w:eastAsia="zh-CN"/>
              </w:rPr>
            </w:pPr>
            <w:r>
              <w:rPr>
                <w:rFonts w:ascii="宋体" w:eastAsia="宋体" w:hAnsi="宋体" w:hint="eastAsia"/>
                <w:sz w:val="24"/>
                <w:szCs w:val="24"/>
                <w:lang w:eastAsia="zh-CN"/>
              </w:rPr>
              <w:t>江西省档案馆2024年度国家重点档案基础体系建设项目</w:t>
            </w:r>
          </w:p>
        </w:tc>
        <w:tc>
          <w:tcPr>
            <w:tcW w:w="1216" w:type="dxa"/>
            <w:tcBorders>
              <w:top w:val="single" w:sz="4" w:space="0" w:color="000000"/>
              <w:left w:val="single" w:sz="4" w:space="0" w:color="000000"/>
              <w:bottom w:val="single" w:sz="4" w:space="0" w:color="000000"/>
              <w:right w:val="single" w:sz="4" w:space="0" w:color="000000"/>
            </w:tcBorders>
            <w:vAlign w:val="center"/>
          </w:tcPr>
          <w:p w:rsidR="00C10331" w:rsidRDefault="00174426">
            <w:pPr>
              <w:spacing w:before="102"/>
              <w:jc w:val="center"/>
              <w:rPr>
                <w:rFonts w:ascii="宋体" w:eastAsia="宋体" w:hAnsi="宋体"/>
                <w:sz w:val="24"/>
                <w:szCs w:val="24"/>
              </w:rPr>
            </w:pPr>
            <w:r>
              <w:rPr>
                <w:rFonts w:ascii="宋体" w:eastAsia="宋体" w:hAnsi="宋体" w:hint="eastAsia"/>
                <w:sz w:val="24"/>
                <w:szCs w:val="24"/>
              </w:rPr>
              <w:t>252.00</w:t>
            </w:r>
          </w:p>
        </w:tc>
        <w:tc>
          <w:tcPr>
            <w:tcW w:w="911" w:type="dxa"/>
            <w:tcBorders>
              <w:top w:val="single" w:sz="4" w:space="0" w:color="000000"/>
              <w:left w:val="single" w:sz="4" w:space="0" w:color="000000"/>
              <w:bottom w:val="single" w:sz="4" w:space="0" w:color="000000"/>
              <w:right w:val="single" w:sz="4" w:space="0" w:color="000000"/>
            </w:tcBorders>
            <w:vAlign w:val="center"/>
          </w:tcPr>
          <w:p w:rsidR="00C10331" w:rsidRDefault="00174426">
            <w:pPr>
              <w:spacing w:before="102"/>
              <w:jc w:val="center"/>
              <w:rPr>
                <w:rFonts w:ascii="宋体" w:eastAsia="宋体" w:hAnsi="宋体"/>
                <w:sz w:val="24"/>
                <w:szCs w:val="24"/>
              </w:rPr>
            </w:pPr>
            <w:r>
              <w:rPr>
                <w:rFonts w:ascii="宋体" w:eastAsia="宋体" w:hAnsi="宋体" w:hint="eastAsia"/>
                <w:sz w:val="24"/>
                <w:szCs w:val="24"/>
              </w:rPr>
              <w:t>1</w:t>
            </w:r>
          </w:p>
        </w:tc>
        <w:tc>
          <w:tcPr>
            <w:tcW w:w="5497" w:type="dxa"/>
            <w:tcBorders>
              <w:top w:val="single" w:sz="4" w:space="0" w:color="000000"/>
              <w:left w:val="single" w:sz="4" w:space="0" w:color="000000"/>
              <w:bottom w:val="single" w:sz="4" w:space="0" w:color="000000"/>
              <w:right w:val="single" w:sz="4" w:space="0" w:color="000000"/>
            </w:tcBorders>
            <w:vAlign w:val="center"/>
          </w:tcPr>
          <w:p w:rsidR="00C10331" w:rsidRDefault="00174426">
            <w:pPr>
              <w:spacing w:before="102"/>
              <w:jc w:val="center"/>
              <w:rPr>
                <w:rFonts w:ascii="宋体" w:eastAsia="宋体" w:hAnsi="宋体"/>
                <w:sz w:val="24"/>
                <w:szCs w:val="24"/>
                <w:lang w:eastAsia="zh-CN"/>
              </w:rPr>
            </w:pPr>
            <w:r>
              <w:rPr>
                <w:rFonts w:ascii="宋体" w:eastAsia="宋体" w:hAnsi="宋体" w:hint="eastAsia"/>
                <w:sz w:val="24"/>
                <w:szCs w:val="24"/>
                <w:lang w:eastAsia="zh-CN"/>
              </w:rPr>
              <w:t>需完成约38万条新建目录和126万页扫描图像的民国档案数字化加工任务，包括档案整理、盖页号、分件、扫描、完善案卷级目录数据库、建文件级目录数据库、拟写文件（案卷）题名、以全宗为单位打印一套纸质文件级目录，填写和打印案卷封面、备考表与卷内文件目录，案卷装订，档案盒盖号、装盒，制作移交3套数字化成果移动硬盘和1套监控录像移动硬盘或硬盘。</w:t>
            </w:r>
          </w:p>
          <w:p w:rsidR="00C10331" w:rsidRDefault="00174426">
            <w:pPr>
              <w:spacing w:before="102"/>
              <w:jc w:val="center"/>
              <w:rPr>
                <w:rFonts w:ascii="宋体" w:eastAsia="宋体" w:hAnsi="宋体"/>
                <w:sz w:val="24"/>
                <w:szCs w:val="24"/>
                <w:lang w:eastAsia="zh-CN"/>
              </w:rPr>
            </w:pPr>
            <w:r>
              <w:rPr>
                <w:rFonts w:ascii="宋体" w:eastAsia="宋体" w:hAnsi="宋体" w:hint="eastAsia"/>
                <w:sz w:val="24"/>
                <w:szCs w:val="24"/>
                <w:lang w:eastAsia="zh-CN"/>
              </w:rPr>
              <w:t>详细内容见第五章 采购需求。</w:t>
            </w:r>
          </w:p>
        </w:tc>
      </w:tr>
    </w:tbl>
    <w:p w:rsidR="00C10331" w:rsidRDefault="00174426">
      <w:pPr>
        <w:spacing w:line="360" w:lineRule="auto"/>
        <w:ind w:leftChars="55" w:left="121"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5.合同履行期限：</w:t>
      </w:r>
      <w:r>
        <w:rPr>
          <w:rFonts w:ascii="宋体" w:eastAsia="宋体" w:hAnsi="宋体" w:cs="宋体" w:hint="eastAsia"/>
          <w:sz w:val="24"/>
          <w:szCs w:val="24"/>
          <w:u w:val="single"/>
          <w:lang w:eastAsia="zh-CN"/>
        </w:rPr>
        <w:t>2024年12月15日之前完成10万条目录著录和66万页图像扫描，2025年10月30日前完成本项目所有任务，档案安全入库、数据质检合格，通过江西省档案馆组织的验收。</w:t>
      </w:r>
    </w:p>
    <w:p w:rsidR="00C10331" w:rsidRDefault="00174426" w:rsidP="00E72A5D">
      <w:pPr>
        <w:tabs>
          <w:tab w:val="left" w:pos="4755"/>
        </w:tabs>
        <w:spacing w:before="135" w:line="360" w:lineRule="auto"/>
        <w:ind w:leftChars="55" w:left="121" w:firstLineChars="200" w:firstLine="478"/>
        <w:rPr>
          <w:rFonts w:ascii="宋体" w:eastAsia="宋体" w:hAnsi="宋体" w:cs="宋体"/>
          <w:sz w:val="24"/>
          <w:szCs w:val="24"/>
          <w:lang w:eastAsia="zh-CN"/>
        </w:rPr>
      </w:pPr>
      <w:r>
        <w:rPr>
          <w:rFonts w:ascii="宋体" w:eastAsia="宋体" w:hAnsi="宋体" w:cs="宋体" w:hint="eastAsia"/>
          <w:spacing w:val="-1"/>
          <w:sz w:val="24"/>
          <w:szCs w:val="24"/>
          <w:lang w:eastAsia="zh-CN"/>
        </w:rPr>
        <w:t>6.</w:t>
      </w:r>
      <w:r>
        <w:rPr>
          <w:rFonts w:ascii="宋体" w:eastAsia="宋体" w:hAnsi="宋体"/>
          <w:sz w:val="24"/>
          <w:szCs w:val="24"/>
          <w:lang w:eastAsia="zh-CN"/>
        </w:rPr>
        <w:t>本项目是否接受联合体投标：□是  ■否。</w:t>
      </w:r>
    </w:p>
    <w:p w:rsidR="00C10331" w:rsidRDefault="00C10331">
      <w:pPr>
        <w:rPr>
          <w:rFonts w:ascii="宋体" w:eastAsia="宋体" w:hAnsi="宋体" w:cs="宋体"/>
          <w:sz w:val="24"/>
          <w:szCs w:val="24"/>
          <w:lang w:eastAsia="zh-CN"/>
        </w:rPr>
      </w:pPr>
    </w:p>
    <w:p w:rsidR="00C10331" w:rsidRDefault="00174426">
      <w:pPr>
        <w:ind w:left="121"/>
        <w:outlineLvl w:val="1"/>
        <w:rPr>
          <w:rFonts w:ascii="宋体" w:eastAsia="宋体" w:hAnsi="宋体" w:cs="宋体"/>
          <w:b/>
          <w:bCs/>
          <w:sz w:val="24"/>
          <w:szCs w:val="24"/>
          <w:lang w:eastAsia="zh-CN"/>
        </w:rPr>
      </w:pPr>
      <w:r>
        <w:rPr>
          <w:rFonts w:ascii="宋体" w:eastAsia="宋体" w:hAnsi="宋体" w:cs="宋体" w:hint="eastAsia"/>
          <w:b/>
          <w:bCs/>
          <w:sz w:val="24"/>
          <w:szCs w:val="24"/>
          <w:lang w:eastAsia="zh-CN"/>
        </w:rPr>
        <w:t>二、申请人的资格要求（须同时满足）</w:t>
      </w:r>
    </w:p>
    <w:p w:rsidR="00C10331" w:rsidRDefault="00174426">
      <w:pPr>
        <w:spacing w:before="154"/>
        <w:ind w:left="121"/>
        <w:rPr>
          <w:rFonts w:ascii="宋体" w:eastAsia="宋体" w:hAnsi="宋体" w:cs="宋体"/>
          <w:sz w:val="24"/>
          <w:szCs w:val="24"/>
          <w:lang w:eastAsia="zh-CN"/>
        </w:rPr>
      </w:pPr>
      <w:r>
        <w:rPr>
          <w:rFonts w:ascii="宋体" w:eastAsia="宋体" w:hAnsi="宋体" w:cs="宋体" w:hint="eastAsia"/>
          <w:sz w:val="24"/>
          <w:szCs w:val="24"/>
          <w:lang w:eastAsia="zh-CN"/>
        </w:rPr>
        <w:t>1.满足《中华人民共和国政府采购法》第二十二条规定；</w:t>
      </w:r>
    </w:p>
    <w:p w:rsidR="00C10331" w:rsidRDefault="00174426">
      <w:pPr>
        <w:spacing w:before="135"/>
        <w:ind w:left="121"/>
        <w:rPr>
          <w:rFonts w:ascii="宋体" w:eastAsia="宋体" w:hAnsi="宋体" w:cs="宋体"/>
          <w:sz w:val="24"/>
          <w:szCs w:val="24"/>
          <w:lang w:eastAsia="zh-CN"/>
        </w:rPr>
      </w:pPr>
      <w:r>
        <w:rPr>
          <w:rFonts w:ascii="宋体" w:eastAsia="宋体" w:hAnsi="宋体" w:cs="宋体" w:hint="eastAsia"/>
          <w:sz w:val="24"/>
          <w:szCs w:val="24"/>
          <w:lang w:eastAsia="zh-CN"/>
        </w:rPr>
        <w:t>2.落实政府采购政策需满足的资格要求：</w:t>
      </w:r>
    </w:p>
    <w:p w:rsidR="00C10331" w:rsidRDefault="00174426">
      <w:pPr>
        <w:spacing w:before="138"/>
        <w:ind w:left="121"/>
        <w:outlineLvl w:val="2"/>
        <w:rPr>
          <w:rFonts w:ascii="宋体" w:eastAsia="宋体" w:hAnsi="宋体" w:cs="宋体"/>
          <w:sz w:val="24"/>
          <w:szCs w:val="24"/>
          <w:lang w:eastAsia="zh-CN"/>
        </w:rPr>
      </w:pPr>
      <w:r>
        <w:rPr>
          <w:rFonts w:ascii="宋体" w:eastAsia="宋体" w:hAnsi="宋体" w:cs="宋体" w:hint="eastAsia"/>
          <w:sz w:val="24"/>
          <w:szCs w:val="24"/>
          <w:lang w:eastAsia="zh-CN"/>
        </w:rPr>
        <w:t>2.1中小企业政策</w:t>
      </w:r>
    </w:p>
    <w:p w:rsidR="00C10331" w:rsidRDefault="00174426" w:rsidP="00E72A5D">
      <w:pPr>
        <w:spacing w:before="135"/>
        <w:ind w:leftChars="55" w:left="121" w:firstLineChars="200" w:firstLine="482"/>
        <w:rPr>
          <w:rFonts w:ascii="宋体" w:eastAsia="宋体" w:hAnsi="宋体" w:cs="宋体"/>
          <w:sz w:val="24"/>
          <w:szCs w:val="24"/>
          <w:lang w:eastAsia="zh-CN"/>
        </w:rPr>
      </w:pPr>
      <w:r>
        <w:rPr>
          <w:rFonts w:ascii="宋体" w:eastAsia="宋体" w:hAnsi="宋体" w:cs="宋体" w:hint="eastAsia"/>
          <w:spacing w:val="1"/>
          <w:sz w:val="24"/>
          <w:szCs w:val="24"/>
          <w:lang w:eastAsia="zh-CN"/>
        </w:rPr>
        <w:t>□</w:t>
      </w:r>
      <w:r>
        <w:rPr>
          <w:rFonts w:ascii="宋体" w:eastAsia="宋体" w:hAnsi="宋体" w:cs="宋体" w:hint="eastAsia"/>
          <w:sz w:val="24"/>
          <w:szCs w:val="24"/>
          <w:lang w:eastAsia="zh-CN"/>
        </w:rPr>
        <w:t>本项目不专门面向中小企业预留采购份额。</w:t>
      </w:r>
    </w:p>
    <w:p w:rsidR="00C10331" w:rsidRDefault="00174426">
      <w:pPr>
        <w:tabs>
          <w:tab w:val="left" w:pos="2878"/>
          <w:tab w:val="left" w:pos="5165"/>
        </w:tabs>
        <w:spacing w:before="138" w:line="340" w:lineRule="auto"/>
        <w:ind w:left="121" w:right="178" w:firstLine="480"/>
        <w:rPr>
          <w:rFonts w:ascii="宋体" w:eastAsia="宋体" w:hAnsi="宋体" w:cs="宋体"/>
          <w:sz w:val="24"/>
          <w:szCs w:val="24"/>
          <w:lang w:eastAsia="zh-CN"/>
        </w:rPr>
      </w:pPr>
      <w:r>
        <w:rPr>
          <w:rFonts w:ascii="宋体" w:eastAsia="宋体" w:hAnsi="宋体"/>
          <w:sz w:val="24"/>
          <w:szCs w:val="24"/>
          <w:lang w:eastAsia="zh-CN"/>
        </w:rPr>
        <w:t>■</w:t>
      </w:r>
      <w:r>
        <w:rPr>
          <w:rFonts w:ascii="宋体" w:eastAsia="宋体" w:hAnsi="宋体" w:cs="宋体" w:hint="eastAsia"/>
          <w:spacing w:val="2"/>
          <w:sz w:val="24"/>
          <w:szCs w:val="24"/>
          <w:lang w:eastAsia="zh-CN"/>
        </w:rPr>
        <w:t>本项目专门面向</w:t>
      </w:r>
      <w:r>
        <w:rPr>
          <w:rFonts w:ascii="宋体" w:eastAsia="宋体" w:hAnsi="宋体" w:cs="宋体" w:hint="eastAsia"/>
          <w:spacing w:val="2"/>
          <w:sz w:val="24"/>
          <w:szCs w:val="24"/>
          <w:lang w:eastAsia="zh-CN"/>
        </w:rPr>
        <w:tab/>
      </w:r>
      <w:r>
        <w:rPr>
          <w:rFonts w:ascii="宋体" w:eastAsia="宋体" w:hAnsi="宋体" w:cs="宋体" w:hint="eastAsia"/>
          <w:spacing w:val="1"/>
          <w:sz w:val="24"/>
          <w:szCs w:val="24"/>
          <w:lang w:eastAsia="zh-CN"/>
        </w:rPr>
        <w:t>□中小</w:t>
      </w:r>
      <w:r>
        <w:rPr>
          <w:rFonts w:ascii="宋体" w:eastAsia="宋体" w:hAnsi="宋体"/>
          <w:sz w:val="24"/>
          <w:szCs w:val="24"/>
          <w:lang w:eastAsia="zh-CN"/>
        </w:rPr>
        <w:t>■</w:t>
      </w:r>
      <w:r>
        <w:rPr>
          <w:rFonts w:ascii="宋体" w:eastAsia="宋体" w:hAnsi="宋体" w:cs="宋体" w:hint="eastAsia"/>
          <w:spacing w:val="1"/>
          <w:sz w:val="24"/>
          <w:szCs w:val="24"/>
          <w:lang w:eastAsia="zh-CN"/>
        </w:rPr>
        <w:t>小微企业</w:t>
      </w:r>
      <w:r>
        <w:rPr>
          <w:rFonts w:ascii="宋体" w:eastAsia="宋体" w:hAnsi="宋体" w:cs="宋体" w:hint="eastAsia"/>
          <w:spacing w:val="1"/>
          <w:sz w:val="24"/>
          <w:szCs w:val="24"/>
          <w:lang w:eastAsia="zh-CN"/>
        </w:rPr>
        <w:tab/>
      </w:r>
      <w:r>
        <w:rPr>
          <w:rFonts w:ascii="宋体" w:eastAsia="宋体" w:hAnsi="宋体" w:cs="宋体" w:hint="eastAsia"/>
          <w:spacing w:val="2"/>
          <w:sz w:val="24"/>
          <w:szCs w:val="24"/>
          <w:lang w:eastAsia="zh-CN"/>
        </w:rPr>
        <w:t>采购。即：提供的货物全部由符合政策</w:t>
      </w:r>
      <w:r>
        <w:rPr>
          <w:rFonts w:ascii="宋体" w:eastAsia="宋体" w:hAnsi="宋体" w:cs="宋体" w:hint="eastAsia"/>
          <w:sz w:val="24"/>
          <w:szCs w:val="24"/>
          <w:lang w:eastAsia="zh-CN"/>
        </w:rPr>
        <w:t xml:space="preserve"> 要求的中小/小微企业制造、服务全部由符合政策要求的中小/小微企业承接。</w:t>
      </w:r>
    </w:p>
    <w:p w:rsidR="00C10331" w:rsidRDefault="00174426">
      <w:pPr>
        <w:spacing w:before="14" w:line="348" w:lineRule="auto"/>
        <w:ind w:left="121" w:right="179" w:firstLine="480"/>
        <w:jc w:val="both"/>
        <w:rPr>
          <w:rFonts w:ascii="宋体" w:eastAsia="宋体" w:hAnsi="宋体" w:cs="宋体"/>
          <w:sz w:val="24"/>
          <w:szCs w:val="24"/>
          <w:lang w:eastAsia="zh-CN"/>
        </w:rPr>
      </w:pPr>
      <w:r>
        <w:rPr>
          <w:rFonts w:ascii="宋体" w:eastAsia="宋体" w:hAnsi="宋体" w:cs="宋体" w:hint="eastAsia"/>
          <w:spacing w:val="-2"/>
          <w:sz w:val="24"/>
          <w:szCs w:val="24"/>
          <w:lang w:eastAsia="zh-CN"/>
        </w:rPr>
        <w:lastRenderedPageBreak/>
        <w:t>□本项目预留部分采购项目预算专门面向中小企业采购。对于预留份额，提供的货物由符合政策要求的中小企业制造、服务由符合政策要求的中小企业承接。预留份额通</w:t>
      </w:r>
      <w:r>
        <w:rPr>
          <w:rFonts w:ascii="宋体" w:eastAsia="宋体" w:hAnsi="宋体" w:cs="宋体" w:hint="eastAsia"/>
          <w:sz w:val="24"/>
          <w:szCs w:val="24"/>
          <w:lang w:eastAsia="zh-CN"/>
        </w:rPr>
        <w:t>过以下措施进行：</w:t>
      </w:r>
      <w:r>
        <w:rPr>
          <w:rFonts w:ascii="宋体" w:eastAsia="宋体" w:hAnsi="宋体" w:hint="eastAsia"/>
          <w:sz w:val="24"/>
          <w:szCs w:val="24"/>
          <w:u w:val="single"/>
          <w:lang w:eastAsia="zh-CN"/>
        </w:rPr>
        <w:t>/</w:t>
      </w:r>
      <w:r>
        <w:rPr>
          <w:rFonts w:ascii="宋体" w:eastAsia="宋体" w:hAnsi="宋体" w:cs="宋体" w:hint="eastAsia"/>
          <w:spacing w:val="-6"/>
          <w:sz w:val="24"/>
          <w:szCs w:val="24"/>
          <w:lang w:eastAsia="zh-CN"/>
        </w:rPr>
        <w:t>。</w:t>
      </w:r>
    </w:p>
    <w:p w:rsidR="00C10331" w:rsidRDefault="00174426">
      <w:pPr>
        <w:spacing w:before="43"/>
        <w:ind w:left="121"/>
        <w:outlineLvl w:val="2"/>
        <w:rPr>
          <w:rFonts w:ascii="宋体" w:eastAsia="宋体" w:hAnsi="宋体" w:cs="宋体"/>
          <w:sz w:val="24"/>
          <w:szCs w:val="24"/>
          <w:lang w:eastAsia="zh-CN"/>
        </w:rPr>
      </w:pPr>
      <w:r>
        <w:rPr>
          <w:rFonts w:ascii="宋体" w:eastAsia="宋体" w:hAnsi="宋体" w:cs="宋体" w:hint="eastAsia"/>
          <w:sz w:val="24"/>
          <w:szCs w:val="24"/>
          <w:lang w:eastAsia="zh-CN"/>
        </w:rPr>
        <w:t xml:space="preserve">2.2 </w:t>
      </w:r>
      <w:r>
        <w:rPr>
          <w:rFonts w:ascii="宋体" w:eastAsia="宋体" w:hAnsi="宋体" w:cs="宋体" w:hint="eastAsia"/>
          <w:spacing w:val="-6"/>
          <w:sz w:val="24"/>
          <w:szCs w:val="24"/>
          <w:lang w:eastAsia="zh-CN"/>
        </w:rPr>
        <w:t>其它落实政府采购政策的资格要求（如有）：</w:t>
      </w:r>
      <w:r>
        <w:rPr>
          <w:rFonts w:ascii="宋体" w:eastAsia="宋体" w:hAnsi="宋体" w:hint="eastAsia"/>
          <w:sz w:val="24"/>
          <w:szCs w:val="24"/>
          <w:u w:val="single"/>
          <w:lang w:eastAsia="zh-CN"/>
        </w:rPr>
        <w:t>/</w:t>
      </w:r>
      <w:r>
        <w:rPr>
          <w:rFonts w:ascii="宋体" w:eastAsia="宋体" w:hAnsi="宋体" w:cs="宋体" w:hint="eastAsia"/>
          <w:spacing w:val="-6"/>
          <w:sz w:val="24"/>
          <w:szCs w:val="24"/>
          <w:lang w:eastAsia="zh-CN"/>
        </w:rPr>
        <w:t>。</w:t>
      </w:r>
    </w:p>
    <w:p w:rsidR="00C10331" w:rsidRDefault="00174426">
      <w:pPr>
        <w:spacing w:before="138"/>
        <w:ind w:left="121"/>
        <w:rPr>
          <w:rFonts w:ascii="宋体" w:eastAsia="宋体" w:hAnsi="宋体" w:cs="宋体"/>
          <w:sz w:val="24"/>
          <w:szCs w:val="24"/>
          <w:lang w:eastAsia="zh-CN"/>
        </w:rPr>
      </w:pPr>
      <w:r>
        <w:rPr>
          <w:rFonts w:ascii="宋体" w:eastAsia="宋体" w:hAnsi="宋体" w:cs="宋体" w:hint="eastAsia"/>
          <w:sz w:val="24"/>
          <w:szCs w:val="24"/>
          <w:lang w:eastAsia="zh-CN"/>
        </w:rPr>
        <w:t>3.本项目的特定资格要求：</w:t>
      </w:r>
    </w:p>
    <w:p w:rsidR="00C10331" w:rsidRDefault="00174426">
      <w:pPr>
        <w:spacing w:before="138"/>
        <w:ind w:left="121"/>
        <w:outlineLvl w:val="2"/>
        <w:rPr>
          <w:rFonts w:ascii="宋体" w:eastAsia="宋体" w:hAnsi="宋体" w:cs="宋体"/>
          <w:sz w:val="24"/>
          <w:szCs w:val="24"/>
          <w:lang w:eastAsia="zh-CN"/>
        </w:rPr>
      </w:pPr>
      <w:r>
        <w:rPr>
          <w:rFonts w:ascii="宋体" w:eastAsia="宋体" w:hAnsi="宋体" w:cs="宋体" w:hint="eastAsia"/>
          <w:sz w:val="24"/>
          <w:szCs w:val="24"/>
          <w:lang w:eastAsia="zh-CN"/>
        </w:rPr>
        <w:t>3.1本项目是否属于政府购买服务：</w:t>
      </w:r>
    </w:p>
    <w:p w:rsidR="00C10331" w:rsidRDefault="00174426" w:rsidP="00E72A5D">
      <w:pPr>
        <w:spacing w:before="138"/>
        <w:ind w:leftChars="55" w:left="121" w:firstLineChars="200" w:firstLine="482"/>
        <w:rPr>
          <w:rFonts w:ascii="宋体" w:eastAsia="宋体" w:hAnsi="宋体" w:cs="宋体"/>
          <w:sz w:val="24"/>
          <w:szCs w:val="24"/>
          <w:lang w:eastAsia="zh-CN"/>
        </w:rPr>
      </w:pPr>
      <w:r>
        <w:rPr>
          <w:rFonts w:ascii="宋体" w:eastAsia="宋体" w:hAnsi="宋体" w:cs="宋体" w:hint="eastAsia"/>
          <w:spacing w:val="1"/>
          <w:sz w:val="24"/>
          <w:szCs w:val="24"/>
          <w:lang w:eastAsia="zh-CN"/>
        </w:rPr>
        <w:t>□</w:t>
      </w:r>
      <w:r>
        <w:rPr>
          <w:rFonts w:ascii="宋体" w:eastAsia="宋体" w:hAnsi="宋体" w:cs="宋体" w:hint="eastAsia"/>
          <w:sz w:val="24"/>
          <w:szCs w:val="24"/>
          <w:lang w:eastAsia="zh-CN"/>
        </w:rPr>
        <w:t>否</w:t>
      </w:r>
    </w:p>
    <w:p w:rsidR="00C10331" w:rsidRDefault="00174426">
      <w:pPr>
        <w:spacing w:before="138"/>
        <w:ind w:leftChars="55" w:left="121" w:firstLineChars="200" w:firstLine="480"/>
        <w:rPr>
          <w:rFonts w:ascii="宋体" w:eastAsia="宋体" w:hAnsi="宋体" w:cs="宋体"/>
          <w:sz w:val="24"/>
          <w:szCs w:val="24"/>
          <w:lang w:eastAsia="zh-CN"/>
        </w:rPr>
      </w:pPr>
      <w:r>
        <w:rPr>
          <w:rFonts w:ascii="宋体" w:eastAsia="宋体" w:hAnsi="宋体"/>
          <w:sz w:val="24"/>
          <w:szCs w:val="24"/>
          <w:lang w:eastAsia="zh-CN"/>
        </w:rPr>
        <w:t>■</w:t>
      </w:r>
      <w:r>
        <w:rPr>
          <w:rFonts w:ascii="宋体" w:eastAsia="宋体" w:hAnsi="宋体" w:cs="宋体" w:hint="eastAsia"/>
          <w:sz w:val="24"/>
          <w:szCs w:val="24"/>
          <w:lang w:eastAsia="zh-CN"/>
        </w:rPr>
        <w:t>是，公益一类事业单位、使用事业编制且由财政拨款保障的群团组织，不得作为承接主体；</w:t>
      </w:r>
    </w:p>
    <w:p w:rsidR="00C10331" w:rsidRDefault="00174426">
      <w:pPr>
        <w:overflowPunct w:val="0"/>
        <w:spacing w:line="600" w:lineRule="exact"/>
        <w:ind w:leftChars="86" w:left="189"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3.2其他特定资格要求：</w:t>
      </w:r>
      <w:r>
        <w:rPr>
          <w:rFonts w:ascii="宋体" w:eastAsia="宋体" w:hAnsi="宋体" w:cs="宋体" w:hint="eastAsia"/>
          <w:sz w:val="24"/>
          <w:szCs w:val="24"/>
          <w:u w:val="single"/>
          <w:lang w:eastAsia="zh-CN"/>
        </w:rPr>
        <w:t>新建目录以条为单位进行报价，每条目录投标单价最高限额为4元；扫描以每页单价进行报价，每页扫描投标单价最高限额为0.8元，供应商投标总报价不能超过项目预算金额，并且相应条目分项报价不得超过各限额。</w:t>
      </w:r>
    </w:p>
    <w:p w:rsidR="00C10331" w:rsidRDefault="00C10331">
      <w:pPr>
        <w:rPr>
          <w:rFonts w:ascii="宋体" w:eastAsia="宋体" w:hAnsi="宋体" w:cs="宋体"/>
          <w:sz w:val="24"/>
          <w:szCs w:val="24"/>
          <w:lang w:eastAsia="zh-CN"/>
        </w:rPr>
      </w:pPr>
    </w:p>
    <w:p w:rsidR="00C10331" w:rsidRDefault="00174426">
      <w:pPr>
        <w:ind w:left="121" w:right="178"/>
        <w:outlineLvl w:val="1"/>
        <w:rPr>
          <w:rFonts w:ascii="宋体" w:eastAsia="宋体" w:hAnsi="宋体" w:cs="宋体"/>
          <w:b/>
          <w:bCs/>
          <w:sz w:val="24"/>
          <w:szCs w:val="24"/>
          <w:lang w:eastAsia="zh-CN"/>
        </w:rPr>
      </w:pPr>
      <w:r>
        <w:rPr>
          <w:rFonts w:ascii="宋体" w:eastAsia="宋体" w:hAnsi="宋体" w:cs="宋体" w:hint="eastAsia"/>
          <w:b/>
          <w:bCs/>
          <w:sz w:val="24"/>
          <w:szCs w:val="24"/>
          <w:lang w:eastAsia="zh-CN"/>
        </w:rPr>
        <w:t>三、获取招标文件</w:t>
      </w:r>
    </w:p>
    <w:p w:rsidR="00C10331" w:rsidRDefault="00174426">
      <w:pPr>
        <w:tabs>
          <w:tab w:val="left" w:pos="1899"/>
          <w:tab w:val="left" w:pos="2379"/>
          <w:tab w:val="left" w:pos="2859"/>
          <w:tab w:val="left" w:pos="3702"/>
          <w:tab w:val="left" w:pos="4182"/>
          <w:tab w:val="left" w:pos="4662"/>
          <w:tab w:val="left" w:pos="6332"/>
          <w:tab w:val="left" w:pos="6812"/>
          <w:tab w:val="left" w:pos="7765"/>
          <w:tab w:val="left" w:pos="8235"/>
        </w:tabs>
        <w:spacing w:before="151" w:line="340" w:lineRule="auto"/>
        <w:ind w:left="121" w:right="178" w:firstLine="480"/>
        <w:rPr>
          <w:rFonts w:ascii="宋体" w:eastAsia="宋体" w:hAnsi="宋体" w:cs="宋体"/>
          <w:sz w:val="24"/>
          <w:szCs w:val="24"/>
          <w:lang w:eastAsia="zh-CN"/>
        </w:rPr>
      </w:pPr>
      <w:r>
        <w:rPr>
          <w:rFonts w:ascii="宋体" w:eastAsia="宋体" w:hAnsi="宋体" w:cs="宋体" w:hint="eastAsia"/>
          <w:spacing w:val="-1"/>
          <w:sz w:val="24"/>
          <w:szCs w:val="24"/>
          <w:lang w:eastAsia="zh-CN"/>
        </w:rPr>
        <w:t>1.时间：</w:t>
      </w:r>
      <w:r>
        <w:rPr>
          <w:rFonts w:ascii="宋体" w:eastAsia="宋体" w:hAnsi="宋体" w:hint="eastAsia"/>
          <w:sz w:val="24"/>
          <w:szCs w:val="24"/>
          <w:lang w:eastAsia="zh-CN"/>
        </w:rPr>
        <w:t>2024</w:t>
      </w:r>
      <w:r>
        <w:rPr>
          <w:rFonts w:ascii="宋体" w:eastAsia="宋体" w:hAnsi="宋体"/>
          <w:sz w:val="24"/>
          <w:szCs w:val="24"/>
          <w:lang w:eastAsia="zh-CN"/>
        </w:rPr>
        <w:t>年</w:t>
      </w:r>
      <w:r>
        <w:rPr>
          <w:rFonts w:ascii="宋体" w:eastAsia="宋体" w:hAnsi="宋体" w:hint="eastAsia"/>
          <w:sz w:val="24"/>
          <w:szCs w:val="24"/>
          <w:lang w:eastAsia="zh-CN"/>
        </w:rPr>
        <w:t>6</w:t>
      </w:r>
      <w:r>
        <w:rPr>
          <w:rFonts w:ascii="宋体" w:eastAsia="宋体" w:hAnsi="宋体"/>
          <w:sz w:val="24"/>
          <w:szCs w:val="24"/>
          <w:lang w:eastAsia="zh-CN"/>
        </w:rPr>
        <w:t>月</w:t>
      </w:r>
      <w:r>
        <w:rPr>
          <w:rFonts w:ascii="宋体" w:eastAsia="宋体" w:hAnsi="宋体" w:hint="eastAsia"/>
          <w:sz w:val="24"/>
          <w:szCs w:val="24"/>
          <w:lang w:eastAsia="zh-CN"/>
        </w:rPr>
        <w:t>18</w:t>
      </w:r>
      <w:r>
        <w:rPr>
          <w:rFonts w:ascii="宋体" w:eastAsia="宋体" w:hAnsi="宋体"/>
          <w:sz w:val="24"/>
          <w:szCs w:val="24"/>
          <w:lang w:eastAsia="zh-CN"/>
        </w:rPr>
        <w:t>日至</w:t>
      </w:r>
      <w:r>
        <w:rPr>
          <w:rFonts w:ascii="宋体" w:eastAsia="宋体" w:hAnsi="宋体" w:hint="eastAsia"/>
          <w:sz w:val="24"/>
          <w:szCs w:val="24"/>
          <w:lang w:eastAsia="zh-CN"/>
        </w:rPr>
        <w:t>2024</w:t>
      </w:r>
      <w:r>
        <w:rPr>
          <w:rFonts w:ascii="宋体" w:eastAsia="宋体" w:hAnsi="宋体"/>
          <w:sz w:val="24"/>
          <w:szCs w:val="24"/>
          <w:lang w:eastAsia="zh-CN"/>
        </w:rPr>
        <w:t>年</w:t>
      </w:r>
      <w:r>
        <w:rPr>
          <w:rFonts w:ascii="宋体" w:eastAsia="宋体" w:hAnsi="宋体" w:hint="eastAsia"/>
          <w:sz w:val="24"/>
          <w:szCs w:val="24"/>
          <w:lang w:eastAsia="zh-CN"/>
        </w:rPr>
        <w:t>6</w:t>
      </w:r>
      <w:r>
        <w:rPr>
          <w:rFonts w:ascii="宋体" w:eastAsia="宋体" w:hAnsi="宋体"/>
          <w:sz w:val="24"/>
          <w:szCs w:val="24"/>
          <w:lang w:eastAsia="zh-CN"/>
        </w:rPr>
        <w:t>月</w:t>
      </w:r>
      <w:r>
        <w:rPr>
          <w:rFonts w:ascii="宋体" w:eastAsia="宋体" w:hAnsi="宋体" w:hint="eastAsia"/>
          <w:sz w:val="24"/>
          <w:szCs w:val="24"/>
          <w:lang w:eastAsia="zh-CN"/>
        </w:rPr>
        <w:t>24</w:t>
      </w:r>
      <w:r>
        <w:rPr>
          <w:rFonts w:ascii="宋体" w:eastAsia="宋体" w:hAnsi="宋体"/>
          <w:sz w:val="24"/>
          <w:szCs w:val="24"/>
          <w:lang w:eastAsia="zh-CN"/>
        </w:rPr>
        <w:t>日，每天上午</w:t>
      </w:r>
      <w:r>
        <w:rPr>
          <w:rFonts w:ascii="宋体" w:eastAsia="宋体" w:hAnsi="宋体" w:hint="eastAsia"/>
          <w:sz w:val="24"/>
          <w:szCs w:val="24"/>
          <w:lang w:eastAsia="zh-CN"/>
        </w:rPr>
        <w:t>9时30分</w:t>
      </w:r>
      <w:r>
        <w:rPr>
          <w:rFonts w:ascii="宋体" w:eastAsia="宋体" w:hAnsi="宋体"/>
          <w:sz w:val="24"/>
          <w:szCs w:val="24"/>
          <w:lang w:eastAsia="zh-CN"/>
        </w:rPr>
        <w:t>至</w:t>
      </w:r>
      <w:r>
        <w:rPr>
          <w:rFonts w:ascii="宋体" w:eastAsia="宋体" w:hAnsi="宋体" w:hint="eastAsia"/>
          <w:sz w:val="24"/>
          <w:szCs w:val="24"/>
          <w:lang w:eastAsia="zh-CN"/>
        </w:rPr>
        <w:t>11时30分</w:t>
      </w:r>
      <w:r>
        <w:rPr>
          <w:rFonts w:ascii="宋体" w:eastAsia="宋体" w:hAnsi="宋体"/>
          <w:sz w:val="24"/>
          <w:szCs w:val="24"/>
          <w:lang w:eastAsia="zh-CN"/>
        </w:rPr>
        <w:t>，下午</w:t>
      </w:r>
      <w:r>
        <w:rPr>
          <w:rFonts w:ascii="宋体" w:eastAsia="宋体" w:hAnsi="宋体" w:hint="eastAsia"/>
          <w:sz w:val="24"/>
          <w:szCs w:val="24"/>
          <w:lang w:eastAsia="zh-CN"/>
        </w:rPr>
        <w:t>13时30分至16时30分</w:t>
      </w:r>
      <w:r>
        <w:rPr>
          <w:rFonts w:ascii="宋体" w:eastAsia="宋体" w:hAnsi="宋体"/>
          <w:sz w:val="24"/>
          <w:szCs w:val="24"/>
          <w:lang w:eastAsia="zh-CN"/>
        </w:rPr>
        <w:t>（北京时间，法定节假日除外）。</w:t>
      </w:r>
    </w:p>
    <w:p w:rsidR="00C10331" w:rsidRDefault="00174426">
      <w:pPr>
        <w:tabs>
          <w:tab w:val="left" w:pos="1899"/>
          <w:tab w:val="left" w:pos="2379"/>
          <w:tab w:val="left" w:pos="2859"/>
          <w:tab w:val="left" w:pos="3702"/>
          <w:tab w:val="left" w:pos="4182"/>
          <w:tab w:val="left" w:pos="4662"/>
          <w:tab w:val="left" w:pos="6332"/>
          <w:tab w:val="left" w:pos="6812"/>
          <w:tab w:val="left" w:pos="7765"/>
          <w:tab w:val="left" w:pos="8235"/>
        </w:tabs>
        <w:spacing w:before="151" w:line="340" w:lineRule="auto"/>
        <w:ind w:left="121" w:right="178" w:firstLine="480"/>
        <w:rPr>
          <w:rFonts w:ascii="宋体" w:eastAsia="宋体" w:hAnsi="宋体" w:cs="宋体"/>
          <w:spacing w:val="-1"/>
          <w:sz w:val="24"/>
          <w:szCs w:val="24"/>
          <w:lang w:eastAsia="zh-CN"/>
        </w:rPr>
      </w:pPr>
      <w:r>
        <w:rPr>
          <w:rFonts w:ascii="宋体" w:eastAsia="宋体" w:hAnsi="宋体" w:cs="宋体" w:hint="eastAsia"/>
          <w:spacing w:val="-1"/>
          <w:sz w:val="24"/>
          <w:szCs w:val="24"/>
          <w:lang w:eastAsia="zh-CN"/>
        </w:rPr>
        <w:t>2.地点：北京市西城区广安门外大街甲275号6层605室</w:t>
      </w:r>
    </w:p>
    <w:p w:rsidR="00C10331" w:rsidRDefault="00174426">
      <w:pPr>
        <w:tabs>
          <w:tab w:val="left" w:pos="1899"/>
          <w:tab w:val="left" w:pos="2379"/>
          <w:tab w:val="left" w:pos="2859"/>
          <w:tab w:val="left" w:pos="3702"/>
          <w:tab w:val="left" w:pos="4182"/>
          <w:tab w:val="left" w:pos="4662"/>
          <w:tab w:val="left" w:pos="6332"/>
          <w:tab w:val="left" w:pos="6812"/>
          <w:tab w:val="left" w:pos="7765"/>
          <w:tab w:val="left" w:pos="8235"/>
        </w:tabs>
        <w:spacing w:before="151" w:line="340" w:lineRule="auto"/>
        <w:ind w:left="121" w:right="178" w:firstLine="480"/>
        <w:rPr>
          <w:rFonts w:ascii="宋体" w:eastAsia="宋体" w:hAnsi="宋体" w:cs="宋体"/>
          <w:spacing w:val="-1"/>
          <w:sz w:val="24"/>
          <w:szCs w:val="24"/>
          <w:lang w:eastAsia="zh-CN"/>
        </w:rPr>
      </w:pPr>
      <w:r>
        <w:rPr>
          <w:rFonts w:ascii="宋体" w:eastAsia="宋体" w:hAnsi="宋体" w:cs="宋体"/>
          <w:spacing w:val="-1"/>
          <w:sz w:val="24"/>
          <w:szCs w:val="24"/>
          <w:lang w:eastAsia="zh-CN"/>
        </w:rPr>
        <w:t>3.</w:t>
      </w:r>
      <w:r>
        <w:rPr>
          <w:rFonts w:ascii="宋体" w:eastAsia="宋体" w:hAnsi="宋体" w:cs="宋体" w:hint="eastAsia"/>
          <w:spacing w:val="-1"/>
          <w:sz w:val="24"/>
          <w:szCs w:val="24"/>
          <w:lang w:eastAsia="zh-CN"/>
        </w:rPr>
        <w:t>招标</w:t>
      </w:r>
      <w:r>
        <w:rPr>
          <w:rFonts w:ascii="宋体" w:eastAsia="宋体" w:hAnsi="宋体" w:cs="宋体"/>
          <w:spacing w:val="-1"/>
          <w:sz w:val="24"/>
          <w:szCs w:val="24"/>
          <w:lang w:eastAsia="zh-CN"/>
        </w:rPr>
        <w:t>文件售价：</w:t>
      </w:r>
      <w:r>
        <w:rPr>
          <w:rFonts w:ascii="宋体" w:eastAsia="宋体" w:hAnsi="宋体" w:cs="宋体" w:hint="eastAsia"/>
          <w:spacing w:val="-1"/>
          <w:sz w:val="24"/>
          <w:szCs w:val="24"/>
          <w:lang w:eastAsia="zh-CN"/>
        </w:rPr>
        <w:t>（不收取报名费）</w:t>
      </w:r>
    </w:p>
    <w:p w:rsidR="00C10331" w:rsidRDefault="00174426">
      <w:pPr>
        <w:tabs>
          <w:tab w:val="left" w:pos="1899"/>
          <w:tab w:val="left" w:pos="2379"/>
          <w:tab w:val="left" w:pos="2859"/>
          <w:tab w:val="left" w:pos="3702"/>
          <w:tab w:val="left" w:pos="4182"/>
          <w:tab w:val="left" w:pos="4662"/>
          <w:tab w:val="left" w:pos="6332"/>
          <w:tab w:val="left" w:pos="6812"/>
          <w:tab w:val="left" w:pos="7765"/>
          <w:tab w:val="left" w:pos="8235"/>
        </w:tabs>
        <w:spacing w:before="151" w:line="340" w:lineRule="auto"/>
        <w:ind w:left="121" w:right="178" w:firstLine="480"/>
        <w:rPr>
          <w:rFonts w:ascii="宋体" w:eastAsia="宋体" w:hAnsi="宋体" w:cs="宋体"/>
          <w:spacing w:val="-1"/>
          <w:sz w:val="24"/>
          <w:szCs w:val="24"/>
          <w:lang w:eastAsia="zh-CN"/>
        </w:rPr>
      </w:pPr>
      <w:r>
        <w:rPr>
          <w:rFonts w:ascii="宋体" w:eastAsia="宋体" w:hAnsi="宋体" w:cs="宋体" w:hint="eastAsia"/>
          <w:spacing w:val="-1"/>
          <w:sz w:val="24"/>
          <w:szCs w:val="24"/>
          <w:lang w:eastAsia="zh-CN"/>
        </w:rPr>
        <w:t>购买方式：</w:t>
      </w:r>
    </w:p>
    <w:p w:rsidR="00C10331" w:rsidRDefault="00174426">
      <w:pPr>
        <w:tabs>
          <w:tab w:val="left" w:pos="1899"/>
          <w:tab w:val="left" w:pos="2379"/>
          <w:tab w:val="left" w:pos="2859"/>
          <w:tab w:val="left" w:pos="3702"/>
          <w:tab w:val="left" w:pos="4182"/>
          <w:tab w:val="left" w:pos="4662"/>
          <w:tab w:val="left" w:pos="6332"/>
          <w:tab w:val="left" w:pos="6812"/>
          <w:tab w:val="left" w:pos="7765"/>
          <w:tab w:val="left" w:pos="8235"/>
        </w:tabs>
        <w:spacing w:before="151" w:line="340" w:lineRule="auto"/>
        <w:ind w:left="121" w:right="178" w:firstLine="480"/>
        <w:rPr>
          <w:rFonts w:ascii="宋体" w:eastAsia="宋体" w:hAnsi="宋体" w:cs="宋体"/>
          <w:spacing w:val="-1"/>
          <w:sz w:val="24"/>
          <w:szCs w:val="24"/>
          <w:lang w:eastAsia="zh-CN"/>
        </w:rPr>
      </w:pPr>
      <w:r>
        <w:rPr>
          <w:rFonts w:ascii="宋体" w:eastAsia="宋体" w:hAnsi="宋体" w:cs="宋体" w:hint="eastAsia"/>
          <w:spacing w:val="-1"/>
          <w:sz w:val="24"/>
          <w:szCs w:val="24"/>
          <w:lang w:eastAsia="zh-CN"/>
        </w:rPr>
        <w:t>1）现场报名</w:t>
      </w:r>
    </w:p>
    <w:p w:rsidR="00C10331" w:rsidRDefault="00174426">
      <w:pPr>
        <w:tabs>
          <w:tab w:val="left" w:pos="1899"/>
          <w:tab w:val="left" w:pos="2379"/>
          <w:tab w:val="left" w:pos="2859"/>
          <w:tab w:val="left" w:pos="3702"/>
          <w:tab w:val="left" w:pos="4182"/>
          <w:tab w:val="left" w:pos="4662"/>
          <w:tab w:val="left" w:pos="6332"/>
          <w:tab w:val="left" w:pos="6812"/>
          <w:tab w:val="left" w:pos="7765"/>
          <w:tab w:val="left" w:pos="8235"/>
        </w:tabs>
        <w:spacing w:before="151" w:line="340" w:lineRule="auto"/>
        <w:ind w:left="121" w:right="178" w:firstLine="480"/>
        <w:rPr>
          <w:rFonts w:ascii="宋体" w:eastAsia="宋体" w:hAnsi="宋体" w:cs="宋体"/>
          <w:spacing w:val="-1"/>
          <w:sz w:val="24"/>
          <w:szCs w:val="24"/>
          <w:lang w:eastAsia="zh-CN"/>
        </w:rPr>
      </w:pPr>
      <w:r>
        <w:rPr>
          <w:rFonts w:ascii="宋体" w:eastAsia="宋体" w:hAnsi="宋体" w:cs="宋体" w:hint="eastAsia"/>
          <w:spacing w:val="-1"/>
          <w:sz w:val="24"/>
          <w:szCs w:val="24"/>
          <w:lang w:eastAsia="zh-CN"/>
        </w:rPr>
        <w:t>2）线上报名：</w:t>
      </w:r>
      <w:hyperlink r:id="rId10" w:history="1">
        <w:r>
          <w:rPr>
            <w:rFonts w:ascii="宋体" w:eastAsia="宋体" w:hAnsi="宋体" w:cs="宋体" w:hint="eastAsia"/>
            <w:spacing w:val="-1"/>
            <w:sz w:val="24"/>
            <w:szCs w:val="24"/>
            <w:lang w:eastAsia="zh-CN"/>
          </w:rPr>
          <w:t>请将以下表格发邮件至</w:t>
        </w:r>
      </w:hyperlink>
      <w:r>
        <w:rPr>
          <w:rFonts w:ascii="宋体" w:eastAsia="宋体" w:hAnsi="宋体" w:cs="宋体" w:hint="eastAsia"/>
          <w:spacing w:val="-1"/>
          <w:sz w:val="24"/>
          <w:szCs w:val="24"/>
          <w:lang w:eastAsia="zh-CN"/>
        </w:rPr>
        <w:t>zhaowen@biecc.com.cn，邮件主题请务必填写：项目编号+报名信息。发完邮件后请打招标公告中的电话确认，若需邮寄纸质版招标文件，须加付邮费100元人民币。</w:t>
      </w:r>
    </w:p>
    <w:tbl>
      <w:tblPr>
        <w:tblW w:w="73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103"/>
      </w:tblGrid>
      <w:tr w:rsidR="00C10331">
        <w:trPr>
          <w:trHeight w:val="472"/>
        </w:trPr>
        <w:tc>
          <w:tcPr>
            <w:tcW w:w="2268" w:type="dxa"/>
            <w:vAlign w:val="center"/>
          </w:tcPr>
          <w:p w:rsidR="00C10331" w:rsidRDefault="00174426">
            <w:pPr>
              <w:spacing w:line="360" w:lineRule="auto"/>
              <w:rPr>
                <w:rFonts w:ascii="宋体" w:hAnsi="宋体"/>
                <w:sz w:val="24"/>
              </w:rPr>
            </w:pPr>
            <w:r>
              <w:rPr>
                <w:rFonts w:ascii="宋体" w:hAnsi="宋体"/>
                <w:sz w:val="24"/>
              </w:rPr>
              <w:t>项目编号</w:t>
            </w:r>
          </w:p>
        </w:tc>
        <w:tc>
          <w:tcPr>
            <w:tcW w:w="5103" w:type="dxa"/>
            <w:vAlign w:val="center"/>
          </w:tcPr>
          <w:p w:rsidR="00C10331" w:rsidRDefault="00C10331">
            <w:pPr>
              <w:spacing w:line="360" w:lineRule="auto"/>
              <w:rPr>
                <w:rFonts w:ascii="宋体" w:hAnsi="宋体"/>
                <w:sz w:val="24"/>
              </w:rPr>
            </w:pPr>
          </w:p>
        </w:tc>
      </w:tr>
      <w:tr w:rsidR="00C10331">
        <w:trPr>
          <w:trHeight w:val="472"/>
        </w:trPr>
        <w:tc>
          <w:tcPr>
            <w:tcW w:w="2268" w:type="dxa"/>
            <w:vAlign w:val="center"/>
          </w:tcPr>
          <w:p w:rsidR="00C10331" w:rsidRDefault="00174426">
            <w:pPr>
              <w:spacing w:line="360" w:lineRule="auto"/>
              <w:rPr>
                <w:rFonts w:ascii="宋体" w:hAnsi="宋体"/>
                <w:sz w:val="24"/>
              </w:rPr>
            </w:pPr>
            <w:r>
              <w:rPr>
                <w:rFonts w:ascii="宋体" w:hAnsi="宋体"/>
                <w:sz w:val="24"/>
              </w:rPr>
              <w:t>包号（有就写）</w:t>
            </w:r>
          </w:p>
        </w:tc>
        <w:tc>
          <w:tcPr>
            <w:tcW w:w="5103" w:type="dxa"/>
            <w:vAlign w:val="center"/>
          </w:tcPr>
          <w:p w:rsidR="00C10331" w:rsidRDefault="00C10331">
            <w:pPr>
              <w:spacing w:line="360" w:lineRule="auto"/>
              <w:rPr>
                <w:rFonts w:ascii="宋体" w:hAnsi="宋体"/>
                <w:sz w:val="24"/>
              </w:rPr>
            </w:pPr>
          </w:p>
        </w:tc>
      </w:tr>
      <w:tr w:rsidR="00C10331">
        <w:trPr>
          <w:trHeight w:val="472"/>
        </w:trPr>
        <w:tc>
          <w:tcPr>
            <w:tcW w:w="2268" w:type="dxa"/>
            <w:vAlign w:val="center"/>
          </w:tcPr>
          <w:p w:rsidR="00C10331" w:rsidRDefault="00174426">
            <w:pPr>
              <w:spacing w:line="360" w:lineRule="auto"/>
              <w:rPr>
                <w:rFonts w:ascii="宋体" w:hAnsi="宋体"/>
                <w:sz w:val="24"/>
              </w:rPr>
            </w:pPr>
            <w:r>
              <w:rPr>
                <w:rFonts w:ascii="宋体" w:hAnsi="宋体"/>
                <w:sz w:val="24"/>
              </w:rPr>
              <w:t>公司名称</w:t>
            </w:r>
          </w:p>
        </w:tc>
        <w:tc>
          <w:tcPr>
            <w:tcW w:w="5103" w:type="dxa"/>
            <w:vAlign w:val="center"/>
          </w:tcPr>
          <w:p w:rsidR="00C10331" w:rsidRDefault="00C10331">
            <w:pPr>
              <w:spacing w:line="360" w:lineRule="auto"/>
              <w:rPr>
                <w:rFonts w:ascii="宋体" w:hAnsi="宋体"/>
                <w:sz w:val="24"/>
              </w:rPr>
            </w:pPr>
          </w:p>
        </w:tc>
      </w:tr>
      <w:tr w:rsidR="00C10331">
        <w:trPr>
          <w:trHeight w:val="472"/>
        </w:trPr>
        <w:tc>
          <w:tcPr>
            <w:tcW w:w="2268" w:type="dxa"/>
            <w:vAlign w:val="center"/>
          </w:tcPr>
          <w:p w:rsidR="00C10331" w:rsidRDefault="00174426">
            <w:pPr>
              <w:spacing w:line="360" w:lineRule="auto"/>
              <w:rPr>
                <w:rFonts w:ascii="宋体" w:hAnsi="宋体"/>
                <w:sz w:val="24"/>
              </w:rPr>
            </w:pPr>
            <w:r>
              <w:rPr>
                <w:rFonts w:ascii="宋体" w:hAnsi="宋体"/>
                <w:sz w:val="24"/>
              </w:rPr>
              <w:t>纳税人识别号</w:t>
            </w:r>
          </w:p>
        </w:tc>
        <w:tc>
          <w:tcPr>
            <w:tcW w:w="5103" w:type="dxa"/>
            <w:vAlign w:val="center"/>
          </w:tcPr>
          <w:p w:rsidR="00C10331" w:rsidRDefault="00C10331">
            <w:pPr>
              <w:spacing w:line="360" w:lineRule="auto"/>
              <w:rPr>
                <w:rFonts w:ascii="宋体" w:hAnsi="宋体"/>
                <w:sz w:val="24"/>
              </w:rPr>
            </w:pPr>
          </w:p>
        </w:tc>
      </w:tr>
      <w:tr w:rsidR="00C10331">
        <w:trPr>
          <w:trHeight w:val="472"/>
        </w:trPr>
        <w:tc>
          <w:tcPr>
            <w:tcW w:w="2268" w:type="dxa"/>
            <w:vAlign w:val="center"/>
          </w:tcPr>
          <w:p w:rsidR="00C10331" w:rsidRDefault="00174426">
            <w:pPr>
              <w:spacing w:line="360" w:lineRule="auto"/>
              <w:rPr>
                <w:rFonts w:ascii="宋体" w:hAnsi="宋体"/>
                <w:sz w:val="24"/>
              </w:rPr>
            </w:pPr>
            <w:r>
              <w:rPr>
                <w:rFonts w:ascii="宋体" w:hAnsi="宋体"/>
                <w:sz w:val="24"/>
              </w:rPr>
              <w:t>公司地址</w:t>
            </w:r>
          </w:p>
        </w:tc>
        <w:tc>
          <w:tcPr>
            <w:tcW w:w="5103" w:type="dxa"/>
            <w:vAlign w:val="center"/>
          </w:tcPr>
          <w:p w:rsidR="00C10331" w:rsidRDefault="00C10331">
            <w:pPr>
              <w:spacing w:line="360" w:lineRule="auto"/>
              <w:rPr>
                <w:rFonts w:ascii="宋体" w:hAnsi="宋体"/>
                <w:sz w:val="24"/>
              </w:rPr>
            </w:pPr>
          </w:p>
        </w:tc>
      </w:tr>
      <w:tr w:rsidR="00C10331">
        <w:trPr>
          <w:trHeight w:val="472"/>
        </w:trPr>
        <w:tc>
          <w:tcPr>
            <w:tcW w:w="2268" w:type="dxa"/>
            <w:vAlign w:val="center"/>
          </w:tcPr>
          <w:p w:rsidR="00C10331" w:rsidRDefault="00174426">
            <w:pPr>
              <w:spacing w:line="360" w:lineRule="auto"/>
              <w:rPr>
                <w:rFonts w:ascii="宋体" w:hAnsi="宋体"/>
                <w:sz w:val="24"/>
              </w:rPr>
            </w:pPr>
            <w:r>
              <w:rPr>
                <w:rFonts w:ascii="宋体" w:hAnsi="宋体"/>
                <w:sz w:val="24"/>
              </w:rPr>
              <w:t>联系人</w:t>
            </w:r>
          </w:p>
        </w:tc>
        <w:tc>
          <w:tcPr>
            <w:tcW w:w="5103" w:type="dxa"/>
            <w:vAlign w:val="center"/>
          </w:tcPr>
          <w:p w:rsidR="00C10331" w:rsidRDefault="00C10331">
            <w:pPr>
              <w:spacing w:line="360" w:lineRule="auto"/>
              <w:rPr>
                <w:rFonts w:ascii="宋体" w:hAnsi="宋体"/>
                <w:sz w:val="24"/>
              </w:rPr>
            </w:pPr>
          </w:p>
        </w:tc>
      </w:tr>
      <w:tr w:rsidR="00C10331">
        <w:trPr>
          <w:trHeight w:val="472"/>
        </w:trPr>
        <w:tc>
          <w:tcPr>
            <w:tcW w:w="2268" w:type="dxa"/>
            <w:vAlign w:val="center"/>
          </w:tcPr>
          <w:p w:rsidR="00C10331" w:rsidRDefault="00174426">
            <w:pPr>
              <w:spacing w:line="360" w:lineRule="auto"/>
              <w:rPr>
                <w:rFonts w:ascii="宋体" w:hAnsi="宋体"/>
                <w:sz w:val="24"/>
              </w:rPr>
            </w:pPr>
            <w:r>
              <w:rPr>
                <w:rFonts w:ascii="宋体" w:hAnsi="宋体"/>
                <w:sz w:val="24"/>
              </w:rPr>
              <w:t>联系电话</w:t>
            </w:r>
          </w:p>
        </w:tc>
        <w:tc>
          <w:tcPr>
            <w:tcW w:w="5103" w:type="dxa"/>
            <w:vAlign w:val="center"/>
          </w:tcPr>
          <w:p w:rsidR="00C10331" w:rsidRDefault="00C10331">
            <w:pPr>
              <w:spacing w:line="360" w:lineRule="auto"/>
              <w:rPr>
                <w:rFonts w:ascii="宋体" w:hAnsi="宋体"/>
                <w:sz w:val="24"/>
              </w:rPr>
            </w:pPr>
          </w:p>
        </w:tc>
      </w:tr>
    </w:tbl>
    <w:p w:rsidR="00C10331" w:rsidRDefault="00174426">
      <w:pPr>
        <w:tabs>
          <w:tab w:val="left" w:pos="1899"/>
          <w:tab w:val="left" w:pos="2379"/>
          <w:tab w:val="left" w:pos="2859"/>
          <w:tab w:val="left" w:pos="3702"/>
          <w:tab w:val="left" w:pos="4182"/>
          <w:tab w:val="left" w:pos="4662"/>
          <w:tab w:val="left" w:pos="6332"/>
          <w:tab w:val="left" w:pos="6812"/>
          <w:tab w:val="left" w:pos="7765"/>
          <w:tab w:val="left" w:pos="8235"/>
        </w:tabs>
        <w:spacing w:before="151" w:line="340" w:lineRule="auto"/>
        <w:ind w:left="121" w:right="178" w:firstLine="480"/>
        <w:rPr>
          <w:rFonts w:ascii="宋体" w:eastAsia="宋体" w:hAnsi="宋体" w:cs="宋体"/>
          <w:spacing w:val="-1"/>
          <w:sz w:val="24"/>
          <w:szCs w:val="24"/>
          <w:lang w:eastAsia="zh-CN"/>
        </w:rPr>
      </w:pPr>
      <w:r>
        <w:rPr>
          <w:rFonts w:ascii="宋体" w:eastAsia="宋体" w:hAnsi="宋体" w:cs="宋体"/>
          <w:spacing w:val="-1"/>
          <w:sz w:val="24"/>
          <w:szCs w:val="24"/>
          <w:lang w:eastAsia="zh-CN"/>
        </w:rPr>
        <w:lastRenderedPageBreak/>
        <w:t>电子版</w:t>
      </w:r>
      <w:r>
        <w:rPr>
          <w:rFonts w:ascii="宋体" w:eastAsia="宋体" w:hAnsi="宋体" w:cs="宋体" w:hint="eastAsia"/>
          <w:spacing w:val="-1"/>
          <w:sz w:val="24"/>
          <w:szCs w:val="24"/>
          <w:lang w:eastAsia="zh-CN"/>
        </w:rPr>
        <w:t>招标</w:t>
      </w:r>
      <w:r>
        <w:rPr>
          <w:rFonts w:ascii="宋体" w:eastAsia="宋体" w:hAnsi="宋体" w:cs="宋体"/>
          <w:spacing w:val="-1"/>
          <w:sz w:val="24"/>
          <w:szCs w:val="24"/>
          <w:lang w:eastAsia="zh-CN"/>
        </w:rPr>
        <w:t>文件免费下载方式：登陆</w:t>
      </w:r>
      <w:hyperlink r:id="rId11" w:history="1">
        <w:r>
          <w:rPr>
            <w:rFonts w:ascii="宋体" w:eastAsia="宋体" w:hAnsi="宋体" w:cs="宋体"/>
            <w:spacing w:val="-1"/>
            <w:sz w:val="24"/>
            <w:szCs w:val="24"/>
            <w:lang w:eastAsia="zh-CN"/>
          </w:rPr>
          <w:t>www.biecc.com.cn</w:t>
        </w:r>
      </w:hyperlink>
      <w:r>
        <w:rPr>
          <w:rFonts w:ascii="宋体" w:eastAsia="宋体" w:hAnsi="宋体" w:cs="宋体"/>
          <w:spacing w:val="-1"/>
          <w:sz w:val="24"/>
          <w:szCs w:val="24"/>
          <w:lang w:eastAsia="zh-CN"/>
        </w:rPr>
        <w:t>，进入主页后点击</w:t>
      </w:r>
      <w:r>
        <w:rPr>
          <w:rFonts w:ascii="宋体" w:eastAsia="宋体" w:hAnsi="宋体" w:cs="宋体" w:hint="eastAsia"/>
          <w:spacing w:val="-1"/>
          <w:sz w:val="24"/>
          <w:szCs w:val="24"/>
          <w:lang w:eastAsia="zh-CN"/>
        </w:rPr>
        <w:t>“公司动态——招标代理——</w:t>
      </w:r>
      <w:r>
        <w:rPr>
          <w:rFonts w:ascii="宋体" w:eastAsia="宋体" w:hAnsi="宋体" w:cs="宋体"/>
          <w:spacing w:val="-1"/>
          <w:sz w:val="24"/>
          <w:szCs w:val="24"/>
          <w:lang w:eastAsia="zh-CN"/>
        </w:rPr>
        <w:t>标书下载</w:t>
      </w:r>
      <w:r>
        <w:rPr>
          <w:rFonts w:ascii="宋体" w:eastAsia="宋体" w:hAnsi="宋体" w:cs="宋体" w:hint="eastAsia"/>
          <w:spacing w:val="-1"/>
          <w:sz w:val="24"/>
          <w:szCs w:val="24"/>
          <w:lang w:eastAsia="zh-CN"/>
        </w:rPr>
        <w:t>”</w:t>
      </w:r>
      <w:r>
        <w:rPr>
          <w:rFonts w:ascii="宋体" w:eastAsia="宋体" w:hAnsi="宋体" w:cs="宋体"/>
          <w:spacing w:val="-1"/>
          <w:sz w:val="24"/>
          <w:szCs w:val="24"/>
          <w:lang w:eastAsia="zh-CN"/>
        </w:rPr>
        <w:t>（免费下载）。</w:t>
      </w:r>
    </w:p>
    <w:p w:rsidR="00C10331" w:rsidRDefault="00C10331">
      <w:pPr>
        <w:spacing w:before="6"/>
        <w:rPr>
          <w:rFonts w:ascii="宋体" w:eastAsia="宋体" w:hAnsi="宋体" w:cs="宋体"/>
          <w:sz w:val="18"/>
          <w:szCs w:val="18"/>
          <w:lang w:eastAsia="zh-CN"/>
        </w:rPr>
      </w:pPr>
    </w:p>
    <w:p w:rsidR="00C10331" w:rsidRDefault="00174426">
      <w:pPr>
        <w:ind w:left="121" w:right="178"/>
        <w:outlineLvl w:val="1"/>
        <w:rPr>
          <w:rFonts w:ascii="宋体" w:eastAsia="宋体" w:hAnsi="宋体" w:cs="宋体"/>
          <w:b/>
          <w:bCs/>
          <w:sz w:val="24"/>
          <w:szCs w:val="24"/>
          <w:lang w:eastAsia="zh-CN"/>
        </w:rPr>
      </w:pPr>
      <w:r>
        <w:rPr>
          <w:rFonts w:ascii="宋体" w:eastAsia="宋体" w:hAnsi="宋体" w:cs="宋体" w:hint="eastAsia"/>
          <w:b/>
          <w:bCs/>
          <w:sz w:val="24"/>
          <w:szCs w:val="24"/>
          <w:lang w:eastAsia="zh-CN"/>
        </w:rPr>
        <w:t>四、提交投标文件截止时间、开标时间和地点</w:t>
      </w:r>
    </w:p>
    <w:p w:rsidR="00C10331" w:rsidRDefault="00174426">
      <w:pPr>
        <w:spacing w:before="151"/>
        <w:ind w:left="121" w:right="178" w:firstLine="480"/>
        <w:rPr>
          <w:rFonts w:ascii="宋体" w:eastAsia="宋体" w:hAnsi="宋体" w:cs="宋体"/>
          <w:sz w:val="24"/>
          <w:szCs w:val="24"/>
          <w:lang w:eastAsia="zh-CN"/>
        </w:rPr>
      </w:pPr>
      <w:r>
        <w:rPr>
          <w:rFonts w:ascii="宋体" w:eastAsia="宋体" w:hAnsi="宋体" w:cs="宋体" w:hint="eastAsia"/>
          <w:sz w:val="24"/>
          <w:szCs w:val="24"/>
          <w:lang w:eastAsia="zh-CN"/>
        </w:rPr>
        <w:t xml:space="preserve">投标截止时间、开标时间：2024年7月8日上午9点30分（北京时间）。 </w:t>
      </w:r>
    </w:p>
    <w:p w:rsidR="00C10331" w:rsidRDefault="00174426">
      <w:pPr>
        <w:spacing w:before="138" w:line="340" w:lineRule="auto"/>
        <w:ind w:left="121" w:right="181" w:firstLine="480"/>
        <w:rPr>
          <w:rFonts w:ascii="宋体" w:eastAsia="宋体" w:hAnsi="宋体" w:cs="宋体"/>
          <w:sz w:val="24"/>
          <w:szCs w:val="24"/>
          <w:lang w:eastAsia="zh-CN"/>
        </w:rPr>
      </w:pPr>
      <w:r>
        <w:rPr>
          <w:rFonts w:ascii="宋体" w:eastAsia="宋体" w:hAnsi="宋体" w:cs="宋体" w:hint="eastAsia"/>
          <w:sz w:val="24"/>
          <w:szCs w:val="24"/>
          <w:lang w:eastAsia="zh-CN"/>
        </w:rPr>
        <w:t>地点：</w:t>
      </w:r>
      <w:r>
        <w:rPr>
          <w:rFonts w:ascii="宋体" w:eastAsia="宋体" w:hAnsi="宋体" w:cs="宋体" w:hint="eastAsia"/>
          <w:spacing w:val="-1"/>
          <w:sz w:val="24"/>
          <w:szCs w:val="24"/>
          <w:lang w:eastAsia="zh-CN"/>
        </w:rPr>
        <w:t>北京市西城区广安门外大街甲275号6层602室</w:t>
      </w:r>
      <w:r>
        <w:rPr>
          <w:rFonts w:ascii="宋体" w:eastAsia="宋体" w:hAnsi="宋体" w:cs="宋体" w:hint="eastAsia"/>
          <w:sz w:val="24"/>
          <w:szCs w:val="24"/>
          <w:lang w:eastAsia="zh-CN"/>
        </w:rPr>
        <w:t>。</w:t>
      </w:r>
    </w:p>
    <w:p w:rsidR="00C10331" w:rsidRDefault="00C10331">
      <w:pPr>
        <w:spacing w:before="9"/>
        <w:rPr>
          <w:rFonts w:ascii="宋体" w:eastAsia="宋体" w:hAnsi="宋体" w:cs="宋体"/>
          <w:sz w:val="24"/>
          <w:szCs w:val="24"/>
          <w:lang w:eastAsia="zh-CN"/>
        </w:rPr>
      </w:pPr>
    </w:p>
    <w:p w:rsidR="00C10331" w:rsidRDefault="00174426">
      <w:pPr>
        <w:ind w:left="121" w:right="178"/>
        <w:outlineLvl w:val="1"/>
        <w:rPr>
          <w:rFonts w:ascii="宋体" w:eastAsia="宋体" w:hAnsi="宋体" w:cs="宋体"/>
          <w:b/>
          <w:bCs/>
          <w:sz w:val="24"/>
          <w:szCs w:val="24"/>
          <w:lang w:eastAsia="zh-CN"/>
        </w:rPr>
      </w:pPr>
      <w:r>
        <w:rPr>
          <w:rFonts w:ascii="宋体" w:eastAsia="宋体" w:hAnsi="宋体" w:cs="宋体" w:hint="eastAsia"/>
          <w:b/>
          <w:bCs/>
          <w:sz w:val="24"/>
          <w:szCs w:val="24"/>
          <w:lang w:eastAsia="zh-CN"/>
        </w:rPr>
        <w:t>五、公告期限</w:t>
      </w:r>
    </w:p>
    <w:p w:rsidR="00C10331" w:rsidRDefault="00174426">
      <w:pPr>
        <w:spacing w:before="151"/>
        <w:ind w:left="121" w:right="178" w:firstLine="480"/>
        <w:rPr>
          <w:rFonts w:ascii="宋体" w:eastAsia="宋体" w:hAnsi="宋体" w:cs="宋体"/>
          <w:sz w:val="24"/>
          <w:szCs w:val="24"/>
          <w:lang w:eastAsia="zh-CN"/>
        </w:rPr>
      </w:pPr>
      <w:r>
        <w:rPr>
          <w:rFonts w:ascii="宋体" w:eastAsia="宋体" w:hAnsi="宋体" w:cs="宋体" w:hint="eastAsia"/>
          <w:sz w:val="24"/>
          <w:szCs w:val="24"/>
          <w:lang w:eastAsia="zh-CN"/>
        </w:rPr>
        <w:t>自本公告发布之日起5个工作日。</w:t>
      </w:r>
    </w:p>
    <w:p w:rsidR="00C10331" w:rsidRDefault="00C10331">
      <w:pPr>
        <w:rPr>
          <w:rFonts w:ascii="宋体" w:eastAsia="宋体" w:hAnsi="宋体" w:cs="宋体"/>
          <w:sz w:val="24"/>
          <w:szCs w:val="24"/>
          <w:lang w:eastAsia="zh-CN"/>
        </w:rPr>
      </w:pPr>
    </w:p>
    <w:p w:rsidR="00C10331" w:rsidRDefault="00174426">
      <w:pPr>
        <w:ind w:left="121" w:right="178"/>
        <w:outlineLvl w:val="1"/>
        <w:rPr>
          <w:rFonts w:ascii="宋体" w:eastAsia="宋体" w:hAnsi="宋体" w:cs="宋体"/>
          <w:b/>
          <w:bCs/>
          <w:sz w:val="24"/>
          <w:szCs w:val="24"/>
          <w:lang w:eastAsia="zh-CN"/>
        </w:rPr>
      </w:pPr>
      <w:r>
        <w:rPr>
          <w:rFonts w:ascii="宋体" w:eastAsia="宋体" w:hAnsi="宋体" w:cs="宋体" w:hint="eastAsia"/>
          <w:b/>
          <w:bCs/>
          <w:sz w:val="24"/>
          <w:szCs w:val="24"/>
          <w:lang w:eastAsia="zh-CN"/>
        </w:rPr>
        <w:t>六、其他补充事宜</w:t>
      </w:r>
    </w:p>
    <w:p w:rsidR="00C10331" w:rsidRDefault="00174426" w:rsidP="00E72A5D">
      <w:pPr>
        <w:ind w:firstLineChars="200" w:firstLine="478"/>
        <w:rPr>
          <w:rFonts w:ascii="宋体" w:eastAsia="宋体" w:hAnsi="宋体" w:cs="宋体"/>
          <w:spacing w:val="-1"/>
          <w:sz w:val="24"/>
          <w:szCs w:val="24"/>
          <w:lang w:eastAsia="zh-CN"/>
        </w:rPr>
      </w:pPr>
      <w:r>
        <w:rPr>
          <w:rFonts w:ascii="宋体" w:eastAsia="宋体" w:hAnsi="宋体" w:cs="宋体" w:hint="eastAsia"/>
          <w:spacing w:val="-1"/>
          <w:sz w:val="24"/>
          <w:szCs w:val="24"/>
          <w:lang w:eastAsia="zh-CN"/>
        </w:rPr>
        <w:t>1.本项目需要落实的政府采购政策：</w:t>
      </w:r>
      <w:r>
        <w:rPr>
          <w:rFonts w:ascii="宋体" w:eastAsia="宋体" w:hAnsi="宋体" w:cs="宋体" w:hint="eastAsia"/>
          <w:spacing w:val="-1"/>
          <w:sz w:val="24"/>
          <w:szCs w:val="24"/>
          <w:u w:val="single"/>
          <w:lang w:eastAsia="zh-CN"/>
        </w:rPr>
        <w:t>促进中小企业、监狱企业、残疾人福利性单位发展。</w:t>
      </w:r>
    </w:p>
    <w:p w:rsidR="00C10331" w:rsidRDefault="00174426" w:rsidP="00E72A5D">
      <w:pPr>
        <w:spacing w:before="50" w:line="360" w:lineRule="auto"/>
        <w:ind w:left="121" w:right="291" w:firstLineChars="200" w:firstLine="476"/>
        <w:jc w:val="both"/>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2.收款单位：北京国际工程咨询有限公司；开户行：交通银行北京右安门支行；账号：81100602610130021000001。</w:t>
      </w:r>
    </w:p>
    <w:p w:rsidR="00C10331" w:rsidRDefault="00174426" w:rsidP="00E72A5D">
      <w:pPr>
        <w:spacing w:before="50" w:line="360" w:lineRule="auto"/>
        <w:ind w:left="121" w:right="291" w:firstLineChars="200" w:firstLine="476"/>
        <w:jc w:val="both"/>
        <w:rPr>
          <w:rFonts w:ascii="宋体" w:eastAsia="宋体" w:hAnsi="宋体" w:cs="宋体"/>
          <w:spacing w:val="-2"/>
          <w:sz w:val="24"/>
          <w:szCs w:val="24"/>
        </w:rPr>
      </w:pPr>
      <w:r>
        <w:rPr>
          <w:rFonts w:ascii="宋体" w:eastAsia="宋体" w:hAnsi="宋体" w:cs="宋体" w:hint="eastAsia"/>
          <w:spacing w:val="-2"/>
          <w:sz w:val="24"/>
          <w:szCs w:val="24"/>
          <w:lang w:eastAsia="zh-CN"/>
        </w:rPr>
        <w:t>3</w:t>
      </w:r>
      <w:r>
        <w:rPr>
          <w:rFonts w:ascii="宋体" w:eastAsia="宋体" w:hAnsi="宋体" w:cs="宋体" w:hint="eastAsia"/>
          <w:spacing w:val="-2"/>
          <w:sz w:val="24"/>
          <w:szCs w:val="24"/>
        </w:rPr>
        <w:t>.本项目的采购公告仅在中国政府采购网(www.ccgp.gov.cn)上发布。</w:t>
      </w:r>
    </w:p>
    <w:p w:rsidR="00C10331" w:rsidRDefault="00174426" w:rsidP="00E72A5D">
      <w:pPr>
        <w:spacing w:before="50" w:line="360" w:lineRule="auto"/>
        <w:ind w:left="121" w:right="291" w:firstLineChars="200" w:firstLine="476"/>
        <w:jc w:val="both"/>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4.本项目评标方法和标准：综合评分法，总分100分。</w:t>
      </w:r>
    </w:p>
    <w:p w:rsidR="00C10331" w:rsidRDefault="00174426" w:rsidP="00E72A5D">
      <w:pPr>
        <w:spacing w:before="50" w:line="360" w:lineRule="auto"/>
        <w:ind w:left="121" w:right="291" w:firstLineChars="200" w:firstLine="476"/>
        <w:jc w:val="both"/>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5.投标文件请于投标当日（投标截止时间之前）递交至投标地点，逾期递交的文件恕不接受。</w:t>
      </w:r>
    </w:p>
    <w:p w:rsidR="00C10331" w:rsidRDefault="00174426" w:rsidP="00E72A5D">
      <w:pPr>
        <w:spacing w:before="50" w:line="360" w:lineRule="auto"/>
        <w:ind w:left="121" w:right="291" w:firstLineChars="200" w:firstLine="476"/>
        <w:jc w:val="both"/>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6.届时请投标人派代表参加开标仪式。</w:t>
      </w:r>
    </w:p>
    <w:p w:rsidR="00C10331" w:rsidRDefault="00174426" w:rsidP="00E72A5D">
      <w:pPr>
        <w:spacing w:before="50" w:line="360" w:lineRule="auto"/>
        <w:ind w:left="121" w:right="291" w:firstLineChars="200" w:firstLine="476"/>
        <w:jc w:val="both"/>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7.如本公告内容和招标文件内容不一致，以招标文件为准。</w:t>
      </w:r>
    </w:p>
    <w:p w:rsidR="00C10331" w:rsidRDefault="00C10331">
      <w:pPr>
        <w:spacing w:before="50" w:line="360" w:lineRule="auto"/>
        <w:ind w:left="121" w:right="291" w:firstLine="480"/>
        <w:jc w:val="both"/>
        <w:rPr>
          <w:rFonts w:ascii="宋体" w:eastAsia="宋体" w:hAnsi="宋体" w:cs="宋体"/>
          <w:spacing w:val="-2"/>
          <w:sz w:val="24"/>
          <w:szCs w:val="24"/>
          <w:lang w:eastAsia="zh-CN"/>
        </w:rPr>
      </w:pPr>
    </w:p>
    <w:p w:rsidR="00C10331" w:rsidRDefault="00174426">
      <w:pPr>
        <w:spacing w:before="26" w:line="360" w:lineRule="auto"/>
        <w:ind w:left="121"/>
        <w:outlineLvl w:val="1"/>
        <w:rPr>
          <w:rFonts w:ascii="宋体" w:eastAsia="宋体" w:hAnsi="宋体" w:cs="宋体"/>
          <w:b/>
          <w:bCs/>
          <w:sz w:val="24"/>
          <w:szCs w:val="24"/>
          <w:lang w:eastAsia="zh-CN"/>
        </w:rPr>
      </w:pPr>
      <w:r>
        <w:rPr>
          <w:rFonts w:ascii="宋体" w:eastAsia="宋体" w:hAnsi="宋体" w:cs="宋体" w:hint="eastAsia"/>
          <w:b/>
          <w:bCs/>
          <w:sz w:val="24"/>
          <w:szCs w:val="24"/>
          <w:lang w:eastAsia="zh-CN"/>
        </w:rPr>
        <w:t>七、对本次招标提出询问，请按以下方式联系。</w:t>
      </w:r>
    </w:p>
    <w:p w:rsidR="00C10331" w:rsidRDefault="00174426">
      <w:pPr>
        <w:widowControl/>
        <w:spacing w:line="360" w:lineRule="auto"/>
        <w:ind w:firstLineChars="91" w:firstLine="219"/>
        <w:rPr>
          <w:b/>
          <w:sz w:val="24"/>
          <w:lang w:eastAsia="zh-CN"/>
        </w:rPr>
      </w:pPr>
      <w:r>
        <w:rPr>
          <w:b/>
          <w:sz w:val="24"/>
          <w:lang w:eastAsia="zh-CN"/>
        </w:rPr>
        <w:t>1.采购人信息</w:t>
      </w:r>
    </w:p>
    <w:p w:rsidR="00C10331" w:rsidRDefault="00174426">
      <w:pPr>
        <w:spacing w:line="360" w:lineRule="auto"/>
        <w:ind w:firstLineChars="91" w:firstLine="218"/>
        <w:rPr>
          <w:sz w:val="24"/>
          <w:lang w:eastAsia="zh-CN"/>
        </w:rPr>
      </w:pPr>
      <w:r>
        <w:rPr>
          <w:rFonts w:hint="eastAsia"/>
          <w:sz w:val="24"/>
          <w:lang w:eastAsia="zh-CN"/>
        </w:rPr>
        <w:t>名称：国家档案局</w:t>
      </w:r>
    </w:p>
    <w:p w:rsidR="00C10331" w:rsidRDefault="00174426">
      <w:pPr>
        <w:spacing w:line="360" w:lineRule="auto"/>
        <w:ind w:firstLineChars="91" w:firstLine="218"/>
        <w:rPr>
          <w:sz w:val="24"/>
          <w:lang w:eastAsia="zh-CN"/>
        </w:rPr>
      </w:pPr>
      <w:r>
        <w:rPr>
          <w:rFonts w:hint="eastAsia"/>
          <w:sz w:val="24"/>
          <w:lang w:eastAsia="zh-CN"/>
        </w:rPr>
        <w:t>地址：北京市西城区阜成门外大街29号</w:t>
      </w:r>
    </w:p>
    <w:p w:rsidR="00C10331" w:rsidRDefault="00174426">
      <w:pPr>
        <w:spacing w:line="360" w:lineRule="auto"/>
        <w:ind w:firstLineChars="91" w:firstLine="218"/>
        <w:rPr>
          <w:sz w:val="24"/>
          <w:lang w:eastAsia="zh-CN"/>
        </w:rPr>
      </w:pPr>
      <w:r>
        <w:rPr>
          <w:rFonts w:hint="eastAsia"/>
          <w:sz w:val="24"/>
          <w:lang w:eastAsia="zh-CN"/>
        </w:rPr>
        <w:t>联系方式：姚老师，010-55605498</w:t>
      </w:r>
    </w:p>
    <w:p w:rsidR="00C10331" w:rsidRDefault="00174426">
      <w:pPr>
        <w:spacing w:line="360" w:lineRule="auto"/>
        <w:ind w:firstLineChars="91" w:firstLine="219"/>
        <w:rPr>
          <w:b/>
          <w:sz w:val="24"/>
          <w:lang w:eastAsia="zh-CN"/>
        </w:rPr>
      </w:pPr>
      <w:r>
        <w:rPr>
          <w:b/>
          <w:sz w:val="24"/>
          <w:lang w:eastAsia="zh-CN"/>
        </w:rPr>
        <w:t>2.采购代理机构信息</w:t>
      </w:r>
    </w:p>
    <w:p w:rsidR="00C10331" w:rsidRDefault="00174426">
      <w:pPr>
        <w:spacing w:line="360" w:lineRule="auto"/>
        <w:ind w:firstLineChars="91" w:firstLine="218"/>
        <w:rPr>
          <w:sz w:val="24"/>
          <w:lang w:eastAsia="zh-CN"/>
        </w:rPr>
      </w:pPr>
      <w:bookmarkStart w:id="7" w:name="_Toc28359087"/>
      <w:bookmarkStart w:id="8" w:name="_Toc28359010"/>
      <w:r>
        <w:rPr>
          <w:rFonts w:hint="eastAsia"/>
          <w:sz w:val="24"/>
          <w:lang w:eastAsia="zh-CN"/>
        </w:rPr>
        <w:t>名称：北京国际工程咨询有限公司</w:t>
      </w:r>
    </w:p>
    <w:p w:rsidR="00C10331" w:rsidRDefault="00174426">
      <w:pPr>
        <w:spacing w:line="360" w:lineRule="auto"/>
        <w:ind w:firstLineChars="91" w:firstLine="218"/>
        <w:rPr>
          <w:sz w:val="24"/>
          <w:lang w:eastAsia="zh-CN"/>
        </w:rPr>
      </w:pPr>
      <w:r>
        <w:rPr>
          <w:rFonts w:hint="eastAsia"/>
          <w:sz w:val="24"/>
          <w:lang w:eastAsia="zh-CN"/>
        </w:rPr>
        <w:t>地址：北京市西城区广安门外大街甲275号</w:t>
      </w:r>
    </w:p>
    <w:p w:rsidR="00C10331" w:rsidRDefault="00174426">
      <w:pPr>
        <w:spacing w:line="360" w:lineRule="auto"/>
        <w:ind w:firstLineChars="91" w:firstLine="218"/>
        <w:rPr>
          <w:sz w:val="24"/>
          <w:lang w:eastAsia="zh-CN"/>
        </w:rPr>
      </w:pPr>
      <w:r>
        <w:rPr>
          <w:rFonts w:hint="eastAsia"/>
          <w:sz w:val="24"/>
          <w:lang w:eastAsia="zh-CN"/>
        </w:rPr>
        <w:t>联系方式：崔云龙、赵雯，010-82370620</w:t>
      </w:r>
    </w:p>
    <w:p w:rsidR="00C10331" w:rsidRDefault="00174426">
      <w:pPr>
        <w:spacing w:line="360" w:lineRule="auto"/>
        <w:ind w:firstLineChars="91" w:firstLine="219"/>
        <w:rPr>
          <w:b/>
          <w:sz w:val="24"/>
          <w:u w:val="single"/>
          <w:lang w:eastAsia="zh-CN"/>
        </w:rPr>
      </w:pPr>
      <w:r>
        <w:rPr>
          <w:b/>
          <w:sz w:val="24"/>
          <w:lang w:eastAsia="zh-CN"/>
        </w:rPr>
        <w:t>3.项目联系方式</w:t>
      </w:r>
      <w:bookmarkEnd w:id="7"/>
      <w:bookmarkEnd w:id="8"/>
    </w:p>
    <w:p w:rsidR="00C10331" w:rsidRDefault="00174426">
      <w:pPr>
        <w:spacing w:line="360" w:lineRule="auto"/>
        <w:ind w:right="960" w:firstLineChars="91" w:firstLine="218"/>
        <w:rPr>
          <w:sz w:val="24"/>
          <w:lang w:eastAsia="zh-CN"/>
        </w:rPr>
      </w:pPr>
      <w:r>
        <w:rPr>
          <w:rFonts w:hint="eastAsia"/>
          <w:sz w:val="24"/>
          <w:lang w:eastAsia="zh-CN"/>
        </w:rPr>
        <w:t>项目联系人：崔云龙、赵雯</w:t>
      </w:r>
    </w:p>
    <w:p w:rsidR="00C10331" w:rsidRDefault="00174426">
      <w:pPr>
        <w:spacing w:line="360" w:lineRule="auto"/>
        <w:ind w:right="960" w:firstLineChars="91" w:firstLine="218"/>
        <w:rPr>
          <w:sz w:val="24"/>
        </w:rPr>
      </w:pPr>
      <w:r>
        <w:rPr>
          <w:rFonts w:hint="eastAsia"/>
          <w:sz w:val="24"/>
        </w:rPr>
        <w:lastRenderedPageBreak/>
        <w:t>电话：</w:t>
      </w:r>
      <w:r>
        <w:rPr>
          <w:rFonts w:hint="eastAsia"/>
          <w:sz w:val="24"/>
          <w:lang w:eastAsia="zh-CN"/>
        </w:rPr>
        <w:t>010-82370620</w:t>
      </w:r>
    </w:p>
    <w:p w:rsidR="00C10331" w:rsidRDefault="00174426">
      <w:pPr>
        <w:spacing w:line="360" w:lineRule="auto"/>
        <w:ind w:right="960" w:firstLineChars="91" w:firstLine="218"/>
        <w:rPr>
          <w:sz w:val="24"/>
        </w:rPr>
      </w:pPr>
      <w:r>
        <w:rPr>
          <w:rFonts w:hint="eastAsia"/>
          <w:sz w:val="24"/>
        </w:rPr>
        <w:t>电子邮件：</w:t>
      </w:r>
      <w:r>
        <w:rPr>
          <w:sz w:val="24"/>
        </w:rPr>
        <w:t>zhaowen@biecc.com.cn</w:t>
      </w:r>
    </w:p>
    <w:p w:rsidR="00C10331" w:rsidRDefault="00C10331">
      <w:pPr>
        <w:pStyle w:val="a7"/>
        <w:tabs>
          <w:tab w:val="left" w:pos="1619"/>
        </w:tabs>
        <w:spacing w:before="55" w:line="360" w:lineRule="auto"/>
        <w:ind w:right="6229"/>
        <w:outlineLvl w:val="2"/>
        <w:rPr>
          <w:rFonts w:cs="宋体"/>
        </w:rPr>
      </w:pPr>
    </w:p>
    <w:p w:rsidR="00C10331" w:rsidRDefault="00C10331">
      <w:pPr>
        <w:pStyle w:val="a7"/>
        <w:tabs>
          <w:tab w:val="left" w:pos="1619"/>
        </w:tabs>
        <w:spacing w:before="55" w:line="360" w:lineRule="auto"/>
        <w:ind w:right="6229"/>
        <w:outlineLvl w:val="2"/>
        <w:rPr>
          <w:rFonts w:cs="宋体"/>
        </w:rPr>
        <w:sectPr w:rsidR="00C10331">
          <w:headerReference w:type="default" r:id="rId12"/>
          <w:footerReference w:type="default" r:id="rId13"/>
          <w:pgSz w:w="11920" w:h="16850"/>
          <w:pgMar w:top="1120" w:right="1020" w:bottom="1060" w:left="1580" w:header="888" w:footer="868" w:gutter="0"/>
          <w:pgNumType w:start="1"/>
          <w:cols w:space="720"/>
        </w:sectPr>
      </w:pPr>
    </w:p>
    <w:p w:rsidR="00C10331" w:rsidRDefault="00174426">
      <w:pPr>
        <w:spacing w:before="4"/>
        <w:rPr>
          <w:rFonts w:ascii="宋体" w:eastAsia="宋体" w:hAnsi="宋体" w:cs="宋体"/>
          <w:sz w:val="19"/>
          <w:szCs w:val="19"/>
        </w:rPr>
      </w:pPr>
      <w:r>
        <w:rPr>
          <w:noProof/>
          <w:lang w:eastAsia="zh-CN"/>
        </w:rPr>
        <w:lastRenderedPageBreak/>
        <mc:AlternateContent>
          <mc:Choice Requires="wps">
            <w:drawing>
              <wp:anchor distT="0" distB="0" distL="114300" distR="114300" simplePos="0" relativeHeight="251661312" behindDoc="0" locked="0" layoutInCell="1" allowOverlap="1">
                <wp:simplePos x="0" y="0"/>
                <wp:positionH relativeFrom="page">
                  <wp:posOffset>2488565</wp:posOffset>
                </wp:positionH>
                <wp:positionV relativeFrom="page">
                  <wp:posOffset>8261985</wp:posOffset>
                </wp:positionV>
                <wp:extent cx="4328795" cy="365760"/>
                <wp:effectExtent l="0" t="0" r="0" b="0"/>
                <wp:wrapNone/>
                <wp:docPr id="10" name="文本框 9"/>
                <wp:cNvGraphicFramePr/>
                <a:graphic xmlns:a="http://schemas.openxmlformats.org/drawingml/2006/main">
                  <a:graphicData uri="http://schemas.microsoft.com/office/word/2010/wordprocessingShape">
                    <wps:wsp>
                      <wps:cNvSpPr txBox="1"/>
                      <wps:spPr>
                        <a:xfrm>
                          <a:off x="0" y="0"/>
                          <a:ext cx="4328795" cy="365760"/>
                        </a:xfrm>
                        <a:prstGeom prst="rect">
                          <a:avLst/>
                        </a:prstGeom>
                        <a:noFill/>
                        <a:ln>
                          <a:noFill/>
                        </a:ln>
                        <a:effectLst/>
                      </wps:spPr>
                      <wps:txbx>
                        <w:txbxContent>
                          <w:p w:rsidR="00C10331" w:rsidRDefault="00C10331"/>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9" o:spid="_x0000_s1026" type="#_x0000_t202" style="position:absolute;margin-left:195.95pt;margin-top:650.55pt;width:340.85pt;height:28.8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" filled="f" stroked="f">
                <v:textbox inset="0,0,0,0">
                  <w:txbxContent>
                    <w:p w:rsidR="00C10331" w:rsidRDefault="00C10331"/>
                  </w:txbxContent>
                </v:textbox>
                <w10:wrap anchorx="page" anchory="page"/>
              </v:shape>
            </w:pict>
          </mc:Fallback>
        </mc:AlternateContent>
      </w:r>
    </w:p>
    <w:p w:rsidR="00C10331" w:rsidRDefault="00174426">
      <w:pPr>
        <w:pStyle w:val="1"/>
        <w:tabs>
          <w:tab w:val="left" w:pos="1622"/>
        </w:tabs>
        <w:spacing w:line="460" w:lineRule="exact"/>
        <w:ind w:right="1"/>
        <w:jc w:val="center"/>
        <w:rPr>
          <w:lang w:eastAsia="zh-CN"/>
        </w:rPr>
      </w:pPr>
      <w:bookmarkStart w:id="9" w:name="_Toc15936"/>
      <w:bookmarkStart w:id="10" w:name="_Toc16560"/>
      <w:bookmarkStart w:id="11" w:name="_Toc1418"/>
      <w:r>
        <w:rPr>
          <w:lang w:eastAsia="zh-CN"/>
        </w:rPr>
        <w:t>第二章</w:t>
      </w:r>
      <w:r>
        <w:rPr>
          <w:lang w:eastAsia="zh-CN"/>
        </w:rPr>
        <w:tab/>
        <w:t>投标人须知</w:t>
      </w:r>
      <w:bookmarkEnd w:id="9"/>
      <w:bookmarkEnd w:id="10"/>
      <w:bookmarkEnd w:id="11"/>
    </w:p>
    <w:p w:rsidR="00C10331" w:rsidRDefault="00174426">
      <w:pPr>
        <w:pStyle w:val="3"/>
        <w:spacing w:before="244"/>
        <w:ind w:left="1181" w:firstLine="2930"/>
        <w:rPr>
          <w:b/>
          <w:bCs/>
          <w:lang w:eastAsia="zh-CN"/>
        </w:rPr>
      </w:pPr>
      <w:r>
        <w:rPr>
          <w:b/>
          <w:bCs/>
          <w:lang w:eastAsia="zh-CN"/>
        </w:rPr>
        <w:t>投标人须知资料表</w:t>
      </w:r>
    </w:p>
    <w:p w:rsidR="00C10331" w:rsidRDefault="00174426">
      <w:pPr>
        <w:pStyle w:val="a7"/>
        <w:spacing w:before="0" w:line="338" w:lineRule="auto"/>
        <w:ind w:left="701" w:firstLine="480"/>
        <w:rPr>
          <w:rFonts w:cs="宋体"/>
          <w:lang w:eastAsia="zh-CN"/>
        </w:rPr>
      </w:pPr>
      <w:r>
        <w:rPr>
          <w:rFonts w:cs="宋体" w:hint="eastAsia"/>
          <w:spacing w:val="-2"/>
          <w:lang w:eastAsia="zh-CN"/>
        </w:rPr>
        <w:t>本表是对投标人须知的具体补充和修改，如有矛盾，均以本资料表为准。标记“</w:t>
      </w:r>
      <w:r>
        <w:rPr>
          <w:rFonts w:cs="宋体" w:hint="eastAsia"/>
          <w:b/>
          <w:bCs/>
          <w:spacing w:val="-2"/>
          <w:lang w:eastAsia="zh-CN"/>
        </w:rPr>
        <w:t>■</w:t>
      </w:r>
      <w:r>
        <w:rPr>
          <w:rFonts w:cs="宋体" w:hint="eastAsia"/>
          <w:spacing w:val="-2"/>
          <w:lang w:eastAsia="zh-CN"/>
        </w:rPr>
        <w:t>”</w:t>
      </w:r>
      <w:r>
        <w:rPr>
          <w:rFonts w:cs="宋体" w:hint="eastAsia"/>
          <w:lang w:eastAsia="zh-CN"/>
        </w:rPr>
        <w:t xml:space="preserve"> 的选项意为适用于本项目，标记“□”的选项意为不适用于本项目。</w:t>
      </w:r>
    </w:p>
    <w:p w:rsidR="00C10331" w:rsidRDefault="00C10331">
      <w:pPr>
        <w:spacing w:before="4"/>
        <w:rPr>
          <w:rFonts w:ascii="宋体" w:eastAsia="宋体" w:hAnsi="宋体" w:cs="宋体"/>
          <w:sz w:val="4"/>
          <w:szCs w:val="4"/>
          <w:lang w:eastAsia="zh-CN"/>
        </w:rPr>
      </w:pPr>
    </w:p>
    <w:tbl>
      <w:tblPr>
        <w:tblW w:w="0" w:type="auto"/>
        <w:tblInd w:w="119" w:type="dxa"/>
        <w:tblLayout w:type="fixed"/>
        <w:tblCellMar>
          <w:left w:w="0" w:type="dxa"/>
          <w:right w:w="0" w:type="dxa"/>
        </w:tblCellMar>
        <w:tblLook w:val="04A0" w:firstRow="1" w:lastRow="0" w:firstColumn="1" w:lastColumn="0" w:noHBand="0" w:noVBand="1"/>
      </w:tblPr>
      <w:tblGrid>
        <w:gridCol w:w="988"/>
        <w:gridCol w:w="1701"/>
        <w:gridCol w:w="7540"/>
      </w:tblGrid>
      <w:tr w:rsidR="00C10331">
        <w:trPr>
          <w:trHeight w:hRule="exact" w:val="604"/>
        </w:trPr>
        <w:tc>
          <w:tcPr>
            <w:tcW w:w="988" w:type="dxa"/>
            <w:tcBorders>
              <w:top w:val="single" w:sz="4" w:space="0" w:color="000000"/>
              <w:left w:val="single" w:sz="4" w:space="0" w:color="000000"/>
              <w:bottom w:val="single" w:sz="4" w:space="0" w:color="000000"/>
              <w:right w:val="single" w:sz="4" w:space="0" w:color="000000"/>
            </w:tcBorders>
            <w:vAlign w:val="center"/>
          </w:tcPr>
          <w:p w:rsidR="00C10331" w:rsidRDefault="00174426">
            <w:pPr>
              <w:spacing w:before="102"/>
              <w:ind w:left="128"/>
              <w:jc w:val="center"/>
              <w:rPr>
                <w:rFonts w:ascii="宋体" w:eastAsia="宋体" w:hAnsi="宋体" w:cs="宋体"/>
                <w:b/>
                <w:bCs/>
                <w:sz w:val="24"/>
                <w:szCs w:val="24"/>
              </w:rPr>
            </w:pPr>
            <w:r>
              <w:rPr>
                <w:rFonts w:ascii="宋体" w:eastAsia="宋体" w:hAnsi="宋体" w:cs="宋体" w:hint="eastAsia"/>
                <w:b/>
                <w:bCs/>
                <w:sz w:val="24"/>
                <w:szCs w:val="24"/>
              </w:rPr>
              <w:t>条款号</w:t>
            </w:r>
          </w:p>
        </w:tc>
        <w:tc>
          <w:tcPr>
            <w:tcW w:w="1701" w:type="dxa"/>
            <w:tcBorders>
              <w:top w:val="single" w:sz="4" w:space="0" w:color="000000"/>
              <w:left w:val="single" w:sz="4" w:space="0" w:color="000000"/>
              <w:bottom w:val="single" w:sz="4" w:space="0" w:color="000000"/>
              <w:right w:val="single" w:sz="4" w:space="0" w:color="000000"/>
            </w:tcBorders>
            <w:vAlign w:val="center"/>
          </w:tcPr>
          <w:p w:rsidR="00C10331" w:rsidRDefault="00174426">
            <w:pPr>
              <w:spacing w:before="102"/>
              <w:jc w:val="center"/>
              <w:rPr>
                <w:rFonts w:ascii="宋体" w:eastAsia="宋体" w:hAnsi="宋体" w:cs="宋体"/>
                <w:b/>
                <w:bCs/>
                <w:sz w:val="24"/>
                <w:szCs w:val="24"/>
              </w:rPr>
            </w:pPr>
            <w:r>
              <w:rPr>
                <w:rFonts w:ascii="宋体" w:eastAsia="宋体" w:hAnsi="宋体" w:cs="宋体" w:hint="eastAsia"/>
                <w:b/>
                <w:bCs/>
                <w:sz w:val="24"/>
                <w:szCs w:val="24"/>
              </w:rPr>
              <w:t>条目</w:t>
            </w:r>
          </w:p>
        </w:tc>
        <w:tc>
          <w:tcPr>
            <w:tcW w:w="7540" w:type="dxa"/>
            <w:tcBorders>
              <w:top w:val="single" w:sz="4" w:space="0" w:color="000000"/>
              <w:left w:val="single" w:sz="4" w:space="0" w:color="000000"/>
              <w:bottom w:val="single" w:sz="4" w:space="0" w:color="000000"/>
              <w:right w:val="single" w:sz="4" w:space="0" w:color="000000"/>
            </w:tcBorders>
            <w:vAlign w:val="center"/>
          </w:tcPr>
          <w:p w:rsidR="00C10331" w:rsidRDefault="00174426">
            <w:pPr>
              <w:spacing w:before="102"/>
              <w:ind w:left="1"/>
              <w:jc w:val="center"/>
              <w:rPr>
                <w:rFonts w:ascii="宋体" w:eastAsia="宋体" w:hAnsi="宋体" w:cs="宋体"/>
                <w:b/>
                <w:bCs/>
                <w:sz w:val="24"/>
                <w:szCs w:val="24"/>
              </w:rPr>
            </w:pPr>
            <w:r>
              <w:rPr>
                <w:rFonts w:ascii="宋体" w:eastAsia="宋体" w:hAnsi="宋体" w:cs="宋体" w:hint="eastAsia"/>
                <w:b/>
                <w:bCs/>
                <w:sz w:val="24"/>
                <w:szCs w:val="24"/>
              </w:rPr>
              <w:t>内容</w:t>
            </w:r>
          </w:p>
        </w:tc>
      </w:tr>
      <w:tr w:rsidR="00C10331">
        <w:trPr>
          <w:trHeight w:hRule="exact" w:val="943"/>
        </w:trPr>
        <w:tc>
          <w:tcPr>
            <w:tcW w:w="988" w:type="dxa"/>
            <w:tcBorders>
              <w:top w:val="single" w:sz="4" w:space="0" w:color="000000"/>
              <w:left w:val="single" w:sz="4" w:space="0" w:color="000000"/>
              <w:bottom w:val="single" w:sz="4" w:space="0" w:color="000000"/>
              <w:right w:val="single" w:sz="4" w:space="0" w:color="000000"/>
            </w:tcBorders>
            <w:vAlign w:val="center"/>
          </w:tcPr>
          <w:p w:rsidR="00C10331" w:rsidRDefault="00174426">
            <w:pPr>
              <w:jc w:val="center"/>
              <w:rPr>
                <w:rFonts w:ascii="宋体" w:eastAsia="宋体" w:hAnsi="宋体" w:cs="宋体"/>
                <w:sz w:val="24"/>
                <w:szCs w:val="24"/>
              </w:rPr>
            </w:pPr>
            <w:r>
              <w:rPr>
                <w:rFonts w:ascii="宋体" w:eastAsia="宋体" w:hAnsi="宋体" w:cs="宋体" w:hint="eastAsia"/>
                <w:sz w:val="24"/>
                <w:szCs w:val="24"/>
              </w:rPr>
              <w:t>2.2</w:t>
            </w:r>
          </w:p>
        </w:tc>
        <w:tc>
          <w:tcPr>
            <w:tcW w:w="1701" w:type="dxa"/>
            <w:tcBorders>
              <w:top w:val="single" w:sz="4" w:space="0" w:color="000000"/>
              <w:left w:val="single" w:sz="4" w:space="0" w:color="000000"/>
              <w:bottom w:val="single" w:sz="4" w:space="0" w:color="000000"/>
              <w:right w:val="single" w:sz="4" w:space="0" w:color="000000"/>
            </w:tcBorders>
            <w:vAlign w:val="center"/>
          </w:tcPr>
          <w:p w:rsidR="00C10331" w:rsidRDefault="00174426">
            <w:pPr>
              <w:jc w:val="center"/>
              <w:rPr>
                <w:rFonts w:ascii="宋体" w:eastAsia="宋体" w:hAnsi="宋体" w:cs="宋体"/>
                <w:sz w:val="24"/>
                <w:szCs w:val="24"/>
              </w:rPr>
            </w:pPr>
            <w:r>
              <w:rPr>
                <w:rFonts w:ascii="宋体" w:eastAsia="宋体" w:hAnsi="宋体" w:cs="宋体" w:hint="eastAsia"/>
                <w:sz w:val="24"/>
                <w:szCs w:val="24"/>
              </w:rPr>
              <w:t>项目属性</w:t>
            </w:r>
          </w:p>
        </w:tc>
        <w:tc>
          <w:tcPr>
            <w:tcW w:w="7540" w:type="dxa"/>
            <w:tcBorders>
              <w:top w:val="single" w:sz="4" w:space="0" w:color="000000"/>
              <w:left w:val="single" w:sz="4" w:space="0" w:color="000000"/>
              <w:bottom w:val="single" w:sz="4" w:space="0" w:color="000000"/>
              <w:right w:val="single" w:sz="4" w:space="0" w:color="000000"/>
            </w:tcBorders>
            <w:vAlign w:val="center"/>
          </w:tcPr>
          <w:p w:rsidR="00C10331" w:rsidRDefault="00174426">
            <w:pPr>
              <w:spacing w:line="274"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项目属性：</w:t>
            </w:r>
          </w:p>
          <w:p w:rsidR="00C10331" w:rsidRDefault="00174426">
            <w:pPr>
              <w:spacing w:line="274" w:lineRule="exact"/>
              <w:ind w:left="103"/>
              <w:rPr>
                <w:rFonts w:ascii="宋体" w:eastAsia="宋体" w:hAnsi="宋体" w:cs="宋体"/>
                <w:sz w:val="24"/>
                <w:szCs w:val="24"/>
                <w:lang w:eastAsia="zh-CN"/>
              </w:rPr>
            </w:pPr>
            <w:r>
              <w:rPr>
                <w:rFonts w:eastAsia="宋体" w:hint="eastAsia"/>
                <w:sz w:val="24"/>
                <w:lang w:eastAsia="zh-CN"/>
              </w:rPr>
              <w:t>■</w:t>
            </w:r>
            <w:r>
              <w:rPr>
                <w:rFonts w:ascii="宋体" w:eastAsia="宋体" w:hAnsi="宋体" w:cs="宋体" w:hint="eastAsia"/>
                <w:sz w:val="24"/>
                <w:szCs w:val="24"/>
                <w:lang w:eastAsia="zh-CN"/>
              </w:rPr>
              <w:t>服务</w:t>
            </w:r>
          </w:p>
          <w:p w:rsidR="00C10331" w:rsidRDefault="00174426">
            <w:pPr>
              <w:spacing w:line="274"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□货物</w:t>
            </w:r>
          </w:p>
        </w:tc>
      </w:tr>
      <w:tr w:rsidR="00C10331">
        <w:trPr>
          <w:trHeight w:hRule="exact" w:val="944"/>
        </w:trPr>
        <w:tc>
          <w:tcPr>
            <w:tcW w:w="988" w:type="dxa"/>
            <w:tcBorders>
              <w:top w:val="single" w:sz="4" w:space="0" w:color="000000"/>
              <w:left w:val="single" w:sz="4" w:space="0" w:color="000000"/>
              <w:bottom w:val="single" w:sz="4" w:space="0" w:color="000000"/>
              <w:right w:val="single" w:sz="4" w:space="0" w:color="000000"/>
            </w:tcBorders>
            <w:vAlign w:val="center"/>
          </w:tcPr>
          <w:p w:rsidR="00C10331" w:rsidRDefault="00174426">
            <w:pPr>
              <w:jc w:val="center"/>
              <w:rPr>
                <w:rFonts w:ascii="宋体" w:eastAsia="宋体" w:hAnsi="宋体" w:cs="宋体"/>
                <w:sz w:val="24"/>
                <w:szCs w:val="24"/>
              </w:rPr>
            </w:pPr>
            <w:r>
              <w:rPr>
                <w:rFonts w:ascii="宋体" w:eastAsia="宋体" w:hAnsi="宋体" w:cs="宋体" w:hint="eastAsia"/>
                <w:sz w:val="24"/>
                <w:szCs w:val="24"/>
              </w:rPr>
              <w:t>2.3</w:t>
            </w:r>
          </w:p>
        </w:tc>
        <w:tc>
          <w:tcPr>
            <w:tcW w:w="1701" w:type="dxa"/>
            <w:tcBorders>
              <w:top w:val="single" w:sz="4" w:space="0" w:color="000000"/>
              <w:left w:val="single" w:sz="4" w:space="0" w:color="000000"/>
              <w:bottom w:val="single" w:sz="4" w:space="0" w:color="000000"/>
              <w:right w:val="single" w:sz="4" w:space="0" w:color="000000"/>
            </w:tcBorders>
            <w:vAlign w:val="center"/>
          </w:tcPr>
          <w:p w:rsidR="00C10331" w:rsidRDefault="00174426">
            <w:pPr>
              <w:jc w:val="center"/>
              <w:rPr>
                <w:rFonts w:ascii="宋体" w:eastAsia="宋体" w:hAnsi="宋体" w:cs="宋体"/>
                <w:sz w:val="24"/>
                <w:szCs w:val="24"/>
              </w:rPr>
            </w:pPr>
            <w:r>
              <w:rPr>
                <w:rFonts w:ascii="宋体" w:eastAsia="宋体" w:hAnsi="宋体" w:cs="宋体" w:hint="eastAsia"/>
                <w:sz w:val="24"/>
                <w:szCs w:val="24"/>
              </w:rPr>
              <w:t>科研仪器设备</w:t>
            </w:r>
          </w:p>
        </w:tc>
        <w:tc>
          <w:tcPr>
            <w:tcW w:w="7540" w:type="dxa"/>
            <w:tcBorders>
              <w:top w:val="single" w:sz="4" w:space="0" w:color="000000"/>
              <w:left w:val="single" w:sz="4" w:space="0" w:color="000000"/>
              <w:bottom w:val="single" w:sz="4" w:space="0" w:color="000000"/>
              <w:right w:val="single" w:sz="4" w:space="0" w:color="000000"/>
            </w:tcBorders>
            <w:vAlign w:val="center"/>
          </w:tcPr>
          <w:p w:rsidR="00C10331" w:rsidRDefault="00174426">
            <w:pPr>
              <w:spacing w:line="276"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是否属于科研仪器设备采购项目：</w:t>
            </w:r>
          </w:p>
          <w:p w:rsidR="00C10331" w:rsidRDefault="00174426">
            <w:pPr>
              <w:spacing w:line="276" w:lineRule="exact"/>
              <w:ind w:left="103"/>
              <w:rPr>
                <w:rFonts w:ascii="宋体" w:eastAsia="宋体" w:hAnsi="宋体" w:cs="宋体"/>
                <w:sz w:val="24"/>
                <w:szCs w:val="24"/>
              </w:rPr>
            </w:pPr>
            <w:r>
              <w:rPr>
                <w:rFonts w:ascii="宋体" w:eastAsia="宋体" w:hAnsi="宋体" w:cs="宋体" w:hint="eastAsia"/>
                <w:sz w:val="24"/>
                <w:szCs w:val="24"/>
              </w:rPr>
              <w:t>□是</w:t>
            </w:r>
          </w:p>
          <w:p w:rsidR="00C10331" w:rsidRDefault="00174426">
            <w:pPr>
              <w:spacing w:line="276" w:lineRule="exact"/>
              <w:ind w:left="103"/>
              <w:rPr>
                <w:rFonts w:ascii="宋体" w:eastAsia="宋体" w:hAnsi="宋体" w:cs="宋体"/>
                <w:sz w:val="24"/>
                <w:szCs w:val="24"/>
              </w:rPr>
            </w:pPr>
            <w:r>
              <w:rPr>
                <w:rFonts w:eastAsia="宋体" w:hint="eastAsia"/>
                <w:sz w:val="24"/>
              </w:rPr>
              <w:t>■</w:t>
            </w:r>
            <w:r>
              <w:rPr>
                <w:rFonts w:ascii="宋体" w:eastAsia="宋体" w:hAnsi="宋体" w:cs="宋体" w:hint="eastAsia"/>
                <w:sz w:val="24"/>
                <w:szCs w:val="24"/>
              </w:rPr>
              <w:t>否</w:t>
            </w:r>
          </w:p>
        </w:tc>
      </w:tr>
      <w:tr w:rsidR="00C10331">
        <w:trPr>
          <w:trHeight w:hRule="exact" w:val="944"/>
        </w:trPr>
        <w:tc>
          <w:tcPr>
            <w:tcW w:w="988" w:type="dxa"/>
            <w:tcBorders>
              <w:top w:val="single" w:sz="4" w:space="0" w:color="000000"/>
              <w:left w:val="single" w:sz="4" w:space="0" w:color="000000"/>
              <w:bottom w:val="single" w:sz="4" w:space="0" w:color="000000"/>
              <w:right w:val="single" w:sz="4" w:space="0" w:color="000000"/>
            </w:tcBorders>
            <w:vAlign w:val="center"/>
          </w:tcPr>
          <w:p w:rsidR="00C10331" w:rsidRDefault="00174426">
            <w:pPr>
              <w:jc w:val="center"/>
              <w:rPr>
                <w:rFonts w:ascii="宋体" w:eastAsia="宋体" w:hAnsi="宋体" w:cs="宋体"/>
                <w:sz w:val="24"/>
                <w:szCs w:val="24"/>
              </w:rPr>
            </w:pPr>
            <w:r>
              <w:rPr>
                <w:rFonts w:ascii="宋体" w:eastAsia="宋体" w:hAnsi="宋体" w:cs="宋体" w:hint="eastAsia"/>
                <w:sz w:val="24"/>
                <w:szCs w:val="24"/>
              </w:rPr>
              <w:t>2.4</w:t>
            </w:r>
          </w:p>
        </w:tc>
        <w:tc>
          <w:tcPr>
            <w:tcW w:w="1701" w:type="dxa"/>
            <w:tcBorders>
              <w:top w:val="single" w:sz="4" w:space="0" w:color="000000"/>
              <w:left w:val="single" w:sz="4" w:space="0" w:color="000000"/>
              <w:bottom w:val="single" w:sz="4" w:space="0" w:color="000000"/>
              <w:right w:val="single" w:sz="4" w:space="0" w:color="000000"/>
            </w:tcBorders>
            <w:vAlign w:val="center"/>
          </w:tcPr>
          <w:p w:rsidR="00C10331" w:rsidRDefault="00174426">
            <w:pPr>
              <w:jc w:val="center"/>
              <w:rPr>
                <w:rFonts w:ascii="宋体" w:eastAsia="宋体" w:hAnsi="宋体" w:cs="宋体"/>
                <w:sz w:val="24"/>
                <w:szCs w:val="24"/>
              </w:rPr>
            </w:pPr>
            <w:r>
              <w:rPr>
                <w:rFonts w:ascii="宋体" w:eastAsia="宋体" w:hAnsi="宋体" w:cs="宋体" w:hint="eastAsia"/>
                <w:sz w:val="24"/>
                <w:szCs w:val="24"/>
              </w:rPr>
              <w:t>核心产品</w:t>
            </w:r>
          </w:p>
        </w:tc>
        <w:tc>
          <w:tcPr>
            <w:tcW w:w="7540" w:type="dxa"/>
            <w:tcBorders>
              <w:top w:val="single" w:sz="4" w:space="0" w:color="000000"/>
              <w:left w:val="single" w:sz="4" w:space="0" w:color="000000"/>
              <w:bottom w:val="single" w:sz="4" w:space="0" w:color="000000"/>
              <w:right w:val="single" w:sz="4" w:space="0" w:color="000000"/>
            </w:tcBorders>
            <w:vAlign w:val="center"/>
          </w:tcPr>
          <w:p w:rsidR="00C10331" w:rsidRDefault="00174426">
            <w:pPr>
              <w:spacing w:line="276" w:lineRule="exact"/>
              <w:ind w:left="103"/>
              <w:rPr>
                <w:rFonts w:eastAsia="宋体"/>
                <w:sz w:val="24"/>
                <w:lang w:eastAsia="zh-CN"/>
              </w:rPr>
            </w:pPr>
            <w:r>
              <w:rPr>
                <w:rFonts w:eastAsia="宋体" w:hint="eastAsia"/>
                <w:sz w:val="24"/>
                <w:lang w:eastAsia="zh-CN"/>
              </w:rPr>
              <w:t>■关</w:t>
            </w:r>
            <w:r>
              <w:rPr>
                <w:rFonts w:ascii="宋体" w:eastAsia="宋体" w:hAnsi="宋体" w:cs="宋体" w:hint="eastAsia"/>
                <w:sz w:val="24"/>
                <w:szCs w:val="24"/>
                <w:lang w:eastAsia="zh-CN"/>
              </w:rPr>
              <w:t>于核心产品本项目</w:t>
            </w:r>
            <w:r>
              <w:rPr>
                <w:rFonts w:ascii="宋体" w:eastAsia="宋体" w:hAnsi="宋体" w:cs="宋体" w:hint="eastAsia"/>
                <w:sz w:val="24"/>
                <w:szCs w:val="24"/>
                <w:u w:val="single"/>
                <w:lang w:eastAsia="zh-CN"/>
              </w:rPr>
              <w:t>01</w:t>
            </w:r>
            <w:r>
              <w:rPr>
                <w:rFonts w:ascii="宋体" w:eastAsia="宋体" w:hAnsi="宋体" w:cs="宋体" w:hint="eastAsia"/>
                <w:sz w:val="24"/>
                <w:szCs w:val="24"/>
                <w:lang w:eastAsia="zh-CN"/>
              </w:rPr>
              <w:t>包不适用</w:t>
            </w:r>
            <w:r>
              <w:rPr>
                <w:rFonts w:eastAsia="宋体" w:hint="eastAsia"/>
                <w:sz w:val="24"/>
                <w:lang w:eastAsia="zh-CN"/>
              </w:rPr>
              <w:t>。</w:t>
            </w:r>
          </w:p>
          <w:p w:rsidR="00C10331" w:rsidRDefault="00174426">
            <w:pPr>
              <w:spacing w:line="276"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□本项目</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包为单一产品采购项目。</w:t>
            </w:r>
          </w:p>
          <w:p w:rsidR="00C10331" w:rsidRDefault="00174426">
            <w:pPr>
              <w:spacing w:line="276"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□本项目</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包为非单一产品采购项目，核心产品为：</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w:t>
            </w:r>
          </w:p>
        </w:tc>
      </w:tr>
      <w:tr w:rsidR="00C10331">
        <w:trPr>
          <w:trHeight w:hRule="exact" w:val="944"/>
        </w:trPr>
        <w:tc>
          <w:tcPr>
            <w:tcW w:w="988" w:type="dxa"/>
            <w:vMerge w:val="restart"/>
            <w:tcBorders>
              <w:top w:val="single" w:sz="4" w:space="0" w:color="000000"/>
              <w:left w:val="single" w:sz="4" w:space="0" w:color="000000"/>
              <w:right w:val="single" w:sz="4" w:space="0" w:color="000000"/>
            </w:tcBorders>
            <w:vAlign w:val="center"/>
          </w:tcPr>
          <w:p w:rsidR="00C10331" w:rsidRDefault="00174426">
            <w:pPr>
              <w:jc w:val="center"/>
              <w:rPr>
                <w:rFonts w:ascii="宋体" w:eastAsia="宋体" w:hAnsi="宋体" w:cs="宋体"/>
                <w:sz w:val="24"/>
                <w:szCs w:val="24"/>
              </w:rPr>
            </w:pPr>
            <w:r>
              <w:rPr>
                <w:rFonts w:ascii="宋体" w:eastAsia="宋体" w:hAnsi="宋体" w:cs="宋体" w:hint="eastAsia"/>
                <w:sz w:val="24"/>
                <w:szCs w:val="24"/>
              </w:rPr>
              <w:t>3.1</w:t>
            </w:r>
          </w:p>
        </w:tc>
        <w:tc>
          <w:tcPr>
            <w:tcW w:w="1701" w:type="dxa"/>
            <w:tcBorders>
              <w:top w:val="single" w:sz="4" w:space="0" w:color="000000"/>
              <w:left w:val="single" w:sz="4" w:space="0" w:color="000000"/>
              <w:bottom w:val="single" w:sz="4" w:space="0" w:color="000000"/>
              <w:right w:val="single" w:sz="4" w:space="0" w:color="000000"/>
            </w:tcBorders>
            <w:vAlign w:val="center"/>
          </w:tcPr>
          <w:p w:rsidR="00C10331" w:rsidRDefault="00174426">
            <w:pPr>
              <w:jc w:val="center"/>
              <w:rPr>
                <w:rFonts w:ascii="宋体" w:eastAsia="宋体" w:hAnsi="宋体" w:cs="宋体"/>
                <w:sz w:val="24"/>
                <w:szCs w:val="24"/>
              </w:rPr>
            </w:pPr>
            <w:r>
              <w:rPr>
                <w:rFonts w:ascii="宋体" w:eastAsia="宋体" w:hAnsi="宋体" w:cs="宋体" w:hint="eastAsia"/>
                <w:sz w:val="24"/>
                <w:szCs w:val="24"/>
              </w:rPr>
              <w:t>现场考察</w:t>
            </w:r>
          </w:p>
        </w:tc>
        <w:tc>
          <w:tcPr>
            <w:tcW w:w="7540" w:type="dxa"/>
            <w:tcBorders>
              <w:top w:val="single" w:sz="4" w:space="0" w:color="000000"/>
              <w:left w:val="single" w:sz="4" w:space="0" w:color="000000"/>
              <w:bottom w:val="single" w:sz="4" w:space="0" w:color="000000"/>
              <w:right w:val="single" w:sz="4" w:space="0" w:color="000000"/>
            </w:tcBorders>
            <w:vAlign w:val="center"/>
          </w:tcPr>
          <w:p w:rsidR="00C10331" w:rsidRDefault="00174426">
            <w:pPr>
              <w:spacing w:line="276" w:lineRule="exact"/>
              <w:ind w:left="103"/>
              <w:rPr>
                <w:rFonts w:ascii="宋体" w:eastAsia="宋体" w:hAnsi="宋体" w:cs="宋体"/>
                <w:sz w:val="24"/>
                <w:szCs w:val="24"/>
                <w:lang w:eastAsia="zh-CN"/>
              </w:rPr>
            </w:pPr>
            <w:r>
              <w:rPr>
                <w:rFonts w:eastAsia="宋体" w:hint="eastAsia"/>
                <w:sz w:val="24"/>
                <w:lang w:eastAsia="zh-CN"/>
              </w:rPr>
              <w:t>■</w:t>
            </w:r>
            <w:r>
              <w:rPr>
                <w:rFonts w:ascii="宋体" w:eastAsia="宋体" w:hAnsi="宋体" w:cs="宋体" w:hint="eastAsia"/>
                <w:sz w:val="24"/>
                <w:szCs w:val="24"/>
                <w:lang w:eastAsia="zh-CN"/>
              </w:rPr>
              <w:t>不组织</w:t>
            </w:r>
          </w:p>
          <w:p w:rsidR="00C10331" w:rsidRDefault="00174426">
            <w:pPr>
              <w:spacing w:line="276"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□组织，考察时间：</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年</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月</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日</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点</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 xml:space="preserve">分 </w:t>
            </w:r>
          </w:p>
          <w:p w:rsidR="00C10331" w:rsidRDefault="00174426">
            <w:pPr>
              <w:spacing w:line="276" w:lineRule="exact"/>
              <w:ind w:left="103"/>
              <w:rPr>
                <w:rFonts w:ascii="宋体" w:eastAsia="宋体" w:hAnsi="宋体" w:cs="宋体"/>
                <w:sz w:val="24"/>
                <w:szCs w:val="24"/>
                <w:lang w:eastAsia="zh-CN"/>
              </w:rPr>
            </w:pPr>
            <w:r>
              <w:rPr>
                <w:rFonts w:ascii="宋体" w:eastAsia="宋体" w:hAnsi="宋体" w:cs="宋体" w:hint="eastAsia"/>
                <w:sz w:val="24"/>
                <w:szCs w:val="24"/>
              </w:rPr>
              <w:t>考察地点：</w:t>
            </w:r>
            <w:r>
              <w:rPr>
                <w:rFonts w:ascii="宋体" w:eastAsia="宋体" w:hAnsi="宋体" w:cs="宋体" w:hint="eastAsia"/>
                <w:sz w:val="24"/>
                <w:szCs w:val="24"/>
                <w:u w:val="single"/>
              </w:rPr>
              <w:tab/>
            </w:r>
            <w:r>
              <w:rPr>
                <w:rFonts w:ascii="宋体" w:eastAsia="宋体" w:hAnsi="宋体" w:cs="宋体" w:hint="eastAsia"/>
                <w:sz w:val="24"/>
                <w:szCs w:val="24"/>
                <w:lang w:eastAsia="zh-CN"/>
              </w:rPr>
              <w:t>。</w:t>
            </w:r>
          </w:p>
        </w:tc>
      </w:tr>
      <w:tr w:rsidR="00C10331">
        <w:trPr>
          <w:trHeight w:hRule="exact" w:val="1349"/>
        </w:trPr>
        <w:tc>
          <w:tcPr>
            <w:tcW w:w="988" w:type="dxa"/>
            <w:vMerge/>
            <w:tcBorders>
              <w:left w:val="single" w:sz="4" w:space="0" w:color="000000"/>
              <w:bottom w:val="single" w:sz="4" w:space="0" w:color="000000"/>
              <w:right w:val="single" w:sz="4" w:space="0" w:color="000000"/>
            </w:tcBorders>
            <w:vAlign w:val="center"/>
          </w:tcPr>
          <w:p w:rsidR="00C10331" w:rsidRDefault="00C10331">
            <w:pPr>
              <w:jc w:val="center"/>
              <w:rPr>
                <w:rFonts w:ascii="宋体" w:eastAsia="宋体" w:hAnsi="宋体" w:cs="宋体"/>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10331" w:rsidRDefault="00174426">
            <w:pPr>
              <w:jc w:val="center"/>
              <w:rPr>
                <w:rFonts w:ascii="宋体" w:eastAsia="宋体" w:hAnsi="宋体" w:cs="宋体"/>
                <w:sz w:val="24"/>
                <w:szCs w:val="24"/>
              </w:rPr>
            </w:pPr>
            <w:r>
              <w:rPr>
                <w:rFonts w:ascii="宋体" w:eastAsia="宋体" w:hAnsi="宋体" w:cs="宋体" w:hint="eastAsia"/>
                <w:sz w:val="24"/>
                <w:szCs w:val="24"/>
              </w:rPr>
              <w:t>开标前答疑会</w:t>
            </w:r>
          </w:p>
        </w:tc>
        <w:tc>
          <w:tcPr>
            <w:tcW w:w="7540" w:type="dxa"/>
            <w:tcBorders>
              <w:top w:val="single" w:sz="4" w:space="0" w:color="000000"/>
              <w:left w:val="single" w:sz="4" w:space="0" w:color="000000"/>
              <w:bottom w:val="single" w:sz="4" w:space="0" w:color="000000"/>
              <w:right w:val="single" w:sz="4" w:space="0" w:color="000000"/>
            </w:tcBorders>
            <w:vAlign w:val="center"/>
          </w:tcPr>
          <w:p w:rsidR="00C10331" w:rsidRDefault="00174426">
            <w:pPr>
              <w:spacing w:line="282" w:lineRule="exact"/>
              <w:rPr>
                <w:rFonts w:ascii="宋体" w:eastAsia="宋体" w:hAnsi="宋体" w:cs="宋体"/>
                <w:sz w:val="24"/>
                <w:szCs w:val="24"/>
                <w:lang w:eastAsia="zh-CN"/>
              </w:rPr>
            </w:pPr>
            <w:r>
              <w:rPr>
                <w:rFonts w:eastAsia="宋体" w:hint="eastAsia"/>
                <w:sz w:val="24"/>
                <w:lang w:eastAsia="zh-CN"/>
              </w:rPr>
              <w:t>■</w:t>
            </w:r>
            <w:r>
              <w:rPr>
                <w:rFonts w:ascii="宋体" w:eastAsia="宋体" w:hAnsi="宋体" w:cs="宋体" w:hint="eastAsia"/>
                <w:sz w:val="24"/>
                <w:szCs w:val="24"/>
                <w:lang w:eastAsia="zh-CN"/>
              </w:rPr>
              <w:t>不召开</w:t>
            </w:r>
          </w:p>
          <w:p w:rsidR="00C10331" w:rsidRDefault="00174426">
            <w:pPr>
              <w:widowControl/>
              <w:rPr>
                <w:rFonts w:ascii="宋体" w:eastAsia="宋体" w:hAnsi="宋体" w:cs="宋体"/>
                <w:sz w:val="24"/>
                <w:szCs w:val="24"/>
                <w:lang w:eastAsia="zh-CN"/>
              </w:rPr>
            </w:pPr>
            <w:r>
              <w:rPr>
                <w:rFonts w:ascii="宋体" w:eastAsia="宋体" w:hAnsi="宋体" w:cs="宋体" w:hint="eastAsia"/>
                <w:sz w:val="24"/>
                <w:szCs w:val="24"/>
                <w:lang w:eastAsia="zh-CN"/>
              </w:rPr>
              <w:t>□召开，召开时间：</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年</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月</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日</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点</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分</w:t>
            </w:r>
          </w:p>
          <w:p w:rsidR="00C10331" w:rsidRDefault="00174426">
            <w:pPr>
              <w:tabs>
                <w:tab w:val="left" w:pos="2488"/>
              </w:tabs>
              <w:spacing w:before="23" w:line="310" w:lineRule="exact"/>
              <w:ind w:leftChars="46" w:left="821" w:right="3359" w:hangingChars="300" w:hanging="720"/>
              <w:rPr>
                <w:rFonts w:ascii="宋体" w:eastAsia="宋体" w:hAnsi="宋体" w:cs="宋体"/>
                <w:sz w:val="24"/>
                <w:szCs w:val="24"/>
              </w:rPr>
            </w:pPr>
            <w:r>
              <w:rPr>
                <w:rFonts w:ascii="宋体" w:eastAsia="宋体" w:hAnsi="宋体" w:cs="宋体" w:hint="eastAsia"/>
                <w:sz w:val="24"/>
                <w:szCs w:val="24"/>
              </w:rPr>
              <w:t>召开地点：</w:t>
            </w:r>
            <w:r>
              <w:rPr>
                <w:rFonts w:ascii="宋体" w:eastAsia="宋体" w:hAnsi="宋体" w:cs="宋体" w:hint="eastAsia"/>
                <w:sz w:val="24"/>
                <w:szCs w:val="24"/>
                <w:lang w:eastAsia="zh-CN"/>
              </w:rPr>
              <w:t>。</w:t>
            </w:r>
          </w:p>
        </w:tc>
      </w:tr>
      <w:tr w:rsidR="00C10331">
        <w:trPr>
          <w:trHeight w:hRule="exact" w:val="3624"/>
        </w:trPr>
        <w:tc>
          <w:tcPr>
            <w:tcW w:w="988" w:type="dxa"/>
            <w:tcBorders>
              <w:top w:val="single" w:sz="4" w:space="0" w:color="000000"/>
              <w:left w:val="single" w:sz="4" w:space="0" w:color="000000"/>
              <w:bottom w:val="single" w:sz="4" w:space="0" w:color="000000"/>
              <w:right w:val="single" w:sz="4" w:space="0" w:color="000000"/>
            </w:tcBorders>
            <w:vAlign w:val="center"/>
          </w:tcPr>
          <w:p w:rsidR="00C10331" w:rsidRDefault="00174426">
            <w:pPr>
              <w:jc w:val="center"/>
              <w:rPr>
                <w:rFonts w:ascii="宋体" w:eastAsia="宋体" w:hAnsi="宋体" w:cs="宋体"/>
                <w:sz w:val="24"/>
                <w:szCs w:val="24"/>
              </w:rPr>
            </w:pPr>
            <w:r>
              <w:rPr>
                <w:rFonts w:ascii="宋体" w:eastAsia="宋体" w:hAnsi="宋体" w:cs="宋体" w:hint="eastAsia"/>
                <w:sz w:val="24"/>
                <w:szCs w:val="24"/>
              </w:rPr>
              <w:t>4.1</w:t>
            </w:r>
          </w:p>
        </w:tc>
        <w:tc>
          <w:tcPr>
            <w:tcW w:w="1701" w:type="dxa"/>
            <w:tcBorders>
              <w:top w:val="single" w:sz="4" w:space="0" w:color="000000"/>
              <w:left w:val="single" w:sz="4" w:space="0" w:color="000000"/>
              <w:bottom w:val="single" w:sz="4" w:space="0" w:color="000000"/>
              <w:right w:val="single" w:sz="4" w:space="0" w:color="000000"/>
            </w:tcBorders>
            <w:vAlign w:val="center"/>
          </w:tcPr>
          <w:p w:rsidR="00C10331" w:rsidRDefault="00174426">
            <w:pPr>
              <w:jc w:val="center"/>
              <w:rPr>
                <w:rFonts w:ascii="宋体" w:eastAsia="宋体" w:hAnsi="宋体" w:cs="宋体"/>
                <w:sz w:val="24"/>
                <w:szCs w:val="24"/>
              </w:rPr>
            </w:pPr>
            <w:r>
              <w:rPr>
                <w:rFonts w:ascii="宋体" w:eastAsia="宋体" w:hAnsi="宋体" w:cs="宋体" w:hint="eastAsia"/>
                <w:sz w:val="24"/>
                <w:szCs w:val="24"/>
              </w:rPr>
              <w:t>样品</w:t>
            </w:r>
          </w:p>
        </w:tc>
        <w:tc>
          <w:tcPr>
            <w:tcW w:w="7540" w:type="dxa"/>
            <w:tcBorders>
              <w:top w:val="single" w:sz="4" w:space="0" w:color="000000"/>
              <w:left w:val="single" w:sz="4" w:space="0" w:color="000000"/>
              <w:bottom w:val="single" w:sz="4" w:space="0" w:color="000000"/>
              <w:right w:val="single" w:sz="4" w:space="0" w:color="000000"/>
            </w:tcBorders>
            <w:vAlign w:val="center"/>
          </w:tcPr>
          <w:p w:rsidR="00C10331" w:rsidRDefault="00174426">
            <w:pPr>
              <w:spacing w:line="320"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 xml:space="preserve">投标样品递交： </w:t>
            </w:r>
          </w:p>
          <w:p w:rsidR="00C10331" w:rsidRDefault="00174426">
            <w:pPr>
              <w:spacing w:line="320" w:lineRule="exact"/>
              <w:ind w:left="103"/>
              <w:rPr>
                <w:rFonts w:ascii="宋体" w:eastAsia="宋体" w:hAnsi="宋体" w:cs="宋体"/>
                <w:sz w:val="24"/>
                <w:szCs w:val="24"/>
                <w:lang w:eastAsia="zh-CN"/>
              </w:rPr>
            </w:pPr>
            <w:r>
              <w:rPr>
                <w:rFonts w:eastAsia="宋体" w:hint="eastAsia"/>
                <w:sz w:val="24"/>
                <w:lang w:eastAsia="zh-CN"/>
              </w:rPr>
              <w:t>■</w:t>
            </w:r>
            <w:r>
              <w:rPr>
                <w:rFonts w:ascii="宋体" w:eastAsia="宋体" w:hAnsi="宋体" w:cs="宋体" w:hint="eastAsia"/>
                <w:sz w:val="24"/>
                <w:szCs w:val="24"/>
                <w:lang w:eastAsia="zh-CN"/>
              </w:rPr>
              <w:t xml:space="preserve">不需要 </w:t>
            </w:r>
          </w:p>
          <w:p w:rsidR="00C10331" w:rsidRDefault="00174426">
            <w:pPr>
              <w:spacing w:line="320"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 xml:space="preserve">□需要，具体要求如下： </w:t>
            </w:r>
          </w:p>
          <w:p w:rsidR="00C10331" w:rsidRDefault="00174426">
            <w:pPr>
              <w:spacing w:line="320"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 xml:space="preserve">（1）样品制作的标准和要求：_________； </w:t>
            </w:r>
          </w:p>
          <w:p w:rsidR="00C10331" w:rsidRDefault="00174426">
            <w:pPr>
              <w:spacing w:line="320"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 xml:space="preserve">（2）是否需要随样品提交相关检测报告： </w:t>
            </w:r>
          </w:p>
          <w:p w:rsidR="00C10331" w:rsidRDefault="00174426">
            <w:pPr>
              <w:spacing w:line="320" w:lineRule="exact"/>
              <w:ind w:left="103"/>
              <w:rPr>
                <w:rFonts w:ascii="宋体" w:eastAsia="宋体" w:hAnsi="宋体" w:cs="宋体"/>
                <w:sz w:val="24"/>
                <w:szCs w:val="24"/>
                <w:lang w:eastAsia="zh-CN"/>
              </w:rPr>
            </w:pPr>
            <w:r>
              <w:rPr>
                <w:rFonts w:eastAsia="宋体" w:hint="eastAsia"/>
                <w:sz w:val="24"/>
                <w:lang w:eastAsia="zh-CN"/>
              </w:rPr>
              <w:t>■</w:t>
            </w:r>
            <w:r>
              <w:rPr>
                <w:rFonts w:ascii="宋体" w:eastAsia="宋体" w:hAnsi="宋体" w:cs="宋体" w:hint="eastAsia"/>
                <w:sz w:val="24"/>
                <w:szCs w:val="24"/>
                <w:lang w:eastAsia="zh-CN"/>
              </w:rPr>
              <w:t xml:space="preserve">不需要 </w:t>
            </w:r>
          </w:p>
          <w:p w:rsidR="00C10331" w:rsidRDefault="00174426">
            <w:pPr>
              <w:spacing w:line="320"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 xml:space="preserve">□需要 </w:t>
            </w:r>
          </w:p>
          <w:p w:rsidR="00C10331" w:rsidRDefault="00174426">
            <w:pPr>
              <w:spacing w:line="320"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 xml:space="preserve">（3）样品递交要求：_________； </w:t>
            </w:r>
          </w:p>
          <w:p w:rsidR="00C10331" w:rsidRDefault="00174426">
            <w:pPr>
              <w:spacing w:line="320"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 xml:space="preserve">（4）未中标人样品退还：_________； </w:t>
            </w:r>
          </w:p>
          <w:p w:rsidR="00C10331" w:rsidRDefault="00174426">
            <w:pPr>
              <w:spacing w:line="320"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 xml:space="preserve">（5）中标人样品保管、封存及退还：_________； </w:t>
            </w:r>
          </w:p>
          <w:p w:rsidR="00C10331" w:rsidRDefault="00174426">
            <w:pPr>
              <w:spacing w:line="320" w:lineRule="exact"/>
              <w:ind w:left="103"/>
              <w:rPr>
                <w:rFonts w:ascii="宋体" w:eastAsia="宋体" w:hAnsi="宋体" w:cs="宋体"/>
                <w:sz w:val="24"/>
                <w:szCs w:val="24"/>
              </w:rPr>
            </w:pPr>
            <w:r>
              <w:rPr>
                <w:rFonts w:ascii="宋体" w:eastAsia="宋体" w:hAnsi="宋体" w:cs="宋体" w:hint="eastAsia"/>
                <w:sz w:val="24"/>
                <w:szCs w:val="24"/>
              </w:rPr>
              <w:t>（6）其他要求（如有）：_________。</w:t>
            </w:r>
          </w:p>
          <w:p w:rsidR="00C10331" w:rsidRDefault="00C10331">
            <w:pPr>
              <w:spacing w:line="320" w:lineRule="exact"/>
              <w:ind w:left="103"/>
              <w:rPr>
                <w:rFonts w:ascii="宋体" w:eastAsia="宋体" w:hAnsi="宋体" w:cs="宋体"/>
                <w:sz w:val="24"/>
                <w:szCs w:val="24"/>
              </w:rPr>
            </w:pPr>
          </w:p>
        </w:tc>
      </w:tr>
      <w:tr w:rsidR="00C10331">
        <w:trPr>
          <w:trHeight w:hRule="exact" w:val="1545"/>
        </w:trPr>
        <w:tc>
          <w:tcPr>
            <w:tcW w:w="988" w:type="dxa"/>
            <w:tcBorders>
              <w:top w:val="single" w:sz="4" w:space="0" w:color="000000"/>
              <w:left w:val="single" w:sz="4" w:space="0" w:color="000000"/>
              <w:bottom w:val="single" w:sz="4" w:space="0" w:color="000000"/>
              <w:right w:val="single" w:sz="4" w:space="0" w:color="000000"/>
            </w:tcBorders>
            <w:vAlign w:val="center"/>
          </w:tcPr>
          <w:p w:rsidR="00C10331" w:rsidRDefault="00174426">
            <w:pPr>
              <w:jc w:val="center"/>
              <w:rPr>
                <w:rFonts w:ascii="宋体" w:eastAsia="宋体" w:hAnsi="宋体" w:cs="宋体"/>
                <w:sz w:val="24"/>
                <w:szCs w:val="24"/>
              </w:rPr>
            </w:pPr>
            <w:r>
              <w:rPr>
                <w:rFonts w:ascii="宋体" w:eastAsia="宋体" w:hAnsi="宋体" w:cs="宋体" w:hint="eastAsia"/>
                <w:sz w:val="24"/>
                <w:szCs w:val="24"/>
              </w:rPr>
              <w:t>5.2.5</w:t>
            </w:r>
          </w:p>
        </w:tc>
        <w:tc>
          <w:tcPr>
            <w:tcW w:w="1701" w:type="dxa"/>
            <w:tcBorders>
              <w:top w:val="single" w:sz="4" w:space="0" w:color="000000"/>
              <w:left w:val="single" w:sz="4" w:space="0" w:color="000000"/>
              <w:bottom w:val="single" w:sz="4" w:space="0" w:color="000000"/>
              <w:right w:val="single" w:sz="4" w:space="0" w:color="000000"/>
            </w:tcBorders>
            <w:vAlign w:val="center"/>
          </w:tcPr>
          <w:p w:rsidR="00C10331" w:rsidRDefault="00174426">
            <w:pPr>
              <w:jc w:val="center"/>
              <w:rPr>
                <w:rFonts w:ascii="宋体" w:eastAsia="宋体" w:hAnsi="宋体" w:cs="宋体"/>
                <w:sz w:val="24"/>
                <w:szCs w:val="24"/>
              </w:rPr>
            </w:pPr>
            <w:r>
              <w:rPr>
                <w:rFonts w:ascii="宋体" w:eastAsia="宋体" w:hAnsi="宋体" w:cs="宋体" w:hint="eastAsia"/>
                <w:sz w:val="24"/>
                <w:szCs w:val="24"/>
              </w:rPr>
              <w:t>标的所属行业</w:t>
            </w:r>
          </w:p>
        </w:tc>
        <w:tc>
          <w:tcPr>
            <w:tcW w:w="7540" w:type="dxa"/>
            <w:tcBorders>
              <w:top w:val="single" w:sz="4" w:space="0" w:color="000000"/>
              <w:left w:val="single" w:sz="4" w:space="0" w:color="000000"/>
              <w:bottom w:val="single" w:sz="4" w:space="0" w:color="000000"/>
              <w:right w:val="single" w:sz="4" w:space="0" w:color="000000"/>
            </w:tcBorders>
            <w:vAlign w:val="center"/>
          </w:tcPr>
          <w:tbl>
            <w:tblPr>
              <w:tblpPr w:leftFromText="180" w:rightFromText="180" w:vertAnchor="text" w:horzAnchor="page" w:tblpX="104" w:tblpY="349"/>
              <w:tblOverlap w:val="never"/>
              <w:tblW w:w="0" w:type="auto"/>
              <w:tblLayout w:type="fixed"/>
              <w:tblCellMar>
                <w:left w:w="0" w:type="dxa"/>
                <w:right w:w="0" w:type="dxa"/>
              </w:tblCellMar>
              <w:tblLook w:val="04A0" w:firstRow="1" w:lastRow="0" w:firstColumn="1" w:lastColumn="0" w:noHBand="0" w:noVBand="1"/>
            </w:tblPr>
            <w:tblGrid>
              <w:gridCol w:w="638"/>
              <w:gridCol w:w="3705"/>
              <w:gridCol w:w="3015"/>
            </w:tblGrid>
            <w:tr w:rsidR="00C10331">
              <w:trPr>
                <w:trHeight w:hRule="exact" w:val="464"/>
              </w:trPr>
              <w:tc>
                <w:tcPr>
                  <w:tcW w:w="638" w:type="dxa"/>
                  <w:tcBorders>
                    <w:top w:val="single" w:sz="4" w:space="0" w:color="000000"/>
                    <w:left w:val="single" w:sz="4" w:space="0" w:color="000000"/>
                    <w:bottom w:val="single" w:sz="4" w:space="0" w:color="000000"/>
                    <w:right w:val="single" w:sz="4" w:space="0" w:color="000000"/>
                  </w:tcBorders>
                </w:tcPr>
                <w:p w:rsidR="00C10331" w:rsidRDefault="00174426">
                  <w:pPr>
                    <w:spacing w:before="34"/>
                    <w:ind w:left="136"/>
                    <w:rPr>
                      <w:rFonts w:ascii="宋体" w:eastAsia="宋体" w:hAnsi="宋体" w:cs="宋体"/>
                      <w:sz w:val="24"/>
                      <w:szCs w:val="24"/>
                    </w:rPr>
                  </w:pPr>
                  <w:r>
                    <w:rPr>
                      <w:rFonts w:ascii="宋体" w:eastAsia="宋体" w:hAnsi="宋体" w:cs="宋体"/>
                      <w:sz w:val="24"/>
                      <w:szCs w:val="24"/>
                    </w:rPr>
                    <w:t>包号</w:t>
                  </w:r>
                </w:p>
              </w:tc>
              <w:tc>
                <w:tcPr>
                  <w:tcW w:w="3705" w:type="dxa"/>
                  <w:tcBorders>
                    <w:top w:val="single" w:sz="4" w:space="0" w:color="000000"/>
                    <w:left w:val="single" w:sz="4" w:space="0" w:color="000000"/>
                    <w:bottom w:val="single" w:sz="4" w:space="0" w:color="000000"/>
                    <w:right w:val="single" w:sz="4" w:space="0" w:color="000000"/>
                  </w:tcBorders>
                </w:tcPr>
                <w:p w:rsidR="00C10331" w:rsidRDefault="00174426">
                  <w:pPr>
                    <w:spacing w:before="34"/>
                    <w:ind w:left="914"/>
                    <w:rPr>
                      <w:rFonts w:ascii="宋体" w:eastAsia="宋体" w:hAnsi="宋体" w:cs="宋体"/>
                      <w:sz w:val="24"/>
                      <w:szCs w:val="24"/>
                    </w:rPr>
                  </w:pPr>
                  <w:r>
                    <w:rPr>
                      <w:rFonts w:ascii="宋体" w:eastAsia="宋体" w:hAnsi="宋体" w:cs="宋体"/>
                      <w:sz w:val="24"/>
                      <w:szCs w:val="24"/>
                    </w:rPr>
                    <w:t>标的名称</w:t>
                  </w:r>
                </w:p>
              </w:tc>
              <w:tc>
                <w:tcPr>
                  <w:tcW w:w="3015" w:type="dxa"/>
                  <w:tcBorders>
                    <w:top w:val="single" w:sz="4" w:space="0" w:color="000000"/>
                    <w:left w:val="single" w:sz="4" w:space="0" w:color="000000"/>
                    <w:bottom w:val="single" w:sz="4" w:space="0" w:color="000000"/>
                    <w:right w:val="single" w:sz="4" w:space="0" w:color="000000"/>
                  </w:tcBorders>
                </w:tcPr>
                <w:p w:rsidR="00C10331" w:rsidRDefault="00174426">
                  <w:pPr>
                    <w:spacing w:before="34"/>
                    <w:jc w:val="center"/>
                    <w:rPr>
                      <w:rFonts w:ascii="宋体" w:eastAsia="宋体" w:hAnsi="宋体" w:cs="宋体"/>
                      <w:sz w:val="24"/>
                      <w:szCs w:val="24"/>
                      <w:lang w:eastAsia="zh-CN"/>
                    </w:rPr>
                  </w:pPr>
                  <w:r>
                    <w:rPr>
                      <w:rFonts w:ascii="宋体" w:eastAsia="宋体" w:hAnsi="宋体" w:cs="宋体"/>
                      <w:sz w:val="24"/>
                      <w:szCs w:val="24"/>
                      <w:lang w:eastAsia="zh-CN"/>
                    </w:rPr>
                    <w:t>中小企业划分标准所属行业</w:t>
                  </w:r>
                </w:p>
              </w:tc>
            </w:tr>
            <w:tr w:rsidR="00C10331">
              <w:trPr>
                <w:trHeight w:hRule="exact" w:val="742"/>
              </w:trPr>
              <w:tc>
                <w:tcPr>
                  <w:tcW w:w="638" w:type="dxa"/>
                  <w:tcBorders>
                    <w:top w:val="single" w:sz="4" w:space="0" w:color="000000"/>
                    <w:left w:val="single" w:sz="4" w:space="0" w:color="000000"/>
                    <w:bottom w:val="single" w:sz="4" w:space="0" w:color="000000"/>
                    <w:right w:val="single" w:sz="4" w:space="0" w:color="000000"/>
                  </w:tcBorders>
                  <w:vAlign w:val="center"/>
                </w:tcPr>
                <w:p w:rsidR="00C10331" w:rsidRDefault="00174426">
                  <w:pPr>
                    <w:jc w:val="center"/>
                    <w:rPr>
                      <w:rFonts w:ascii="宋体" w:eastAsia="宋体" w:hAnsi="宋体" w:cs="宋体"/>
                      <w:sz w:val="24"/>
                      <w:szCs w:val="24"/>
                      <w:lang w:eastAsia="zh-CN"/>
                    </w:rPr>
                  </w:pPr>
                  <w:r>
                    <w:rPr>
                      <w:rFonts w:ascii="宋体" w:eastAsia="宋体" w:hAnsi="宋体" w:cs="宋体" w:hint="eastAsia"/>
                      <w:sz w:val="24"/>
                      <w:szCs w:val="24"/>
                      <w:lang w:eastAsia="zh-CN"/>
                    </w:rPr>
                    <w:t>01</w:t>
                  </w:r>
                </w:p>
              </w:tc>
              <w:tc>
                <w:tcPr>
                  <w:tcW w:w="3705" w:type="dxa"/>
                  <w:tcBorders>
                    <w:top w:val="single" w:sz="4" w:space="0" w:color="000000"/>
                    <w:left w:val="single" w:sz="4" w:space="0" w:color="000000"/>
                    <w:bottom w:val="single" w:sz="4" w:space="0" w:color="000000"/>
                    <w:right w:val="single" w:sz="4" w:space="0" w:color="000000"/>
                  </w:tcBorders>
                  <w:vAlign w:val="center"/>
                </w:tcPr>
                <w:p w:rsidR="00C10331" w:rsidRDefault="00174426">
                  <w:pPr>
                    <w:jc w:val="center"/>
                    <w:rPr>
                      <w:rFonts w:ascii="宋体" w:eastAsia="宋体" w:hAnsi="宋体" w:cs="宋体"/>
                      <w:sz w:val="24"/>
                      <w:szCs w:val="24"/>
                      <w:lang w:eastAsia="zh-CN"/>
                    </w:rPr>
                  </w:pPr>
                  <w:r>
                    <w:rPr>
                      <w:rFonts w:ascii="宋体" w:eastAsia="宋体" w:hAnsi="宋体" w:cs="宋体" w:hint="eastAsia"/>
                      <w:sz w:val="24"/>
                      <w:szCs w:val="24"/>
                      <w:lang w:eastAsia="zh-CN"/>
                    </w:rPr>
                    <w:t>江西省档案馆2024年度国家重点档案基础体系建设项目</w:t>
                  </w:r>
                </w:p>
              </w:tc>
              <w:tc>
                <w:tcPr>
                  <w:tcW w:w="3015" w:type="dxa"/>
                  <w:tcBorders>
                    <w:top w:val="single" w:sz="4" w:space="0" w:color="000000"/>
                    <w:left w:val="single" w:sz="4" w:space="0" w:color="000000"/>
                    <w:bottom w:val="single" w:sz="4" w:space="0" w:color="000000"/>
                    <w:right w:val="single" w:sz="4" w:space="0" w:color="000000"/>
                  </w:tcBorders>
                  <w:vAlign w:val="center"/>
                </w:tcPr>
                <w:p w:rsidR="00C10331" w:rsidRDefault="00E72A5D">
                  <w:pPr>
                    <w:jc w:val="center"/>
                    <w:rPr>
                      <w:rFonts w:ascii="宋体" w:eastAsia="宋体" w:hAnsi="宋体" w:cs="宋体"/>
                      <w:sz w:val="24"/>
                      <w:szCs w:val="24"/>
                      <w:lang w:eastAsia="zh-CN"/>
                    </w:rPr>
                  </w:pPr>
                  <w:r w:rsidRPr="00E72A5D">
                    <w:rPr>
                      <w:rFonts w:ascii="宋体" w:eastAsia="宋体" w:hAnsi="宋体" w:cs="宋体" w:hint="eastAsia"/>
                      <w:sz w:val="24"/>
                      <w:szCs w:val="24"/>
                      <w:lang w:eastAsia="zh-CN"/>
                    </w:rPr>
                    <w:t>软件和信息技术服务业</w:t>
                  </w:r>
                </w:p>
              </w:tc>
            </w:tr>
          </w:tbl>
          <w:p w:rsidR="00C10331" w:rsidRDefault="00174426">
            <w:pPr>
              <w:spacing w:line="281"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本项目采购标的对应的中小企业划分标准所属行业：</w:t>
            </w:r>
          </w:p>
        </w:tc>
      </w:tr>
      <w:tr w:rsidR="00C10331">
        <w:trPr>
          <w:trHeight w:hRule="exact" w:val="942"/>
        </w:trPr>
        <w:tc>
          <w:tcPr>
            <w:tcW w:w="988" w:type="dxa"/>
            <w:tcBorders>
              <w:top w:val="single" w:sz="4" w:space="0" w:color="000000"/>
              <w:left w:val="single" w:sz="4" w:space="0" w:color="000000"/>
              <w:bottom w:val="single" w:sz="4" w:space="0" w:color="000000"/>
              <w:right w:val="single" w:sz="4" w:space="0" w:color="000000"/>
            </w:tcBorders>
            <w:vAlign w:val="center"/>
          </w:tcPr>
          <w:p w:rsidR="00C10331" w:rsidRDefault="00174426">
            <w:pPr>
              <w:jc w:val="center"/>
              <w:rPr>
                <w:rFonts w:ascii="宋体" w:eastAsia="宋体" w:hAnsi="宋体" w:cs="宋体"/>
                <w:sz w:val="24"/>
                <w:szCs w:val="24"/>
              </w:rPr>
            </w:pPr>
            <w:r>
              <w:rPr>
                <w:rFonts w:ascii="宋体" w:eastAsia="宋体" w:hAnsi="宋体" w:cs="宋体" w:hint="eastAsia"/>
                <w:sz w:val="24"/>
                <w:szCs w:val="24"/>
              </w:rPr>
              <w:t>11.2</w:t>
            </w:r>
          </w:p>
        </w:tc>
        <w:tc>
          <w:tcPr>
            <w:tcW w:w="1701" w:type="dxa"/>
            <w:tcBorders>
              <w:top w:val="single" w:sz="4" w:space="0" w:color="000000"/>
              <w:left w:val="single" w:sz="4" w:space="0" w:color="000000"/>
              <w:bottom w:val="single" w:sz="4" w:space="0" w:color="000000"/>
              <w:right w:val="single" w:sz="4" w:space="0" w:color="000000"/>
            </w:tcBorders>
            <w:vAlign w:val="center"/>
          </w:tcPr>
          <w:p w:rsidR="00C10331" w:rsidRDefault="00174426">
            <w:pPr>
              <w:jc w:val="center"/>
              <w:rPr>
                <w:rFonts w:ascii="宋体" w:eastAsia="宋体" w:hAnsi="宋体" w:cs="宋体"/>
                <w:sz w:val="24"/>
                <w:szCs w:val="24"/>
              </w:rPr>
            </w:pPr>
            <w:r>
              <w:rPr>
                <w:rFonts w:ascii="宋体" w:eastAsia="宋体" w:hAnsi="宋体" w:cs="宋体" w:hint="eastAsia"/>
                <w:sz w:val="24"/>
                <w:szCs w:val="24"/>
              </w:rPr>
              <w:t>投标报价</w:t>
            </w:r>
          </w:p>
        </w:tc>
        <w:tc>
          <w:tcPr>
            <w:tcW w:w="7540" w:type="dxa"/>
            <w:tcBorders>
              <w:top w:val="single" w:sz="4" w:space="0" w:color="000000"/>
              <w:left w:val="single" w:sz="4" w:space="0" w:color="000000"/>
              <w:bottom w:val="single" w:sz="4" w:space="0" w:color="000000"/>
              <w:right w:val="single" w:sz="4" w:space="0" w:color="000000"/>
            </w:tcBorders>
            <w:vAlign w:val="center"/>
          </w:tcPr>
          <w:p w:rsidR="00C10331" w:rsidRDefault="00174426">
            <w:pPr>
              <w:spacing w:line="276"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投标报价的特殊规定：</w:t>
            </w:r>
          </w:p>
          <w:p w:rsidR="00C10331" w:rsidRDefault="00174426">
            <w:pPr>
              <w:spacing w:line="276" w:lineRule="exact"/>
              <w:ind w:left="103"/>
              <w:rPr>
                <w:rFonts w:ascii="宋体" w:eastAsia="宋体" w:hAnsi="宋体" w:cs="宋体"/>
                <w:sz w:val="24"/>
                <w:szCs w:val="24"/>
                <w:lang w:eastAsia="zh-CN"/>
              </w:rPr>
            </w:pPr>
            <w:r>
              <w:rPr>
                <w:rFonts w:eastAsia="宋体" w:hint="eastAsia"/>
                <w:sz w:val="24"/>
                <w:lang w:eastAsia="zh-CN"/>
              </w:rPr>
              <w:t>■</w:t>
            </w:r>
            <w:r>
              <w:rPr>
                <w:rFonts w:ascii="宋体" w:eastAsia="宋体" w:hAnsi="宋体" w:cs="宋体" w:hint="eastAsia"/>
                <w:sz w:val="24"/>
                <w:szCs w:val="24"/>
                <w:lang w:eastAsia="zh-CN"/>
              </w:rPr>
              <w:t>无</w:t>
            </w:r>
          </w:p>
          <w:p w:rsidR="00C10331" w:rsidRDefault="00174426">
            <w:pPr>
              <w:spacing w:line="276" w:lineRule="exact"/>
              <w:ind w:left="103"/>
              <w:rPr>
                <w:rFonts w:ascii="宋体" w:eastAsia="宋体" w:hAnsi="宋体" w:cs="宋体"/>
                <w:sz w:val="24"/>
                <w:szCs w:val="24"/>
                <w:lang w:eastAsia="zh-CN"/>
              </w:rPr>
            </w:pPr>
            <w:r>
              <w:rPr>
                <w:rFonts w:ascii="宋体" w:eastAsia="宋体" w:hAnsi="宋体" w:cs="宋体" w:hint="eastAsia"/>
                <w:sz w:val="24"/>
                <w:szCs w:val="24"/>
              </w:rPr>
              <w:t>□有，具体情形：</w:t>
            </w:r>
            <w:r>
              <w:rPr>
                <w:rFonts w:ascii="宋体" w:eastAsia="宋体" w:hAnsi="宋体" w:cs="宋体" w:hint="eastAsia"/>
                <w:sz w:val="24"/>
                <w:szCs w:val="24"/>
                <w:lang w:eastAsia="zh-CN"/>
              </w:rPr>
              <w:t>。</w:t>
            </w:r>
          </w:p>
        </w:tc>
      </w:tr>
    </w:tbl>
    <w:p w:rsidR="00C10331" w:rsidRDefault="00C10331">
      <w:pPr>
        <w:spacing w:line="320" w:lineRule="exact"/>
        <w:rPr>
          <w:rFonts w:ascii="宋体" w:eastAsia="宋体" w:hAnsi="宋体" w:cs="宋体"/>
          <w:sz w:val="24"/>
          <w:szCs w:val="24"/>
        </w:rPr>
        <w:sectPr w:rsidR="00C10331">
          <w:headerReference w:type="default" r:id="rId14"/>
          <w:footerReference w:type="default" r:id="rId15"/>
          <w:pgSz w:w="11920" w:h="16850"/>
          <w:pgMar w:top="1120" w:right="440" w:bottom="1060" w:left="1000" w:header="888" w:footer="868" w:gutter="0"/>
          <w:cols w:space="720"/>
        </w:sectPr>
      </w:pPr>
    </w:p>
    <w:p w:rsidR="00C10331" w:rsidRDefault="00C10331">
      <w:pPr>
        <w:spacing w:before="1"/>
        <w:rPr>
          <w:rFonts w:ascii="Times New Roman" w:eastAsia="Times New Roman" w:hAnsi="Times New Roman" w:cs="Times New Roman"/>
          <w:sz w:val="26"/>
          <w:szCs w:val="26"/>
        </w:rPr>
      </w:pPr>
    </w:p>
    <w:tbl>
      <w:tblPr>
        <w:tblW w:w="5000" w:type="pct"/>
        <w:tblCellMar>
          <w:left w:w="0" w:type="dxa"/>
          <w:right w:w="0" w:type="dxa"/>
        </w:tblCellMar>
        <w:tblLook w:val="04A0" w:firstRow="1" w:lastRow="0" w:firstColumn="1" w:lastColumn="0" w:noHBand="0" w:noVBand="1"/>
      </w:tblPr>
      <w:tblGrid>
        <w:gridCol w:w="1019"/>
        <w:gridCol w:w="1750"/>
        <w:gridCol w:w="7721"/>
      </w:tblGrid>
      <w:tr w:rsidR="00C10331">
        <w:trPr>
          <w:trHeight w:hRule="exact" w:val="604"/>
        </w:trPr>
        <w:tc>
          <w:tcPr>
            <w:tcW w:w="486" w:type="pct"/>
            <w:tcBorders>
              <w:top w:val="single" w:sz="4" w:space="0" w:color="000000"/>
              <w:left w:val="single" w:sz="4" w:space="0" w:color="000000"/>
              <w:bottom w:val="single" w:sz="4" w:space="0" w:color="000000"/>
              <w:right w:val="single" w:sz="4" w:space="0" w:color="000000"/>
            </w:tcBorders>
            <w:vAlign w:val="center"/>
          </w:tcPr>
          <w:p w:rsidR="00C10331" w:rsidRDefault="00174426">
            <w:pPr>
              <w:spacing w:before="103"/>
              <w:ind w:left="128"/>
              <w:rPr>
                <w:rFonts w:ascii="宋体" w:eastAsia="宋体" w:hAnsi="宋体" w:cs="宋体"/>
                <w:sz w:val="24"/>
                <w:szCs w:val="24"/>
              </w:rPr>
            </w:pPr>
            <w:r>
              <w:rPr>
                <w:rFonts w:ascii="宋体" w:eastAsia="宋体" w:hAnsi="宋体" w:cs="宋体" w:hint="eastAsia"/>
                <w:sz w:val="24"/>
                <w:szCs w:val="24"/>
              </w:rPr>
              <w:t>条款号</w:t>
            </w:r>
          </w:p>
        </w:tc>
        <w:tc>
          <w:tcPr>
            <w:tcW w:w="834" w:type="pct"/>
            <w:tcBorders>
              <w:top w:val="single" w:sz="4" w:space="0" w:color="000000"/>
              <w:left w:val="single" w:sz="4" w:space="0" w:color="000000"/>
              <w:bottom w:val="single" w:sz="4" w:space="0" w:color="000000"/>
              <w:right w:val="single" w:sz="4" w:space="0" w:color="000000"/>
            </w:tcBorders>
            <w:vAlign w:val="center"/>
          </w:tcPr>
          <w:p w:rsidR="00C10331" w:rsidRDefault="00174426">
            <w:pPr>
              <w:spacing w:before="103"/>
              <w:jc w:val="center"/>
              <w:rPr>
                <w:rFonts w:ascii="宋体" w:eastAsia="宋体" w:hAnsi="宋体" w:cs="宋体"/>
                <w:sz w:val="24"/>
                <w:szCs w:val="24"/>
              </w:rPr>
            </w:pPr>
            <w:r>
              <w:rPr>
                <w:rFonts w:ascii="宋体" w:eastAsia="宋体" w:hAnsi="宋体" w:cs="宋体" w:hint="eastAsia"/>
                <w:sz w:val="24"/>
                <w:szCs w:val="24"/>
              </w:rPr>
              <w:t>条目</w:t>
            </w:r>
          </w:p>
        </w:tc>
        <w:tc>
          <w:tcPr>
            <w:tcW w:w="3680" w:type="pct"/>
            <w:tcBorders>
              <w:top w:val="single" w:sz="4" w:space="0" w:color="000000"/>
              <w:left w:val="single" w:sz="4" w:space="0" w:color="000000"/>
              <w:bottom w:val="single" w:sz="4" w:space="0" w:color="000000"/>
              <w:right w:val="single" w:sz="4" w:space="0" w:color="000000"/>
            </w:tcBorders>
            <w:vAlign w:val="center"/>
          </w:tcPr>
          <w:p w:rsidR="00C10331" w:rsidRDefault="00174426">
            <w:pPr>
              <w:spacing w:before="103"/>
              <w:ind w:left="1"/>
              <w:jc w:val="center"/>
              <w:rPr>
                <w:rFonts w:ascii="宋体" w:eastAsia="宋体" w:hAnsi="宋体" w:cs="宋体"/>
                <w:sz w:val="24"/>
                <w:szCs w:val="24"/>
              </w:rPr>
            </w:pPr>
            <w:r>
              <w:rPr>
                <w:rFonts w:ascii="宋体" w:eastAsia="宋体" w:hAnsi="宋体" w:cs="宋体" w:hint="eastAsia"/>
                <w:sz w:val="24"/>
                <w:szCs w:val="24"/>
              </w:rPr>
              <w:t>内容</w:t>
            </w:r>
          </w:p>
        </w:tc>
      </w:tr>
      <w:tr w:rsidR="00C10331">
        <w:trPr>
          <w:trHeight w:hRule="exact" w:val="1935"/>
        </w:trPr>
        <w:tc>
          <w:tcPr>
            <w:tcW w:w="486" w:type="pct"/>
            <w:tcBorders>
              <w:top w:val="single" w:sz="4" w:space="0" w:color="000000"/>
              <w:left w:val="single" w:sz="4" w:space="0" w:color="000000"/>
              <w:bottom w:val="single" w:sz="4" w:space="0" w:color="000000"/>
              <w:right w:val="single" w:sz="4" w:space="0" w:color="000000"/>
            </w:tcBorders>
            <w:vAlign w:val="center"/>
          </w:tcPr>
          <w:p w:rsidR="00C10331" w:rsidRDefault="00174426">
            <w:pPr>
              <w:spacing w:before="190"/>
              <w:jc w:val="center"/>
              <w:rPr>
                <w:rFonts w:ascii="宋体" w:eastAsia="宋体" w:hAnsi="宋体" w:cs="宋体"/>
                <w:sz w:val="24"/>
                <w:szCs w:val="24"/>
              </w:rPr>
            </w:pPr>
            <w:r>
              <w:rPr>
                <w:rFonts w:ascii="宋体" w:eastAsia="宋体" w:hAnsi="宋体" w:cs="宋体" w:hint="eastAsia"/>
                <w:sz w:val="24"/>
                <w:szCs w:val="24"/>
              </w:rPr>
              <w:t>12.1</w:t>
            </w:r>
          </w:p>
        </w:tc>
        <w:tc>
          <w:tcPr>
            <w:tcW w:w="834" w:type="pct"/>
            <w:vMerge w:val="restart"/>
            <w:tcBorders>
              <w:top w:val="single" w:sz="4" w:space="0" w:color="000000"/>
              <w:left w:val="single" w:sz="4" w:space="0" w:color="000000"/>
              <w:right w:val="single" w:sz="4" w:space="0" w:color="000000"/>
            </w:tcBorders>
            <w:vAlign w:val="center"/>
          </w:tcPr>
          <w:p w:rsidR="00C10331" w:rsidRDefault="00174426">
            <w:pPr>
              <w:jc w:val="center"/>
              <w:rPr>
                <w:rFonts w:ascii="宋体" w:eastAsia="宋体" w:hAnsi="宋体" w:cs="宋体"/>
                <w:sz w:val="24"/>
                <w:szCs w:val="24"/>
              </w:rPr>
            </w:pPr>
            <w:r>
              <w:rPr>
                <w:rFonts w:ascii="宋体" w:eastAsia="宋体" w:hAnsi="宋体" w:cs="宋体" w:hint="eastAsia"/>
                <w:sz w:val="24"/>
                <w:szCs w:val="24"/>
              </w:rPr>
              <w:t>投标保证金</w:t>
            </w:r>
          </w:p>
        </w:tc>
        <w:tc>
          <w:tcPr>
            <w:tcW w:w="3680" w:type="pct"/>
            <w:tcBorders>
              <w:top w:val="single" w:sz="4" w:space="0" w:color="000000"/>
              <w:left w:val="single" w:sz="4" w:space="0" w:color="000000"/>
              <w:bottom w:val="single" w:sz="4" w:space="0" w:color="000000"/>
              <w:right w:val="single" w:sz="4" w:space="0" w:color="000000"/>
            </w:tcBorders>
            <w:vAlign w:val="center"/>
          </w:tcPr>
          <w:p w:rsidR="00C10331" w:rsidRDefault="00174426" w:rsidP="00E72A5D">
            <w:pPr>
              <w:spacing w:line="276" w:lineRule="exact"/>
              <w:ind w:left="101" w:hangingChars="42" w:hanging="101"/>
              <w:rPr>
                <w:rFonts w:ascii="宋体" w:eastAsia="宋体" w:hAnsi="宋体" w:cs="宋体"/>
                <w:sz w:val="24"/>
                <w:szCs w:val="24"/>
                <w:lang w:eastAsia="zh-CN"/>
              </w:rPr>
            </w:pPr>
            <w:r>
              <w:rPr>
                <w:rFonts w:ascii="宋体" w:eastAsia="宋体" w:hAnsi="宋体" w:cs="宋体" w:hint="eastAsia"/>
                <w:sz w:val="24"/>
                <w:szCs w:val="24"/>
                <w:lang w:eastAsia="zh-CN"/>
              </w:rPr>
              <w:t>投标保证金金额：</w:t>
            </w:r>
          </w:p>
          <w:p w:rsidR="00C10331" w:rsidRDefault="00174426">
            <w:pPr>
              <w:adjustRightInd w:val="0"/>
              <w:snapToGrid w:val="0"/>
              <w:rPr>
                <w:rFonts w:ascii="宋体" w:eastAsia="宋体" w:hAnsi="宋体" w:cs="宋体"/>
                <w:sz w:val="24"/>
                <w:szCs w:val="24"/>
                <w:lang w:eastAsia="zh-CN"/>
              </w:rPr>
            </w:pPr>
            <w:r>
              <w:rPr>
                <w:rFonts w:ascii="宋体" w:eastAsia="宋体" w:hAnsi="宋体" w:cs="宋体"/>
                <w:sz w:val="24"/>
                <w:szCs w:val="24"/>
                <w:lang w:eastAsia="zh-CN"/>
              </w:rPr>
              <w:t>01包：</w:t>
            </w:r>
            <w:r>
              <w:rPr>
                <w:rFonts w:ascii="Times New Roman" w:hAnsi="Times New Roman"/>
                <w:sz w:val="24"/>
                <w:szCs w:val="24"/>
                <w:u w:val="single"/>
                <w:lang w:eastAsia="zh-CN"/>
              </w:rPr>
              <w:t>人民币</w:t>
            </w:r>
            <w:r>
              <w:rPr>
                <w:rFonts w:ascii="Times New Roman" w:hAnsi="Times New Roman"/>
                <w:sz w:val="24"/>
                <w:szCs w:val="24"/>
                <w:u w:val="single"/>
                <w:lang w:eastAsia="zh-CN"/>
              </w:rPr>
              <w:t>5.00</w:t>
            </w:r>
            <w:r>
              <w:rPr>
                <w:rFonts w:ascii="Times New Roman" w:hAnsi="Times New Roman"/>
                <w:sz w:val="24"/>
                <w:szCs w:val="24"/>
                <w:u w:val="single"/>
                <w:lang w:eastAsia="zh-CN"/>
              </w:rPr>
              <w:t>万元</w:t>
            </w:r>
            <w:r>
              <w:rPr>
                <w:rFonts w:ascii="宋体" w:eastAsia="宋体" w:hAnsi="宋体" w:cs="宋体"/>
                <w:sz w:val="24"/>
                <w:szCs w:val="24"/>
                <w:lang w:eastAsia="zh-CN"/>
              </w:rPr>
              <w:t>。</w:t>
            </w:r>
          </w:p>
          <w:p w:rsidR="00C10331" w:rsidRDefault="00174426">
            <w:pPr>
              <w:rPr>
                <w:rFonts w:ascii="宋体" w:eastAsia="宋体" w:hAnsi="宋体" w:cs="宋体"/>
                <w:sz w:val="24"/>
                <w:lang w:eastAsia="zh-CN"/>
              </w:rPr>
            </w:pPr>
            <w:r>
              <w:rPr>
                <w:rFonts w:ascii="宋体" w:eastAsia="宋体" w:hAnsi="宋体" w:cs="宋体" w:hint="eastAsia"/>
                <w:sz w:val="24"/>
                <w:lang w:eastAsia="zh-CN"/>
              </w:rPr>
              <w:t>投标保证金收受人信息：</w:t>
            </w:r>
          </w:p>
          <w:p w:rsidR="00C10331" w:rsidRDefault="00174426">
            <w:pPr>
              <w:rPr>
                <w:rFonts w:ascii="宋体" w:eastAsia="宋体" w:hAnsi="宋体" w:cs="宋体"/>
                <w:sz w:val="24"/>
                <w:lang w:eastAsia="zh-CN"/>
              </w:rPr>
            </w:pPr>
            <w:r>
              <w:rPr>
                <w:rFonts w:ascii="宋体" w:eastAsia="宋体" w:hAnsi="宋体" w:cs="宋体" w:hint="eastAsia"/>
                <w:sz w:val="24"/>
                <w:lang w:eastAsia="zh-CN"/>
              </w:rPr>
              <w:t>收款单位：北京国际工程咨询有限公司；</w:t>
            </w:r>
          </w:p>
          <w:p w:rsidR="00C10331" w:rsidRDefault="00174426">
            <w:pPr>
              <w:rPr>
                <w:rFonts w:ascii="宋体" w:eastAsia="宋体" w:hAnsi="宋体" w:cs="宋体"/>
                <w:sz w:val="24"/>
                <w:lang w:eastAsia="zh-CN"/>
              </w:rPr>
            </w:pPr>
            <w:r>
              <w:rPr>
                <w:rFonts w:ascii="宋体" w:eastAsia="宋体" w:hAnsi="宋体" w:cs="宋体" w:hint="eastAsia"/>
                <w:sz w:val="24"/>
                <w:lang w:eastAsia="zh-CN"/>
              </w:rPr>
              <w:t xml:space="preserve">开户行：交通银行北京右安门支行； </w:t>
            </w:r>
          </w:p>
          <w:p w:rsidR="00C10331" w:rsidRDefault="00174426">
            <w:pPr>
              <w:spacing w:line="276" w:lineRule="exact"/>
              <w:rPr>
                <w:rFonts w:ascii="宋体" w:eastAsia="宋体" w:hAnsi="宋体" w:cs="宋体"/>
                <w:sz w:val="24"/>
                <w:szCs w:val="24"/>
                <w:lang w:eastAsia="zh-CN"/>
              </w:rPr>
            </w:pPr>
            <w:r>
              <w:rPr>
                <w:rFonts w:ascii="宋体" w:eastAsia="宋体" w:hAnsi="宋体" w:cs="宋体" w:hint="eastAsia"/>
                <w:sz w:val="24"/>
              </w:rPr>
              <w:t>账号：81100602610130021000001。</w:t>
            </w:r>
          </w:p>
        </w:tc>
      </w:tr>
      <w:tr w:rsidR="00C10331">
        <w:trPr>
          <w:trHeight w:hRule="exact" w:val="2914"/>
        </w:trPr>
        <w:tc>
          <w:tcPr>
            <w:tcW w:w="486" w:type="pct"/>
            <w:tcBorders>
              <w:top w:val="single" w:sz="4" w:space="0" w:color="000000"/>
              <w:left w:val="single" w:sz="4" w:space="0" w:color="000000"/>
              <w:bottom w:val="single" w:sz="4" w:space="0" w:color="000000"/>
              <w:right w:val="single" w:sz="4" w:space="0" w:color="000000"/>
            </w:tcBorders>
            <w:vAlign w:val="center"/>
          </w:tcPr>
          <w:p w:rsidR="00C10331" w:rsidRDefault="00174426">
            <w:pPr>
              <w:jc w:val="center"/>
              <w:rPr>
                <w:rFonts w:ascii="宋体" w:eastAsia="宋体" w:hAnsi="宋体" w:cs="宋体"/>
                <w:sz w:val="24"/>
                <w:szCs w:val="24"/>
              </w:rPr>
            </w:pPr>
            <w:r>
              <w:rPr>
                <w:rFonts w:ascii="宋体" w:eastAsia="宋体" w:hAnsi="宋体" w:cs="宋体" w:hint="eastAsia"/>
                <w:sz w:val="24"/>
                <w:szCs w:val="24"/>
              </w:rPr>
              <w:t>12.7.2</w:t>
            </w:r>
          </w:p>
        </w:tc>
        <w:tc>
          <w:tcPr>
            <w:tcW w:w="834" w:type="pct"/>
            <w:vMerge/>
            <w:tcBorders>
              <w:left w:val="single" w:sz="4" w:space="0" w:color="000000"/>
              <w:bottom w:val="single" w:sz="4" w:space="0" w:color="000000"/>
              <w:right w:val="single" w:sz="4" w:space="0" w:color="000000"/>
            </w:tcBorders>
            <w:vAlign w:val="center"/>
          </w:tcPr>
          <w:p w:rsidR="00C10331" w:rsidRDefault="00C10331">
            <w:pPr>
              <w:jc w:val="center"/>
              <w:rPr>
                <w:rFonts w:ascii="宋体" w:eastAsia="宋体" w:hAnsi="宋体" w:cs="宋体"/>
                <w:sz w:val="24"/>
                <w:szCs w:val="24"/>
              </w:rPr>
            </w:pPr>
          </w:p>
        </w:tc>
        <w:tc>
          <w:tcPr>
            <w:tcW w:w="3680" w:type="pct"/>
            <w:tcBorders>
              <w:top w:val="single" w:sz="4" w:space="0" w:color="000000"/>
              <w:left w:val="single" w:sz="4" w:space="0" w:color="000000"/>
              <w:bottom w:val="single" w:sz="4" w:space="0" w:color="000000"/>
              <w:right w:val="single" w:sz="4" w:space="0" w:color="000000"/>
            </w:tcBorders>
            <w:vAlign w:val="center"/>
          </w:tcPr>
          <w:p w:rsidR="00C10331" w:rsidRDefault="00174426" w:rsidP="00E72A5D">
            <w:pPr>
              <w:spacing w:line="276" w:lineRule="exact"/>
              <w:ind w:left="101" w:hangingChars="42" w:hanging="101"/>
              <w:rPr>
                <w:rFonts w:ascii="宋体" w:eastAsia="宋体" w:hAnsi="宋体" w:cs="宋体"/>
                <w:sz w:val="24"/>
                <w:szCs w:val="24"/>
                <w:lang w:eastAsia="zh-CN"/>
              </w:rPr>
            </w:pPr>
            <w:r>
              <w:rPr>
                <w:rFonts w:ascii="宋体" w:eastAsia="宋体" w:hAnsi="宋体" w:cs="宋体" w:hint="eastAsia"/>
                <w:sz w:val="24"/>
                <w:szCs w:val="24"/>
                <w:lang w:eastAsia="zh-CN"/>
              </w:rPr>
              <w:t>投标保证金可以不予退还的其他情形：</w:t>
            </w:r>
          </w:p>
          <w:p w:rsidR="00C10331" w:rsidRDefault="00174426" w:rsidP="00E72A5D">
            <w:pPr>
              <w:spacing w:line="276" w:lineRule="exact"/>
              <w:ind w:left="101" w:hangingChars="42" w:hanging="101"/>
              <w:rPr>
                <w:rFonts w:ascii="宋体" w:eastAsia="宋体" w:hAnsi="宋体" w:cs="宋体"/>
                <w:sz w:val="24"/>
                <w:szCs w:val="24"/>
                <w:lang w:eastAsia="zh-CN"/>
              </w:rPr>
            </w:pPr>
            <w:r>
              <w:rPr>
                <w:rFonts w:ascii="宋体" w:eastAsia="宋体" w:hAnsi="宋体" w:cs="宋体" w:hint="eastAsia"/>
                <w:sz w:val="24"/>
                <w:szCs w:val="24"/>
                <w:lang w:eastAsia="zh-CN"/>
              </w:rPr>
              <w:t>□无</w:t>
            </w:r>
          </w:p>
          <w:p w:rsidR="00C10331" w:rsidRDefault="00174426">
            <w:pPr>
              <w:adjustRightInd w:val="0"/>
              <w:snapToGrid w:val="0"/>
              <w:rPr>
                <w:rFonts w:ascii="宋体" w:eastAsia="宋体" w:hAnsi="宋体" w:cs="宋体"/>
                <w:sz w:val="24"/>
                <w:szCs w:val="24"/>
                <w:lang w:eastAsia="zh-CN"/>
              </w:rPr>
            </w:pPr>
            <w:r>
              <w:rPr>
                <w:rFonts w:ascii="宋体" w:eastAsia="宋体" w:hAnsi="Courier New"/>
                <w:sz w:val="24"/>
                <w:szCs w:val="20"/>
                <w:lang w:eastAsia="zh-CN"/>
              </w:rPr>
              <w:t>■</w:t>
            </w:r>
            <w:r>
              <w:rPr>
                <w:rFonts w:ascii="宋体" w:eastAsia="宋体" w:hAnsi="宋体" w:cs="宋体"/>
                <w:sz w:val="24"/>
                <w:szCs w:val="24"/>
                <w:lang w:eastAsia="zh-CN"/>
              </w:rPr>
              <w:t>有，具体情形：</w:t>
            </w:r>
          </w:p>
          <w:p w:rsidR="00C10331" w:rsidRDefault="00174426">
            <w:pPr>
              <w:adjustRightInd w:val="0"/>
              <w:snapToGrid w:val="0"/>
              <w:rPr>
                <w:rFonts w:ascii="Times New Roman" w:hAnsi="Times New Roman"/>
                <w:sz w:val="24"/>
                <w:szCs w:val="20"/>
                <w:lang w:eastAsia="zh-CN"/>
              </w:rPr>
            </w:pPr>
            <w:r>
              <w:rPr>
                <w:rFonts w:ascii="宋体" w:hAnsi="Courier New"/>
                <w:sz w:val="24"/>
                <w:szCs w:val="20"/>
                <w:lang w:eastAsia="zh-CN"/>
              </w:rPr>
              <w:t>1.</w:t>
            </w:r>
            <w:r>
              <w:rPr>
                <w:rFonts w:ascii="宋体" w:hAnsi="Courier New"/>
                <w:sz w:val="24"/>
                <w:szCs w:val="20"/>
                <w:lang w:eastAsia="zh-CN"/>
              </w:rPr>
              <w:t>投标有效期内投标人撤销投标文件的；</w:t>
            </w:r>
          </w:p>
          <w:p w:rsidR="00C10331" w:rsidRDefault="00174426">
            <w:pPr>
              <w:adjustRightInd w:val="0"/>
              <w:snapToGrid w:val="0"/>
              <w:rPr>
                <w:rFonts w:ascii="Times New Roman" w:hAnsi="Times New Roman"/>
                <w:sz w:val="24"/>
                <w:szCs w:val="20"/>
                <w:lang w:eastAsia="zh-CN"/>
              </w:rPr>
            </w:pPr>
            <w:r>
              <w:rPr>
                <w:rFonts w:ascii="Times New Roman" w:hAnsi="Times New Roman"/>
                <w:sz w:val="24"/>
                <w:szCs w:val="20"/>
                <w:lang w:eastAsia="zh-CN"/>
              </w:rPr>
              <w:t>2.</w:t>
            </w:r>
            <w:r>
              <w:rPr>
                <w:rFonts w:ascii="Times New Roman" w:hAnsi="Times New Roman"/>
                <w:sz w:val="24"/>
                <w:szCs w:val="20"/>
                <w:lang w:eastAsia="zh-CN"/>
              </w:rPr>
              <w:t>投标人在投标文件中提供任何虚假材料的；</w:t>
            </w:r>
          </w:p>
          <w:p w:rsidR="00C10331" w:rsidRDefault="00174426">
            <w:pPr>
              <w:adjustRightInd w:val="0"/>
              <w:snapToGrid w:val="0"/>
              <w:rPr>
                <w:rFonts w:ascii="Times New Roman" w:hAnsi="Times New Roman"/>
                <w:sz w:val="24"/>
                <w:szCs w:val="20"/>
                <w:lang w:eastAsia="zh-CN"/>
              </w:rPr>
            </w:pPr>
            <w:r>
              <w:rPr>
                <w:rFonts w:ascii="Times New Roman" w:hAnsi="Times New Roman"/>
                <w:sz w:val="24"/>
                <w:szCs w:val="20"/>
                <w:lang w:eastAsia="zh-CN"/>
              </w:rPr>
              <w:t>3.</w:t>
            </w:r>
            <w:r>
              <w:rPr>
                <w:rFonts w:ascii="Times New Roman" w:hAnsi="Times New Roman"/>
                <w:sz w:val="24"/>
                <w:szCs w:val="20"/>
                <w:lang w:eastAsia="zh-CN"/>
              </w:rPr>
              <w:t>中标人不按本须知的规定与采购人签订合同的；</w:t>
            </w:r>
          </w:p>
          <w:p w:rsidR="00C10331" w:rsidRDefault="00174426">
            <w:pPr>
              <w:adjustRightInd w:val="0"/>
              <w:snapToGrid w:val="0"/>
              <w:rPr>
                <w:rFonts w:ascii="Times New Roman" w:hAnsi="Times New Roman"/>
                <w:sz w:val="24"/>
                <w:szCs w:val="20"/>
                <w:lang w:eastAsia="zh-CN"/>
              </w:rPr>
            </w:pPr>
            <w:r>
              <w:rPr>
                <w:rFonts w:ascii="Times New Roman" w:hAnsi="Times New Roman"/>
                <w:sz w:val="24"/>
                <w:szCs w:val="20"/>
                <w:lang w:eastAsia="zh-CN"/>
              </w:rPr>
              <w:t>4.</w:t>
            </w:r>
            <w:r>
              <w:rPr>
                <w:rFonts w:ascii="Times New Roman" w:hAnsi="Times New Roman"/>
                <w:sz w:val="24"/>
                <w:szCs w:val="20"/>
                <w:lang w:eastAsia="zh-CN"/>
              </w:rPr>
              <w:t>中标人将中标项目转让给他人，或者在投标文件中未说明，且未经采购人同意，将中标项目分包给他人的；</w:t>
            </w:r>
          </w:p>
          <w:p w:rsidR="00C10331" w:rsidRDefault="00174426">
            <w:pPr>
              <w:spacing w:line="276" w:lineRule="exact"/>
              <w:rPr>
                <w:rFonts w:ascii="宋体" w:eastAsia="宋体" w:hAnsi="宋体" w:cs="宋体"/>
                <w:sz w:val="24"/>
                <w:szCs w:val="24"/>
                <w:lang w:eastAsia="zh-CN"/>
              </w:rPr>
            </w:pPr>
            <w:r>
              <w:rPr>
                <w:rFonts w:ascii="Times New Roman" w:hAnsi="Times New Roman"/>
                <w:sz w:val="24"/>
                <w:lang w:eastAsia="zh-CN"/>
              </w:rPr>
              <w:t>5.</w:t>
            </w:r>
            <w:r>
              <w:rPr>
                <w:rFonts w:ascii="Times New Roman" w:hAnsi="Times New Roman"/>
                <w:sz w:val="24"/>
                <w:lang w:eastAsia="zh-CN"/>
              </w:rPr>
              <w:t>中标人拒绝履行合同义务的</w:t>
            </w:r>
            <w:r>
              <w:rPr>
                <w:rFonts w:ascii="宋体" w:eastAsia="宋体" w:hAnsi="宋体" w:cs="宋体" w:hint="eastAsia"/>
                <w:sz w:val="24"/>
                <w:szCs w:val="24"/>
                <w:lang w:eastAsia="zh-CN"/>
              </w:rPr>
              <w:t>。</w:t>
            </w:r>
          </w:p>
        </w:tc>
      </w:tr>
      <w:tr w:rsidR="00C10331">
        <w:trPr>
          <w:trHeight w:hRule="exact" w:val="521"/>
        </w:trPr>
        <w:tc>
          <w:tcPr>
            <w:tcW w:w="486" w:type="pct"/>
            <w:tcBorders>
              <w:top w:val="single" w:sz="4" w:space="0" w:color="000000"/>
              <w:left w:val="single" w:sz="4" w:space="0" w:color="000000"/>
              <w:bottom w:val="single" w:sz="4" w:space="0" w:color="000000"/>
              <w:right w:val="single" w:sz="4" w:space="0" w:color="000000"/>
            </w:tcBorders>
            <w:vAlign w:val="center"/>
          </w:tcPr>
          <w:p w:rsidR="00C10331" w:rsidRDefault="00174426">
            <w:pPr>
              <w:spacing w:line="287" w:lineRule="exact"/>
              <w:ind w:left="221"/>
              <w:jc w:val="center"/>
              <w:rPr>
                <w:rFonts w:ascii="宋体" w:eastAsia="宋体" w:hAnsi="宋体" w:cs="宋体"/>
                <w:sz w:val="24"/>
                <w:szCs w:val="24"/>
              </w:rPr>
            </w:pPr>
            <w:r>
              <w:rPr>
                <w:rFonts w:ascii="宋体" w:eastAsia="宋体" w:hAnsi="宋体" w:cs="宋体" w:hint="eastAsia"/>
                <w:sz w:val="24"/>
                <w:szCs w:val="24"/>
              </w:rPr>
              <w:t>13.1</w:t>
            </w:r>
          </w:p>
        </w:tc>
        <w:tc>
          <w:tcPr>
            <w:tcW w:w="834" w:type="pct"/>
            <w:tcBorders>
              <w:top w:val="single" w:sz="4" w:space="0" w:color="000000"/>
              <w:left w:val="single" w:sz="4" w:space="0" w:color="000000"/>
              <w:bottom w:val="single" w:sz="4" w:space="0" w:color="000000"/>
              <w:right w:val="single" w:sz="4" w:space="0" w:color="000000"/>
            </w:tcBorders>
            <w:vAlign w:val="center"/>
          </w:tcPr>
          <w:p w:rsidR="00C10331" w:rsidRDefault="00174426">
            <w:pPr>
              <w:spacing w:line="276" w:lineRule="exact"/>
              <w:ind w:left="244"/>
              <w:jc w:val="center"/>
              <w:rPr>
                <w:rFonts w:ascii="宋体" w:eastAsia="宋体" w:hAnsi="宋体" w:cs="宋体"/>
                <w:sz w:val="24"/>
                <w:szCs w:val="24"/>
              </w:rPr>
            </w:pPr>
            <w:r>
              <w:rPr>
                <w:rFonts w:ascii="宋体" w:eastAsia="宋体" w:hAnsi="宋体" w:cs="宋体" w:hint="eastAsia"/>
                <w:sz w:val="24"/>
                <w:szCs w:val="24"/>
              </w:rPr>
              <w:t>投标有效期</w:t>
            </w:r>
          </w:p>
        </w:tc>
        <w:tc>
          <w:tcPr>
            <w:tcW w:w="3680" w:type="pct"/>
            <w:tcBorders>
              <w:top w:val="single" w:sz="4" w:space="0" w:color="000000"/>
              <w:left w:val="single" w:sz="4" w:space="0" w:color="000000"/>
              <w:bottom w:val="single" w:sz="4" w:space="0" w:color="000000"/>
              <w:right w:val="single" w:sz="4" w:space="0" w:color="000000"/>
            </w:tcBorders>
            <w:vAlign w:val="center"/>
          </w:tcPr>
          <w:p w:rsidR="00C10331" w:rsidRDefault="00174426">
            <w:pPr>
              <w:tabs>
                <w:tab w:val="left" w:pos="3943"/>
              </w:tabs>
              <w:rPr>
                <w:rFonts w:ascii="宋体" w:eastAsia="宋体" w:hAnsi="宋体" w:cs="宋体"/>
                <w:sz w:val="24"/>
                <w:szCs w:val="24"/>
                <w:lang w:eastAsia="zh-CN"/>
              </w:rPr>
            </w:pPr>
            <w:r>
              <w:rPr>
                <w:rFonts w:ascii="宋体" w:eastAsia="宋体" w:hAnsi="宋体" w:cs="宋体" w:hint="eastAsia"/>
                <w:sz w:val="24"/>
                <w:szCs w:val="24"/>
                <w:lang w:eastAsia="zh-CN"/>
              </w:rPr>
              <w:t>自提交投标文件的截止之日起算</w:t>
            </w:r>
            <w:r>
              <w:rPr>
                <w:rFonts w:ascii="宋体" w:eastAsia="宋体" w:hAnsi="宋体" w:cs="宋体" w:hint="eastAsia"/>
                <w:sz w:val="24"/>
                <w:szCs w:val="24"/>
                <w:u w:val="single"/>
                <w:lang w:eastAsia="zh-CN"/>
              </w:rPr>
              <w:t xml:space="preserve"> 90</w:t>
            </w:r>
            <w:r>
              <w:rPr>
                <w:rFonts w:ascii="宋体" w:eastAsia="宋体" w:hAnsi="宋体" w:cs="宋体" w:hint="eastAsia"/>
                <w:sz w:val="24"/>
                <w:szCs w:val="24"/>
                <w:lang w:eastAsia="zh-CN"/>
              </w:rPr>
              <w:t>日历天。</w:t>
            </w:r>
          </w:p>
        </w:tc>
      </w:tr>
      <w:tr w:rsidR="00C10331">
        <w:trPr>
          <w:trHeight w:hRule="exact" w:val="1712"/>
        </w:trPr>
        <w:tc>
          <w:tcPr>
            <w:tcW w:w="486" w:type="pct"/>
            <w:tcBorders>
              <w:top w:val="single" w:sz="4" w:space="0" w:color="000000"/>
              <w:left w:val="single" w:sz="4" w:space="0" w:color="000000"/>
              <w:bottom w:val="single" w:sz="4" w:space="0" w:color="000000"/>
              <w:right w:val="single" w:sz="4" w:space="0" w:color="000000"/>
            </w:tcBorders>
            <w:vAlign w:val="center"/>
          </w:tcPr>
          <w:p w:rsidR="00C10331" w:rsidRDefault="00174426">
            <w:pPr>
              <w:jc w:val="center"/>
              <w:rPr>
                <w:rFonts w:ascii="宋体" w:eastAsia="宋体" w:hAnsi="宋体" w:cs="宋体"/>
                <w:sz w:val="24"/>
                <w:szCs w:val="24"/>
              </w:rPr>
            </w:pPr>
            <w:r>
              <w:rPr>
                <w:rFonts w:ascii="宋体" w:eastAsia="宋体" w:hAnsi="宋体" w:cs="宋体" w:hint="eastAsia"/>
                <w:sz w:val="24"/>
                <w:szCs w:val="24"/>
              </w:rPr>
              <w:t>22.1</w:t>
            </w:r>
          </w:p>
        </w:tc>
        <w:tc>
          <w:tcPr>
            <w:tcW w:w="834" w:type="pct"/>
            <w:tcBorders>
              <w:top w:val="single" w:sz="4" w:space="0" w:color="000000"/>
              <w:left w:val="single" w:sz="4" w:space="0" w:color="000000"/>
              <w:bottom w:val="single" w:sz="4" w:space="0" w:color="000000"/>
              <w:right w:val="single" w:sz="4" w:space="0" w:color="000000"/>
            </w:tcBorders>
            <w:vAlign w:val="center"/>
          </w:tcPr>
          <w:p w:rsidR="00C10331" w:rsidRDefault="00174426">
            <w:pPr>
              <w:spacing w:before="188"/>
              <w:jc w:val="center"/>
              <w:rPr>
                <w:rFonts w:ascii="宋体" w:eastAsia="宋体" w:hAnsi="宋体" w:cs="宋体"/>
                <w:sz w:val="24"/>
                <w:szCs w:val="24"/>
              </w:rPr>
            </w:pPr>
            <w:r>
              <w:rPr>
                <w:rFonts w:ascii="宋体" w:eastAsia="宋体" w:hAnsi="宋体" w:cs="宋体" w:hint="eastAsia"/>
                <w:sz w:val="24"/>
                <w:szCs w:val="24"/>
              </w:rPr>
              <w:t>确定中标人</w:t>
            </w:r>
          </w:p>
        </w:tc>
        <w:tc>
          <w:tcPr>
            <w:tcW w:w="3680" w:type="pct"/>
            <w:tcBorders>
              <w:top w:val="single" w:sz="4" w:space="0" w:color="000000"/>
              <w:left w:val="single" w:sz="4" w:space="0" w:color="000000"/>
              <w:bottom w:val="single" w:sz="4" w:space="0" w:color="000000"/>
              <w:right w:val="single" w:sz="4" w:space="0" w:color="000000"/>
            </w:tcBorders>
            <w:vAlign w:val="center"/>
          </w:tcPr>
          <w:p w:rsidR="00C10331" w:rsidRDefault="00174426">
            <w:pPr>
              <w:spacing w:line="276"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中标候选人并列的，采购人是否委托评标委员会确定中标人：</w:t>
            </w:r>
          </w:p>
          <w:p w:rsidR="00C10331" w:rsidRDefault="00174426">
            <w:pPr>
              <w:spacing w:line="276" w:lineRule="exact"/>
              <w:ind w:left="103"/>
              <w:rPr>
                <w:rFonts w:ascii="宋体" w:eastAsia="宋体" w:hAnsi="宋体" w:cs="宋体"/>
                <w:sz w:val="24"/>
                <w:szCs w:val="24"/>
                <w:lang w:eastAsia="zh-CN"/>
              </w:rPr>
            </w:pPr>
            <w:r>
              <w:rPr>
                <w:rFonts w:eastAsia="宋体" w:hint="eastAsia"/>
                <w:sz w:val="24"/>
                <w:lang w:eastAsia="zh-CN"/>
              </w:rPr>
              <w:t>■</w:t>
            </w:r>
            <w:r>
              <w:rPr>
                <w:rFonts w:ascii="宋体" w:eastAsia="宋体" w:hAnsi="宋体" w:cs="宋体" w:hint="eastAsia"/>
                <w:sz w:val="24"/>
                <w:szCs w:val="24"/>
                <w:lang w:eastAsia="zh-CN"/>
              </w:rPr>
              <w:t>否</w:t>
            </w:r>
          </w:p>
          <w:p w:rsidR="00C10331" w:rsidRDefault="00174426">
            <w:pPr>
              <w:spacing w:line="276"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 xml:space="preserve">□是 </w:t>
            </w:r>
          </w:p>
          <w:p w:rsidR="00C10331" w:rsidRDefault="00174426">
            <w:pPr>
              <w:spacing w:line="276"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中标候选人并列的，按照以下方式确定中标人：</w:t>
            </w:r>
          </w:p>
          <w:p w:rsidR="00C10331" w:rsidRDefault="00174426">
            <w:pPr>
              <w:spacing w:line="276" w:lineRule="exact"/>
              <w:ind w:left="103"/>
              <w:rPr>
                <w:rFonts w:eastAsia="宋体"/>
                <w:sz w:val="24"/>
                <w:lang w:eastAsia="zh-CN"/>
              </w:rPr>
            </w:pPr>
            <w:r>
              <w:rPr>
                <w:rFonts w:eastAsia="宋体" w:hint="eastAsia"/>
                <w:sz w:val="24"/>
                <w:lang w:eastAsia="zh-CN"/>
              </w:rPr>
              <w:t>■得分且投标报价均相同的，以</w:t>
            </w:r>
            <w:r>
              <w:rPr>
                <w:rFonts w:eastAsia="宋体"/>
                <w:sz w:val="24"/>
                <w:u w:val="single"/>
                <w:lang w:eastAsia="zh-CN"/>
              </w:rPr>
              <w:t>技术部分</w:t>
            </w:r>
            <w:r>
              <w:rPr>
                <w:rFonts w:eastAsia="宋体" w:hint="eastAsia"/>
                <w:sz w:val="24"/>
                <w:lang w:eastAsia="zh-CN"/>
              </w:rPr>
              <w:t>得分高者为中标人</w:t>
            </w:r>
          </w:p>
          <w:p w:rsidR="00C10331" w:rsidRDefault="00174426">
            <w:pPr>
              <w:spacing w:line="276" w:lineRule="exact"/>
              <w:ind w:left="103"/>
              <w:rPr>
                <w:rFonts w:ascii="宋体" w:eastAsia="宋体" w:hAnsi="宋体" w:cs="宋体"/>
                <w:sz w:val="24"/>
                <w:szCs w:val="24"/>
              </w:rPr>
            </w:pPr>
            <w:r>
              <w:rPr>
                <w:rFonts w:ascii="宋体" w:eastAsia="宋体" w:hAnsi="宋体" w:cs="宋体" w:hint="eastAsia"/>
                <w:sz w:val="24"/>
                <w:szCs w:val="24"/>
              </w:rPr>
              <w:t>□随机抽取</w:t>
            </w:r>
          </w:p>
        </w:tc>
      </w:tr>
      <w:tr w:rsidR="00C10331">
        <w:trPr>
          <w:trHeight w:hRule="exact" w:val="1752"/>
        </w:trPr>
        <w:tc>
          <w:tcPr>
            <w:tcW w:w="486" w:type="pct"/>
            <w:tcBorders>
              <w:top w:val="single" w:sz="4" w:space="0" w:color="000000"/>
              <w:left w:val="single" w:sz="4" w:space="0" w:color="000000"/>
              <w:bottom w:val="single" w:sz="4" w:space="0" w:color="000000"/>
              <w:right w:val="single" w:sz="4" w:space="0" w:color="000000"/>
            </w:tcBorders>
            <w:vAlign w:val="center"/>
          </w:tcPr>
          <w:p w:rsidR="00C10331" w:rsidRDefault="00174426">
            <w:pPr>
              <w:jc w:val="center"/>
              <w:rPr>
                <w:rFonts w:ascii="宋体" w:eastAsia="宋体" w:hAnsi="宋体" w:cs="宋体"/>
                <w:sz w:val="24"/>
                <w:szCs w:val="24"/>
              </w:rPr>
            </w:pPr>
            <w:r>
              <w:rPr>
                <w:rFonts w:ascii="宋体" w:eastAsia="宋体" w:hAnsi="宋体" w:cs="宋体" w:hint="eastAsia"/>
                <w:sz w:val="24"/>
                <w:szCs w:val="24"/>
              </w:rPr>
              <w:t>25.5</w:t>
            </w:r>
          </w:p>
        </w:tc>
        <w:tc>
          <w:tcPr>
            <w:tcW w:w="834" w:type="pct"/>
            <w:tcBorders>
              <w:top w:val="single" w:sz="4" w:space="0" w:color="000000"/>
              <w:left w:val="single" w:sz="4" w:space="0" w:color="000000"/>
              <w:bottom w:val="single" w:sz="4" w:space="0" w:color="000000"/>
              <w:right w:val="single" w:sz="4" w:space="0" w:color="000000"/>
            </w:tcBorders>
            <w:vAlign w:val="center"/>
          </w:tcPr>
          <w:p w:rsidR="00C10331" w:rsidRDefault="00174426">
            <w:pPr>
              <w:spacing w:before="187"/>
              <w:jc w:val="center"/>
              <w:rPr>
                <w:rFonts w:ascii="宋体" w:eastAsia="宋体" w:hAnsi="宋体" w:cs="宋体"/>
                <w:sz w:val="24"/>
                <w:szCs w:val="24"/>
              </w:rPr>
            </w:pPr>
            <w:r>
              <w:rPr>
                <w:rFonts w:ascii="宋体" w:eastAsia="宋体" w:hAnsi="宋体" w:cs="宋体" w:hint="eastAsia"/>
                <w:sz w:val="24"/>
                <w:szCs w:val="24"/>
              </w:rPr>
              <w:t>分包</w:t>
            </w:r>
          </w:p>
        </w:tc>
        <w:tc>
          <w:tcPr>
            <w:tcW w:w="3680" w:type="pct"/>
            <w:tcBorders>
              <w:top w:val="single" w:sz="4" w:space="0" w:color="000000"/>
              <w:left w:val="single" w:sz="4" w:space="0" w:color="000000"/>
              <w:bottom w:val="single" w:sz="4" w:space="0" w:color="000000"/>
              <w:right w:val="single" w:sz="4" w:space="0" w:color="000000"/>
            </w:tcBorders>
            <w:vAlign w:val="center"/>
          </w:tcPr>
          <w:p w:rsidR="00C10331" w:rsidRDefault="00174426">
            <w:pPr>
              <w:spacing w:line="276"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本项目的非主体、非关键性工作是否允许分包：</w:t>
            </w:r>
          </w:p>
          <w:p w:rsidR="00C10331" w:rsidRDefault="00174426">
            <w:pPr>
              <w:spacing w:line="276" w:lineRule="exact"/>
              <w:ind w:left="103"/>
              <w:rPr>
                <w:rFonts w:ascii="宋体" w:eastAsia="宋体" w:hAnsi="宋体" w:cs="宋体"/>
                <w:sz w:val="24"/>
                <w:szCs w:val="24"/>
                <w:lang w:eastAsia="zh-CN"/>
              </w:rPr>
            </w:pPr>
            <w:r>
              <w:rPr>
                <w:rFonts w:eastAsia="宋体" w:hint="eastAsia"/>
                <w:sz w:val="24"/>
                <w:lang w:eastAsia="zh-CN"/>
              </w:rPr>
              <w:t>■</w:t>
            </w:r>
            <w:r>
              <w:rPr>
                <w:rFonts w:ascii="宋体" w:eastAsia="宋体" w:hAnsi="宋体" w:cs="宋体" w:hint="eastAsia"/>
                <w:sz w:val="24"/>
                <w:szCs w:val="24"/>
                <w:lang w:eastAsia="zh-CN"/>
              </w:rPr>
              <w:t>不允许</w:t>
            </w:r>
          </w:p>
          <w:p w:rsidR="00C10331" w:rsidRDefault="00174426">
            <w:pPr>
              <w:spacing w:line="276"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□允许，具体要求：</w:t>
            </w:r>
          </w:p>
          <w:p w:rsidR="00C10331" w:rsidRDefault="00174426">
            <w:pPr>
              <w:spacing w:line="276"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（1）可以分包履行的具体内容：；</w:t>
            </w:r>
          </w:p>
          <w:p w:rsidR="00C10331" w:rsidRDefault="00174426">
            <w:pPr>
              <w:spacing w:line="276"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（2）允许分包的金额或者比例：；</w:t>
            </w:r>
          </w:p>
          <w:p w:rsidR="00C10331" w:rsidRDefault="00174426">
            <w:pPr>
              <w:spacing w:line="276" w:lineRule="exact"/>
              <w:ind w:left="103"/>
              <w:rPr>
                <w:rFonts w:ascii="宋体" w:eastAsia="宋体" w:hAnsi="宋体" w:cs="宋体"/>
                <w:sz w:val="24"/>
                <w:szCs w:val="24"/>
              </w:rPr>
            </w:pPr>
            <w:r>
              <w:rPr>
                <w:rFonts w:ascii="宋体" w:eastAsia="宋体" w:hAnsi="宋体" w:cs="宋体" w:hint="eastAsia"/>
                <w:sz w:val="24"/>
                <w:szCs w:val="24"/>
              </w:rPr>
              <w:t>（3）其他要求：</w:t>
            </w:r>
            <w:r>
              <w:rPr>
                <w:rFonts w:ascii="宋体" w:eastAsia="宋体" w:hAnsi="宋体" w:cs="宋体" w:hint="eastAsia"/>
                <w:sz w:val="24"/>
                <w:szCs w:val="24"/>
                <w:lang w:eastAsia="zh-CN"/>
              </w:rPr>
              <w:t>。</w:t>
            </w:r>
          </w:p>
        </w:tc>
      </w:tr>
      <w:tr w:rsidR="00C10331">
        <w:trPr>
          <w:trHeight w:hRule="exact" w:val="321"/>
        </w:trPr>
        <w:tc>
          <w:tcPr>
            <w:tcW w:w="486" w:type="pct"/>
            <w:tcBorders>
              <w:top w:val="single" w:sz="4" w:space="0" w:color="000000"/>
              <w:left w:val="single" w:sz="4" w:space="0" w:color="000000"/>
              <w:bottom w:val="single" w:sz="4" w:space="0" w:color="000000"/>
              <w:right w:val="single" w:sz="4" w:space="0" w:color="000000"/>
            </w:tcBorders>
            <w:vAlign w:val="center"/>
          </w:tcPr>
          <w:p w:rsidR="00C10331" w:rsidRDefault="00174426">
            <w:pPr>
              <w:spacing w:line="289" w:lineRule="exact"/>
              <w:ind w:left="109"/>
              <w:jc w:val="center"/>
              <w:rPr>
                <w:rFonts w:ascii="宋体" w:eastAsia="宋体" w:hAnsi="宋体" w:cs="宋体"/>
                <w:sz w:val="24"/>
                <w:szCs w:val="24"/>
              </w:rPr>
            </w:pPr>
            <w:r>
              <w:rPr>
                <w:rFonts w:ascii="宋体" w:eastAsia="宋体" w:hAnsi="宋体" w:cs="宋体" w:hint="eastAsia"/>
                <w:sz w:val="24"/>
                <w:szCs w:val="24"/>
              </w:rPr>
              <w:t>26.1.1</w:t>
            </w:r>
          </w:p>
        </w:tc>
        <w:tc>
          <w:tcPr>
            <w:tcW w:w="834" w:type="pct"/>
            <w:tcBorders>
              <w:top w:val="single" w:sz="4" w:space="0" w:color="000000"/>
              <w:left w:val="single" w:sz="4" w:space="0" w:color="000000"/>
              <w:bottom w:val="single" w:sz="4" w:space="0" w:color="000000"/>
              <w:right w:val="single" w:sz="4" w:space="0" w:color="000000"/>
            </w:tcBorders>
            <w:vAlign w:val="center"/>
          </w:tcPr>
          <w:p w:rsidR="00C10331" w:rsidRDefault="00174426">
            <w:pPr>
              <w:spacing w:line="278" w:lineRule="exact"/>
              <w:jc w:val="center"/>
              <w:rPr>
                <w:rFonts w:ascii="宋体" w:eastAsia="宋体" w:hAnsi="宋体" w:cs="宋体"/>
                <w:sz w:val="24"/>
                <w:szCs w:val="24"/>
              </w:rPr>
            </w:pPr>
            <w:r>
              <w:rPr>
                <w:rFonts w:ascii="宋体" w:eastAsia="宋体" w:hAnsi="宋体" w:cs="宋体" w:hint="eastAsia"/>
                <w:sz w:val="24"/>
                <w:szCs w:val="24"/>
              </w:rPr>
              <w:t>询问</w:t>
            </w:r>
          </w:p>
        </w:tc>
        <w:tc>
          <w:tcPr>
            <w:tcW w:w="3680" w:type="pct"/>
            <w:tcBorders>
              <w:top w:val="single" w:sz="4" w:space="0" w:color="000000"/>
              <w:left w:val="single" w:sz="4" w:space="0" w:color="000000"/>
              <w:bottom w:val="single" w:sz="4" w:space="0" w:color="000000"/>
              <w:right w:val="single" w:sz="4" w:space="0" w:color="000000"/>
            </w:tcBorders>
            <w:vAlign w:val="center"/>
          </w:tcPr>
          <w:p w:rsidR="00C10331" w:rsidRDefault="00174426">
            <w:pPr>
              <w:spacing w:line="278"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询问送达形式：</w:t>
            </w:r>
            <w:r>
              <w:rPr>
                <w:rFonts w:hint="eastAsia"/>
                <w:sz w:val="24"/>
                <w:u w:val="single"/>
                <w:lang w:eastAsia="zh-CN"/>
              </w:rPr>
              <w:t>书面形式</w:t>
            </w:r>
            <w:r>
              <w:rPr>
                <w:rFonts w:ascii="宋体" w:eastAsia="宋体" w:hAnsi="宋体" w:cs="宋体" w:hint="eastAsia"/>
                <w:sz w:val="24"/>
                <w:szCs w:val="24"/>
                <w:lang w:eastAsia="zh-CN"/>
              </w:rPr>
              <w:t>。</w:t>
            </w:r>
          </w:p>
        </w:tc>
      </w:tr>
      <w:tr w:rsidR="00C10331">
        <w:trPr>
          <w:trHeight w:hRule="exact" w:val="1219"/>
        </w:trPr>
        <w:tc>
          <w:tcPr>
            <w:tcW w:w="486" w:type="pct"/>
            <w:tcBorders>
              <w:top w:val="single" w:sz="4" w:space="0" w:color="000000"/>
              <w:left w:val="single" w:sz="4" w:space="0" w:color="000000"/>
              <w:bottom w:val="single" w:sz="4" w:space="0" w:color="000000"/>
              <w:right w:val="single" w:sz="4" w:space="0" w:color="000000"/>
            </w:tcBorders>
            <w:vAlign w:val="center"/>
          </w:tcPr>
          <w:p w:rsidR="00C10331" w:rsidRDefault="00174426">
            <w:pPr>
              <w:spacing w:before="189"/>
              <w:jc w:val="center"/>
              <w:rPr>
                <w:rFonts w:ascii="宋体" w:eastAsia="宋体" w:hAnsi="宋体" w:cs="宋体"/>
                <w:sz w:val="24"/>
                <w:szCs w:val="24"/>
              </w:rPr>
            </w:pPr>
            <w:r>
              <w:rPr>
                <w:rFonts w:ascii="宋体" w:eastAsia="宋体" w:hAnsi="宋体" w:cs="宋体" w:hint="eastAsia"/>
                <w:sz w:val="24"/>
                <w:szCs w:val="24"/>
              </w:rPr>
              <w:t>26.3</w:t>
            </w:r>
          </w:p>
        </w:tc>
        <w:tc>
          <w:tcPr>
            <w:tcW w:w="834" w:type="pct"/>
            <w:tcBorders>
              <w:top w:val="single" w:sz="4" w:space="0" w:color="000000"/>
              <w:left w:val="single" w:sz="4" w:space="0" w:color="000000"/>
              <w:bottom w:val="single" w:sz="4" w:space="0" w:color="000000"/>
              <w:right w:val="single" w:sz="4" w:space="0" w:color="000000"/>
            </w:tcBorders>
            <w:vAlign w:val="center"/>
          </w:tcPr>
          <w:p w:rsidR="00C10331" w:rsidRDefault="00174426">
            <w:pPr>
              <w:spacing w:before="154"/>
              <w:jc w:val="center"/>
              <w:rPr>
                <w:rFonts w:ascii="宋体" w:eastAsia="宋体" w:hAnsi="宋体" w:cs="宋体"/>
                <w:sz w:val="24"/>
                <w:szCs w:val="24"/>
              </w:rPr>
            </w:pPr>
            <w:r>
              <w:rPr>
                <w:rFonts w:ascii="宋体" w:eastAsia="宋体" w:hAnsi="宋体" w:cs="宋体" w:hint="eastAsia"/>
                <w:sz w:val="24"/>
                <w:szCs w:val="24"/>
              </w:rPr>
              <w:t>联系方式</w:t>
            </w:r>
          </w:p>
        </w:tc>
        <w:tc>
          <w:tcPr>
            <w:tcW w:w="3680" w:type="pct"/>
            <w:tcBorders>
              <w:top w:val="single" w:sz="4" w:space="0" w:color="000000"/>
              <w:left w:val="single" w:sz="4" w:space="0" w:color="000000"/>
              <w:bottom w:val="single" w:sz="4" w:space="0" w:color="000000"/>
              <w:right w:val="single" w:sz="4" w:space="0" w:color="000000"/>
            </w:tcBorders>
            <w:vAlign w:val="center"/>
          </w:tcPr>
          <w:p w:rsidR="00C10331" w:rsidRDefault="00174426" w:rsidP="00E72A5D">
            <w:pPr>
              <w:spacing w:line="276" w:lineRule="exact"/>
              <w:ind w:left="101" w:hangingChars="42" w:hanging="101"/>
              <w:rPr>
                <w:rFonts w:ascii="宋体" w:eastAsia="宋体" w:hAnsi="宋体" w:cs="宋体"/>
                <w:sz w:val="24"/>
                <w:szCs w:val="24"/>
                <w:lang w:eastAsia="zh-CN"/>
              </w:rPr>
            </w:pPr>
            <w:r>
              <w:rPr>
                <w:rFonts w:ascii="宋体" w:eastAsia="宋体" w:hAnsi="宋体" w:cs="宋体" w:hint="eastAsia"/>
                <w:sz w:val="24"/>
                <w:szCs w:val="24"/>
                <w:lang w:eastAsia="zh-CN"/>
              </w:rPr>
              <w:t>接收询问和质疑的联系方式</w:t>
            </w:r>
          </w:p>
          <w:p w:rsidR="00C10331" w:rsidRDefault="00174426">
            <w:pPr>
              <w:rPr>
                <w:sz w:val="24"/>
                <w:lang w:eastAsia="zh-CN"/>
              </w:rPr>
            </w:pPr>
            <w:r>
              <w:rPr>
                <w:sz w:val="24"/>
                <w:lang w:eastAsia="zh-CN"/>
              </w:rPr>
              <w:t>联系部门：</w:t>
            </w:r>
            <w:r>
              <w:rPr>
                <w:sz w:val="24"/>
                <w:u w:val="single"/>
                <w:lang w:eastAsia="zh-CN"/>
              </w:rPr>
              <w:t>北京国际工程咨询有限公司</w:t>
            </w:r>
            <w:r>
              <w:rPr>
                <w:sz w:val="24"/>
                <w:lang w:eastAsia="zh-CN"/>
              </w:rPr>
              <w:t>；</w:t>
            </w:r>
          </w:p>
          <w:p w:rsidR="00C10331" w:rsidRDefault="00174426">
            <w:pPr>
              <w:rPr>
                <w:sz w:val="24"/>
                <w:lang w:eastAsia="zh-CN"/>
              </w:rPr>
            </w:pPr>
            <w:r>
              <w:rPr>
                <w:sz w:val="24"/>
                <w:lang w:eastAsia="zh-CN"/>
              </w:rPr>
              <w:t>联系电话：</w:t>
            </w:r>
            <w:r>
              <w:rPr>
                <w:rFonts w:hint="eastAsia"/>
                <w:sz w:val="24"/>
                <w:u w:val="single"/>
                <w:lang w:eastAsia="zh-CN"/>
              </w:rPr>
              <w:t>崔云龙、赵雯，010-82370620</w:t>
            </w:r>
            <w:r>
              <w:rPr>
                <w:sz w:val="24"/>
                <w:lang w:eastAsia="zh-CN"/>
              </w:rPr>
              <w:t>；</w:t>
            </w:r>
          </w:p>
          <w:p w:rsidR="00C10331" w:rsidRDefault="00174426" w:rsidP="00E72A5D">
            <w:pPr>
              <w:spacing w:line="276" w:lineRule="exact"/>
              <w:ind w:left="101" w:hangingChars="42" w:hanging="101"/>
              <w:rPr>
                <w:rFonts w:ascii="宋体" w:eastAsia="宋体" w:hAnsi="宋体" w:cs="宋体"/>
                <w:sz w:val="24"/>
                <w:szCs w:val="24"/>
                <w:lang w:eastAsia="zh-CN"/>
              </w:rPr>
            </w:pPr>
            <w:r>
              <w:rPr>
                <w:sz w:val="24"/>
                <w:lang w:eastAsia="zh-CN"/>
              </w:rPr>
              <w:t>通讯地址：</w:t>
            </w:r>
            <w:r>
              <w:rPr>
                <w:rFonts w:hint="eastAsia"/>
                <w:sz w:val="24"/>
                <w:u w:val="single"/>
                <w:lang w:eastAsia="zh-CN"/>
              </w:rPr>
              <w:t>北京市西城区广安门外大街甲275号</w:t>
            </w:r>
            <w:r>
              <w:rPr>
                <w:rFonts w:ascii="宋体" w:eastAsia="宋体" w:hAnsi="宋体" w:cs="宋体" w:hint="eastAsia"/>
                <w:sz w:val="24"/>
                <w:szCs w:val="24"/>
                <w:lang w:eastAsia="zh-CN"/>
              </w:rPr>
              <w:t>。</w:t>
            </w:r>
          </w:p>
        </w:tc>
      </w:tr>
      <w:tr w:rsidR="00C10331">
        <w:trPr>
          <w:trHeight w:hRule="exact" w:val="2749"/>
        </w:trPr>
        <w:tc>
          <w:tcPr>
            <w:tcW w:w="486" w:type="pct"/>
            <w:tcBorders>
              <w:top w:val="single" w:sz="4" w:space="0" w:color="000000"/>
              <w:left w:val="single" w:sz="4" w:space="0" w:color="000000"/>
              <w:bottom w:val="single" w:sz="4" w:space="0" w:color="000000"/>
              <w:right w:val="single" w:sz="4" w:space="0" w:color="000000"/>
            </w:tcBorders>
            <w:vAlign w:val="center"/>
          </w:tcPr>
          <w:p w:rsidR="00C10331" w:rsidRDefault="00174426">
            <w:pPr>
              <w:jc w:val="center"/>
              <w:rPr>
                <w:rFonts w:ascii="宋体" w:eastAsia="宋体" w:hAnsi="宋体" w:cs="宋体"/>
                <w:sz w:val="24"/>
                <w:szCs w:val="24"/>
              </w:rPr>
            </w:pPr>
            <w:r>
              <w:rPr>
                <w:rFonts w:ascii="宋体" w:eastAsia="宋体" w:hAnsi="宋体" w:cs="宋体" w:hint="eastAsia"/>
                <w:sz w:val="24"/>
                <w:szCs w:val="24"/>
              </w:rPr>
              <w:t>27</w:t>
            </w:r>
          </w:p>
        </w:tc>
        <w:tc>
          <w:tcPr>
            <w:tcW w:w="834" w:type="pct"/>
            <w:tcBorders>
              <w:top w:val="single" w:sz="4" w:space="0" w:color="000000"/>
              <w:left w:val="single" w:sz="4" w:space="0" w:color="000000"/>
              <w:bottom w:val="single" w:sz="4" w:space="0" w:color="000000"/>
              <w:right w:val="single" w:sz="4" w:space="0" w:color="000000"/>
            </w:tcBorders>
            <w:vAlign w:val="center"/>
          </w:tcPr>
          <w:p w:rsidR="00C10331" w:rsidRDefault="00174426">
            <w:pPr>
              <w:jc w:val="center"/>
              <w:rPr>
                <w:rFonts w:ascii="宋体" w:eastAsia="宋体" w:hAnsi="宋体" w:cs="宋体"/>
                <w:sz w:val="24"/>
                <w:szCs w:val="24"/>
              </w:rPr>
            </w:pPr>
            <w:r>
              <w:rPr>
                <w:rFonts w:ascii="宋体" w:eastAsia="宋体" w:hAnsi="宋体" w:cs="宋体" w:hint="eastAsia"/>
                <w:sz w:val="24"/>
                <w:szCs w:val="24"/>
              </w:rPr>
              <w:t>代理费</w:t>
            </w:r>
          </w:p>
        </w:tc>
        <w:tc>
          <w:tcPr>
            <w:tcW w:w="3680" w:type="pct"/>
            <w:tcBorders>
              <w:top w:val="single" w:sz="4" w:space="0" w:color="000000"/>
              <w:left w:val="single" w:sz="4" w:space="0" w:color="000000"/>
              <w:bottom w:val="single" w:sz="4" w:space="0" w:color="000000"/>
              <w:right w:val="single" w:sz="4" w:space="0" w:color="000000"/>
            </w:tcBorders>
            <w:vAlign w:val="center"/>
          </w:tcPr>
          <w:p w:rsidR="00C10331" w:rsidRDefault="00174426">
            <w:pPr>
              <w:spacing w:line="276"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收费对象：</w:t>
            </w:r>
          </w:p>
          <w:p w:rsidR="00C10331" w:rsidRDefault="00174426">
            <w:pPr>
              <w:spacing w:line="276"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□采购人</w:t>
            </w:r>
          </w:p>
          <w:p w:rsidR="00C10331" w:rsidRDefault="00174426">
            <w:pPr>
              <w:spacing w:line="276" w:lineRule="exact"/>
              <w:ind w:left="103"/>
              <w:rPr>
                <w:rFonts w:ascii="宋体" w:eastAsia="宋体" w:hAnsi="宋体" w:cs="宋体"/>
                <w:sz w:val="24"/>
                <w:szCs w:val="24"/>
                <w:lang w:eastAsia="zh-CN"/>
              </w:rPr>
            </w:pPr>
            <w:r>
              <w:rPr>
                <w:rFonts w:eastAsia="宋体" w:hint="eastAsia"/>
                <w:sz w:val="24"/>
                <w:lang w:eastAsia="zh-CN"/>
              </w:rPr>
              <w:t>■</w:t>
            </w:r>
            <w:r>
              <w:rPr>
                <w:rFonts w:ascii="宋体" w:eastAsia="宋体" w:hAnsi="宋体" w:cs="宋体" w:hint="eastAsia"/>
                <w:sz w:val="24"/>
                <w:szCs w:val="24"/>
                <w:lang w:eastAsia="zh-CN"/>
              </w:rPr>
              <w:t xml:space="preserve">中标人 </w:t>
            </w:r>
          </w:p>
          <w:p w:rsidR="00C10331" w:rsidRDefault="00174426">
            <w:pPr>
              <w:rPr>
                <w:sz w:val="24"/>
                <w:lang w:eastAsia="zh-CN"/>
              </w:rPr>
            </w:pPr>
            <w:r>
              <w:rPr>
                <w:rFonts w:ascii="宋体" w:eastAsia="宋体" w:hAnsi="宋体" w:cs="宋体" w:hint="eastAsia"/>
                <w:sz w:val="24"/>
                <w:szCs w:val="24"/>
                <w:lang w:eastAsia="zh-CN"/>
              </w:rPr>
              <w:t>收费标准：</w:t>
            </w:r>
            <w:r>
              <w:rPr>
                <w:rFonts w:ascii="宋体" w:eastAsia="宋体" w:hAnsi="宋体" w:cs="宋体" w:hint="eastAsia"/>
                <w:sz w:val="24"/>
                <w:u w:val="single"/>
                <w:lang w:eastAsia="zh-CN"/>
              </w:rPr>
              <w:t>按原国家发展和改革委员会《招标代理服务收费管理暂行办法》（计价格[2002] 1980号文、发改办价格[2003] 857号文及发改办价格[2011] 534号文件执行，按中标金额差额定率累进法计算</w:t>
            </w:r>
            <w:r>
              <w:rPr>
                <w:sz w:val="24"/>
                <w:lang w:eastAsia="zh-CN"/>
              </w:rPr>
              <w:t>；</w:t>
            </w:r>
          </w:p>
          <w:p w:rsidR="00C10331" w:rsidRDefault="00174426">
            <w:pPr>
              <w:rPr>
                <w:rFonts w:ascii="宋体" w:eastAsia="宋体" w:hAnsi="宋体" w:cs="宋体"/>
                <w:sz w:val="24"/>
                <w:szCs w:val="24"/>
                <w:lang w:eastAsia="zh-CN"/>
              </w:rPr>
            </w:pPr>
            <w:r>
              <w:rPr>
                <w:sz w:val="24"/>
                <w:lang w:eastAsia="zh-CN"/>
              </w:rPr>
              <w:t>缴纳时间：</w:t>
            </w:r>
            <w:r>
              <w:rPr>
                <w:rFonts w:ascii="宋体" w:eastAsia="宋体" w:hAnsi="宋体" w:cs="宋体" w:hint="eastAsia"/>
                <w:sz w:val="24"/>
                <w:u w:val="single"/>
                <w:lang w:eastAsia="zh-CN"/>
              </w:rPr>
              <w:t>本项目的中标人应在中标通知书发出后五个工作日内一次性向招标代理机构支付招标代理服务费</w:t>
            </w:r>
            <w:r>
              <w:rPr>
                <w:sz w:val="24"/>
                <w:u w:val="single"/>
                <w:lang w:eastAsia="zh-CN"/>
              </w:rPr>
              <w:t>。</w:t>
            </w:r>
          </w:p>
        </w:tc>
      </w:tr>
    </w:tbl>
    <w:p w:rsidR="00C10331" w:rsidRDefault="00C10331">
      <w:pPr>
        <w:pStyle w:val="a7"/>
        <w:spacing w:before="0" w:line="338" w:lineRule="auto"/>
        <w:ind w:left="701" w:firstLine="480"/>
        <w:rPr>
          <w:rFonts w:cs="宋体"/>
          <w:lang w:eastAsia="zh-CN"/>
        </w:rPr>
      </w:pPr>
    </w:p>
    <w:p w:rsidR="00C10331" w:rsidRDefault="00C10331">
      <w:pPr>
        <w:spacing w:before="4"/>
        <w:rPr>
          <w:rFonts w:ascii="宋体" w:eastAsia="宋体" w:hAnsi="宋体" w:cs="宋体"/>
          <w:sz w:val="4"/>
          <w:szCs w:val="4"/>
          <w:lang w:eastAsia="zh-CN"/>
        </w:rPr>
      </w:pPr>
    </w:p>
    <w:p w:rsidR="00C10331" w:rsidRDefault="00C10331">
      <w:pPr>
        <w:spacing w:line="320" w:lineRule="exact"/>
        <w:rPr>
          <w:rFonts w:ascii="宋体" w:eastAsia="宋体" w:hAnsi="宋体" w:cs="宋体"/>
          <w:sz w:val="24"/>
          <w:szCs w:val="24"/>
          <w:lang w:eastAsia="zh-CN"/>
        </w:rPr>
        <w:sectPr w:rsidR="00C10331">
          <w:pgSz w:w="11920" w:h="16850"/>
          <w:pgMar w:top="1120" w:right="440" w:bottom="1060" w:left="1000" w:header="888" w:footer="868" w:gutter="0"/>
          <w:cols w:space="720"/>
        </w:sectPr>
      </w:pPr>
    </w:p>
    <w:p w:rsidR="00C10331" w:rsidRDefault="00C10331">
      <w:pPr>
        <w:rPr>
          <w:rFonts w:ascii="Times New Roman" w:eastAsia="Times New Roman" w:hAnsi="Times New Roman" w:cs="Times New Roman"/>
          <w:sz w:val="20"/>
          <w:szCs w:val="20"/>
          <w:lang w:eastAsia="zh-CN"/>
        </w:rPr>
      </w:pPr>
    </w:p>
    <w:p w:rsidR="00C10331" w:rsidRDefault="00C10331">
      <w:pPr>
        <w:spacing w:before="10"/>
        <w:rPr>
          <w:rFonts w:ascii="Times New Roman" w:eastAsia="Times New Roman" w:hAnsi="Times New Roman" w:cs="Times New Roman"/>
          <w:sz w:val="21"/>
          <w:szCs w:val="21"/>
          <w:lang w:eastAsia="zh-CN"/>
        </w:rPr>
      </w:pPr>
    </w:p>
    <w:p w:rsidR="00C10331" w:rsidRDefault="00174426">
      <w:pPr>
        <w:pStyle w:val="3"/>
        <w:tabs>
          <w:tab w:val="left" w:pos="4643"/>
          <w:tab w:val="left" w:pos="5204"/>
        </w:tabs>
        <w:spacing w:before="14" w:line="396" w:lineRule="auto"/>
        <w:ind w:left="3942" w:right="3869" w:hanging="115"/>
        <w:jc w:val="center"/>
        <w:rPr>
          <w:b/>
          <w:bCs/>
          <w:lang w:eastAsia="zh-CN"/>
        </w:rPr>
      </w:pPr>
      <w:r>
        <w:rPr>
          <w:b/>
          <w:bCs/>
          <w:lang w:eastAsia="zh-CN"/>
        </w:rPr>
        <w:t>投标人须知 一</w:t>
      </w:r>
      <w:r>
        <w:rPr>
          <w:b/>
          <w:bCs/>
          <w:lang w:eastAsia="zh-CN"/>
        </w:rPr>
        <w:tab/>
        <w:t>说</w:t>
      </w:r>
      <w:r>
        <w:rPr>
          <w:b/>
          <w:bCs/>
          <w:lang w:eastAsia="zh-CN"/>
        </w:rPr>
        <w:tab/>
        <w:t>明</w:t>
      </w:r>
    </w:p>
    <w:p w:rsidR="00C10331" w:rsidRDefault="00174426">
      <w:pPr>
        <w:pStyle w:val="a7"/>
        <w:tabs>
          <w:tab w:val="left" w:pos="476"/>
        </w:tabs>
        <w:spacing w:before="0"/>
        <w:ind w:right="160"/>
        <w:outlineLvl w:val="1"/>
        <w:rPr>
          <w:rFonts w:cs="宋体"/>
          <w:lang w:eastAsia="zh-CN"/>
        </w:rPr>
      </w:pPr>
      <w:r>
        <w:rPr>
          <w:rFonts w:cs="宋体" w:hint="eastAsia"/>
          <w:lang w:eastAsia="zh-CN"/>
        </w:rPr>
        <w:t>1</w:t>
      </w:r>
      <w:r>
        <w:rPr>
          <w:rFonts w:cs="宋体" w:hint="eastAsia"/>
          <w:lang w:eastAsia="zh-CN"/>
        </w:rPr>
        <w:tab/>
        <w:t>采购人、采购代理机构、投标人、联合体</w:t>
      </w:r>
    </w:p>
    <w:p w:rsidR="00C10331" w:rsidRDefault="00174426">
      <w:pPr>
        <w:pStyle w:val="a7"/>
        <w:spacing w:before="138" w:line="348" w:lineRule="auto"/>
        <w:ind w:left="1201" w:right="160" w:hanging="720"/>
        <w:jc w:val="both"/>
        <w:rPr>
          <w:rFonts w:cs="宋体"/>
          <w:lang w:eastAsia="zh-CN"/>
        </w:rPr>
      </w:pPr>
      <w:r>
        <w:rPr>
          <w:rFonts w:cs="宋体" w:hint="eastAsia"/>
          <w:lang w:eastAsia="zh-CN"/>
        </w:rPr>
        <w:t>1.1采购人、采购代理机构：指依法进行政府采购的国家机关、事业单位、团体</w:t>
      </w:r>
      <w:r>
        <w:rPr>
          <w:rFonts w:cs="宋体" w:hint="eastAsia"/>
          <w:spacing w:val="-5"/>
          <w:lang w:eastAsia="zh-CN"/>
        </w:rPr>
        <w:t>组织，及其委托的采购代理机构。本项目采购人、采购代理机构见第一章《投</w:t>
      </w:r>
      <w:r>
        <w:rPr>
          <w:rFonts w:cs="宋体" w:hint="eastAsia"/>
          <w:spacing w:val="-24"/>
          <w:lang w:eastAsia="zh-CN"/>
        </w:rPr>
        <w:t>标邀请》。</w:t>
      </w:r>
    </w:p>
    <w:p w:rsidR="00C10331" w:rsidRDefault="00174426">
      <w:pPr>
        <w:pStyle w:val="a7"/>
        <w:spacing w:before="43" w:line="340" w:lineRule="auto"/>
        <w:ind w:left="1201" w:right="158" w:hanging="720"/>
        <w:jc w:val="both"/>
        <w:rPr>
          <w:rFonts w:cs="宋体"/>
          <w:lang w:eastAsia="zh-CN"/>
        </w:rPr>
      </w:pPr>
      <w:r>
        <w:rPr>
          <w:rFonts w:cs="宋体" w:hint="eastAsia"/>
          <w:lang w:eastAsia="zh-CN"/>
        </w:rPr>
        <w:t>1.2 投标人（也称“供应商”</w:t>
      </w:r>
      <w:r>
        <w:rPr>
          <w:rFonts w:cs="宋体" w:hint="eastAsia"/>
          <w:spacing w:val="-7"/>
          <w:lang w:eastAsia="zh-CN"/>
        </w:rPr>
        <w:t>“申请人”）：指向采购人提供货物、工程或者服务的</w:t>
      </w:r>
      <w:r>
        <w:rPr>
          <w:rFonts w:cs="宋体" w:hint="eastAsia"/>
          <w:lang w:eastAsia="zh-CN"/>
        </w:rPr>
        <w:t>法人、其他组织或者自然人。</w:t>
      </w:r>
    </w:p>
    <w:p w:rsidR="00C10331" w:rsidRDefault="00174426">
      <w:pPr>
        <w:pStyle w:val="a7"/>
        <w:spacing w:before="53" w:line="338" w:lineRule="auto"/>
        <w:ind w:left="1201" w:right="160" w:hanging="720"/>
        <w:jc w:val="both"/>
        <w:rPr>
          <w:rFonts w:cs="宋体"/>
          <w:lang w:eastAsia="zh-CN"/>
        </w:rPr>
      </w:pPr>
      <w:r>
        <w:rPr>
          <w:rFonts w:cs="宋体" w:hint="eastAsia"/>
          <w:lang w:eastAsia="zh-CN"/>
        </w:rPr>
        <w:t>1.3联合体：指两个以上的自然人、法人或者其他组织组成一个联合体，以一个供应商的身份共同参加政府采购。</w:t>
      </w:r>
    </w:p>
    <w:p w:rsidR="00C10331" w:rsidRDefault="00174426">
      <w:pPr>
        <w:pStyle w:val="a7"/>
        <w:tabs>
          <w:tab w:val="left" w:pos="476"/>
        </w:tabs>
        <w:spacing w:before="53"/>
        <w:ind w:right="160"/>
        <w:outlineLvl w:val="1"/>
        <w:rPr>
          <w:rFonts w:cs="宋体"/>
          <w:lang w:eastAsia="zh-CN"/>
        </w:rPr>
      </w:pPr>
      <w:r>
        <w:rPr>
          <w:rFonts w:cs="宋体" w:hint="eastAsia"/>
          <w:lang w:eastAsia="zh-CN"/>
        </w:rPr>
        <w:t>2</w:t>
      </w:r>
      <w:r>
        <w:rPr>
          <w:rFonts w:cs="宋体" w:hint="eastAsia"/>
          <w:lang w:eastAsia="zh-CN"/>
        </w:rPr>
        <w:tab/>
        <w:t>资金来源、项目属性、科研仪器设备采购、核心产品</w:t>
      </w:r>
    </w:p>
    <w:p w:rsidR="00C10331" w:rsidRDefault="00174426">
      <w:pPr>
        <w:pStyle w:val="a7"/>
        <w:spacing w:before="138" w:line="340" w:lineRule="auto"/>
        <w:ind w:left="1201" w:right="163" w:hanging="720"/>
        <w:jc w:val="both"/>
        <w:rPr>
          <w:rFonts w:cs="宋体"/>
          <w:lang w:eastAsia="zh-CN"/>
        </w:rPr>
      </w:pPr>
      <w:r>
        <w:rPr>
          <w:rFonts w:cs="宋体" w:hint="eastAsia"/>
          <w:lang w:eastAsia="zh-CN"/>
        </w:rPr>
        <w:t>2.1</w:t>
      </w:r>
      <w:r>
        <w:rPr>
          <w:rFonts w:cs="宋体" w:hint="eastAsia"/>
          <w:spacing w:val="6"/>
          <w:lang w:eastAsia="zh-CN"/>
        </w:rPr>
        <w:t>资金来源为财政性资金和/或本项目采购中无法与财政性资金分割的非财政</w:t>
      </w:r>
      <w:r>
        <w:rPr>
          <w:rFonts w:cs="宋体" w:hint="eastAsia"/>
          <w:lang w:eastAsia="zh-CN"/>
        </w:rPr>
        <w:t>性资金。</w:t>
      </w:r>
    </w:p>
    <w:p w:rsidR="00C10331" w:rsidRDefault="00174426">
      <w:pPr>
        <w:pStyle w:val="a7"/>
        <w:tabs>
          <w:tab w:val="left" w:pos="1201"/>
        </w:tabs>
        <w:spacing w:before="50"/>
        <w:ind w:left="481" w:right="160"/>
        <w:rPr>
          <w:rFonts w:cs="宋体"/>
          <w:lang w:eastAsia="zh-CN"/>
        </w:rPr>
      </w:pPr>
      <w:r>
        <w:rPr>
          <w:rFonts w:cs="宋体" w:hint="eastAsia"/>
          <w:lang w:eastAsia="zh-CN"/>
        </w:rPr>
        <w:t>2.2</w:t>
      </w:r>
      <w:r>
        <w:rPr>
          <w:rFonts w:cs="宋体" w:hint="eastAsia"/>
          <w:lang w:eastAsia="zh-CN"/>
        </w:rPr>
        <w:tab/>
      </w:r>
      <w:r>
        <w:rPr>
          <w:rFonts w:cs="宋体" w:hint="eastAsia"/>
          <w:spacing w:val="-8"/>
          <w:lang w:eastAsia="zh-CN"/>
        </w:rPr>
        <w:t>项目属性见《投标人须知资料表》。</w:t>
      </w:r>
    </w:p>
    <w:p w:rsidR="00C10331" w:rsidRDefault="00174426">
      <w:pPr>
        <w:pStyle w:val="a7"/>
        <w:tabs>
          <w:tab w:val="left" w:pos="1201"/>
        </w:tabs>
        <w:spacing w:before="138"/>
        <w:ind w:left="481" w:right="160"/>
        <w:rPr>
          <w:rFonts w:cs="宋体"/>
          <w:lang w:eastAsia="zh-CN"/>
        </w:rPr>
      </w:pPr>
      <w:r>
        <w:rPr>
          <w:rFonts w:cs="宋体" w:hint="eastAsia"/>
          <w:lang w:eastAsia="zh-CN"/>
        </w:rPr>
        <w:t>2.3</w:t>
      </w:r>
      <w:r>
        <w:rPr>
          <w:rFonts w:cs="宋体" w:hint="eastAsia"/>
          <w:lang w:eastAsia="zh-CN"/>
        </w:rPr>
        <w:tab/>
      </w:r>
      <w:r>
        <w:rPr>
          <w:rFonts w:cs="宋体" w:hint="eastAsia"/>
          <w:spacing w:val="-5"/>
          <w:lang w:eastAsia="zh-CN"/>
        </w:rPr>
        <w:t>是否属于科研仪器设备采购见《投标人须知资料表》。</w:t>
      </w:r>
    </w:p>
    <w:p w:rsidR="00C10331" w:rsidRDefault="00174426">
      <w:pPr>
        <w:pStyle w:val="a7"/>
        <w:tabs>
          <w:tab w:val="left" w:pos="1201"/>
        </w:tabs>
        <w:spacing w:before="135"/>
        <w:ind w:left="481" w:right="160"/>
        <w:rPr>
          <w:rFonts w:cs="宋体"/>
          <w:lang w:eastAsia="zh-CN"/>
        </w:rPr>
      </w:pPr>
      <w:r>
        <w:rPr>
          <w:rFonts w:cs="宋体" w:hint="eastAsia"/>
          <w:lang w:eastAsia="zh-CN"/>
        </w:rPr>
        <w:t>2.4</w:t>
      </w:r>
      <w:r>
        <w:rPr>
          <w:rFonts w:cs="宋体" w:hint="eastAsia"/>
          <w:lang w:eastAsia="zh-CN"/>
        </w:rPr>
        <w:tab/>
      </w:r>
      <w:r>
        <w:rPr>
          <w:rFonts w:cs="宋体" w:hint="eastAsia"/>
          <w:spacing w:val="-8"/>
          <w:lang w:eastAsia="zh-CN"/>
        </w:rPr>
        <w:t>核心产品见《投标人须知资料表》。</w:t>
      </w:r>
    </w:p>
    <w:p w:rsidR="00C10331" w:rsidRDefault="00174426">
      <w:pPr>
        <w:pStyle w:val="a7"/>
        <w:tabs>
          <w:tab w:val="left" w:pos="476"/>
        </w:tabs>
        <w:spacing w:before="138"/>
        <w:ind w:right="160"/>
        <w:outlineLvl w:val="1"/>
        <w:rPr>
          <w:rFonts w:cs="宋体"/>
          <w:lang w:eastAsia="zh-CN"/>
        </w:rPr>
      </w:pPr>
      <w:r>
        <w:rPr>
          <w:rFonts w:cs="宋体" w:hint="eastAsia"/>
          <w:lang w:eastAsia="zh-CN"/>
        </w:rPr>
        <w:t>3</w:t>
      </w:r>
      <w:r>
        <w:rPr>
          <w:rFonts w:cs="宋体" w:hint="eastAsia"/>
          <w:lang w:eastAsia="zh-CN"/>
        </w:rPr>
        <w:tab/>
        <w:t>现场考察、开标前答疑会</w:t>
      </w:r>
    </w:p>
    <w:p w:rsidR="00C10331" w:rsidRDefault="00174426">
      <w:pPr>
        <w:pStyle w:val="a7"/>
        <w:spacing w:before="135" w:line="340" w:lineRule="auto"/>
        <w:ind w:left="1201" w:right="160" w:hanging="720"/>
        <w:jc w:val="both"/>
        <w:rPr>
          <w:rFonts w:cs="宋体"/>
          <w:lang w:eastAsia="zh-CN"/>
        </w:rPr>
      </w:pPr>
      <w:r>
        <w:rPr>
          <w:rFonts w:cs="宋体" w:hint="eastAsia"/>
          <w:lang w:eastAsia="zh-CN"/>
        </w:rPr>
        <w:t>3.1若《投标人须知资料表》中规定了组织现场考察、召开开标前答疑会，则投标人应按要求在规定的时间和地点参加。</w:t>
      </w:r>
    </w:p>
    <w:p w:rsidR="00C10331" w:rsidRDefault="00174426">
      <w:pPr>
        <w:pStyle w:val="a7"/>
        <w:spacing w:before="50" w:line="348" w:lineRule="auto"/>
        <w:ind w:left="1201" w:right="160" w:hanging="720"/>
        <w:jc w:val="both"/>
        <w:rPr>
          <w:rFonts w:cs="宋体"/>
          <w:lang w:eastAsia="zh-CN"/>
        </w:rPr>
      </w:pPr>
      <w:r>
        <w:rPr>
          <w:rFonts w:cs="宋体" w:hint="eastAsia"/>
          <w:lang w:eastAsia="zh-CN"/>
        </w:rPr>
        <w:t>3.2由于未参加现场考察或开标前答疑会而导致对项目实际情况不了解，影响投标文件编制、投标报价准确性、综合因素响应不全面等问题的，由投标人自 行承担不利评审后果。</w:t>
      </w:r>
    </w:p>
    <w:p w:rsidR="00C10331" w:rsidRDefault="00174426">
      <w:pPr>
        <w:pStyle w:val="a7"/>
        <w:tabs>
          <w:tab w:val="left" w:pos="476"/>
        </w:tabs>
        <w:spacing w:before="46"/>
        <w:ind w:right="160"/>
        <w:outlineLvl w:val="1"/>
        <w:rPr>
          <w:rFonts w:cs="宋体"/>
          <w:lang w:eastAsia="zh-CN"/>
        </w:rPr>
      </w:pPr>
      <w:r>
        <w:rPr>
          <w:rFonts w:cs="宋体" w:hint="eastAsia"/>
          <w:lang w:eastAsia="zh-CN"/>
        </w:rPr>
        <w:t>4</w:t>
      </w:r>
      <w:r>
        <w:rPr>
          <w:rFonts w:cs="宋体" w:hint="eastAsia"/>
          <w:lang w:eastAsia="zh-CN"/>
        </w:rPr>
        <w:tab/>
        <w:t>样品</w:t>
      </w:r>
    </w:p>
    <w:p w:rsidR="00C10331" w:rsidRDefault="00174426">
      <w:pPr>
        <w:pStyle w:val="a7"/>
        <w:tabs>
          <w:tab w:val="left" w:pos="1201"/>
        </w:tabs>
        <w:spacing w:before="138" w:line="338" w:lineRule="auto"/>
        <w:ind w:left="1201" w:right="112" w:hanging="720"/>
        <w:rPr>
          <w:rFonts w:cs="宋体"/>
          <w:lang w:eastAsia="zh-CN"/>
        </w:rPr>
      </w:pPr>
      <w:r>
        <w:rPr>
          <w:rFonts w:cs="宋体" w:hint="eastAsia"/>
          <w:lang w:eastAsia="zh-CN"/>
        </w:rPr>
        <w:t>4.1</w:t>
      </w:r>
      <w:r>
        <w:rPr>
          <w:rFonts w:cs="宋体" w:hint="eastAsia"/>
          <w:lang w:eastAsia="zh-CN"/>
        </w:rPr>
        <w:tab/>
        <w:t>本项目是否要求投标人提供样品，以及样品制作的标准和要求、是否需要随</w:t>
      </w:r>
      <w:r>
        <w:rPr>
          <w:rFonts w:cs="宋体" w:hint="eastAsia"/>
          <w:spacing w:val="-4"/>
          <w:lang w:eastAsia="zh-CN"/>
        </w:rPr>
        <w:t>样品提交相关检测报告、样品的递交与退还等要求见《投标人须知资料表》。</w:t>
      </w:r>
    </w:p>
    <w:p w:rsidR="00C10331" w:rsidRDefault="00174426">
      <w:pPr>
        <w:pStyle w:val="a7"/>
        <w:tabs>
          <w:tab w:val="left" w:pos="1201"/>
        </w:tabs>
        <w:spacing w:before="53" w:line="340" w:lineRule="auto"/>
        <w:ind w:left="1201" w:right="160" w:hanging="720"/>
        <w:rPr>
          <w:rFonts w:cs="宋体"/>
          <w:lang w:eastAsia="zh-CN"/>
        </w:rPr>
      </w:pPr>
      <w:r>
        <w:rPr>
          <w:rFonts w:cs="宋体" w:hint="eastAsia"/>
          <w:lang w:eastAsia="zh-CN"/>
        </w:rPr>
        <w:t>4.2</w:t>
      </w:r>
      <w:r>
        <w:rPr>
          <w:rFonts w:cs="宋体" w:hint="eastAsia"/>
          <w:lang w:eastAsia="zh-CN"/>
        </w:rPr>
        <w:tab/>
        <w:t>样品的评审方法以及评审标准等内容见第四章《评标程序、评标方法和评标</w:t>
      </w:r>
      <w:r>
        <w:rPr>
          <w:rFonts w:cs="宋体" w:hint="eastAsia"/>
          <w:spacing w:val="-30"/>
          <w:lang w:eastAsia="zh-CN"/>
        </w:rPr>
        <w:t>标准》。</w:t>
      </w:r>
    </w:p>
    <w:p w:rsidR="00C10331" w:rsidRDefault="00174426">
      <w:pPr>
        <w:pStyle w:val="a7"/>
        <w:tabs>
          <w:tab w:val="left" w:pos="476"/>
        </w:tabs>
        <w:spacing w:before="50"/>
        <w:ind w:right="160"/>
        <w:outlineLvl w:val="1"/>
        <w:rPr>
          <w:rFonts w:cs="宋体"/>
          <w:lang w:eastAsia="zh-CN"/>
        </w:rPr>
      </w:pPr>
      <w:r>
        <w:rPr>
          <w:rFonts w:cs="宋体" w:hint="eastAsia"/>
          <w:lang w:eastAsia="zh-CN"/>
        </w:rPr>
        <w:t>5</w:t>
      </w:r>
      <w:r>
        <w:rPr>
          <w:rFonts w:cs="宋体" w:hint="eastAsia"/>
          <w:lang w:eastAsia="zh-CN"/>
        </w:rPr>
        <w:tab/>
        <w:t>政府采购政策（包括但不限于下列具体政策要求）</w:t>
      </w:r>
    </w:p>
    <w:p w:rsidR="00C10331" w:rsidRDefault="00174426">
      <w:pPr>
        <w:pStyle w:val="a7"/>
        <w:tabs>
          <w:tab w:val="left" w:pos="1201"/>
        </w:tabs>
        <w:spacing w:before="138"/>
        <w:ind w:left="481" w:right="160"/>
        <w:outlineLvl w:val="2"/>
        <w:rPr>
          <w:rFonts w:cs="宋体"/>
          <w:lang w:eastAsia="zh-CN"/>
        </w:rPr>
      </w:pPr>
      <w:r>
        <w:rPr>
          <w:rFonts w:cs="宋体" w:hint="eastAsia"/>
          <w:lang w:eastAsia="zh-CN"/>
        </w:rPr>
        <w:t>5.1</w:t>
      </w:r>
      <w:r>
        <w:rPr>
          <w:rFonts w:cs="宋体" w:hint="eastAsia"/>
          <w:lang w:eastAsia="zh-CN"/>
        </w:rPr>
        <w:tab/>
        <w:t>采购本国货物、工程和服务</w:t>
      </w:r>
    </w:p>
    <w:p w:rsidR="00C10331" w:rsidRDefault="00C10331">
      <w:pPr>
        <w:rPr>
          <w:rFonts w:ascii="宋体" w:eastAsia="宋体" w:hAnsi="宋体" w:cs="宋体"/>
          <w:sz w:val="24"/>
          <w:szCs w:val="24"/>
          <w:lang w:eastAsia="zh-CN"/>
        </w:rPr>
        <w:sectPr w:rsidR="00C10331">
          <w:pgSz w:w="11920" w:h="16850"/>
          <w:pgMar w:top="1120" w:right="980" w:bottom="1060" w:left="1580" w:header="888" w:footer="868" w:gutter="0"/>
          <w:cols w:space="720"/>
        </w:sectPr>
      </w:pPr>
    </w:p>
    <w:p w:rsidR="00C10331" w:rsidRDefault="00C10331">
      <w:pPr>
        <w:rPr>
          <w:rFonts w:ascii="宋体" w:eastAsia="宋体" w:hAnsi="宋体" w:cs="宋体"/>
          <w:sz w:val="24"/>
          <w:szCs w:val="24"/>
          <w:lang w:eastAsia="zh-CN"/>
        </w:rPr>
      </w:pPr>
    </w:p>
    <w:p w:rsidR="00C10331" w:rsidRDefault="00174426">
      <w:pPr>
        <w:pStyle w:val="a7"/>
        <w:spacing w:line="338" w:lineRule="auto"/>
        <w:ind w:left="2101" w:right="234" w:hanging="900"/>
        <w:jc w:val="both"/>
        <w:rPr>
          <w:rFonts w:cs="宋体"/>
          <w:lang w:eastAsia="zh-CN"/>
        </w:rPr>
      </w:pPr>
      <w:r>
        <w:rPr>
          <w:rFonts w:cs="宋体" w:hint="eastAsia"/>
          <w:lang w:eastAsia="zh-CN"/>
        </w:rPr>
        <w:t>5.1.1</w:t>
      </w:r>
      <w:r>
        <w:rPr>
          <w:rFonts w:cs="宋体" w:hint="eastAsia"/>
          <w:spacing w:val="-4"/>
          <w:lang w:eastAsia="zh-CN"/>
        </w:rPr>
        <w:t>政府采购应当采购本国货物、工程和服务。但有《中华人民共和国政</w:t>
      </w:r>
      <w:r>
        <w:rPr>
          <w:rFonts w:cs="宋体" w:hint="eastAsia"/>
          <w:lang w:eastAsia="zh-CN"/>
        </w:rPr>
        <w:t>府采购法》第十条规定情形的除外。</w:t>
      </w:r>
    </w:p>
    <w:p w:rsidR="00C10331" w:rsidRDefault="00174426">
      <w:pPr>
        <w:pStyle w:val="a7"/>
        <w:spacing w:before="55" w:line="340" w:lineRule="auto"/>
        <w:ind w:left="2101" w:right="240" w:hanging="900"/>
        <w:jc w:val="both"/>
        <w:rPr>
          <w:rFonts w:cs="宋体"/>
          <w:lang w:eastAsia="zh-CN"/>
        </w:rPr>
      </w:pPr>
      <w:r>
        <w:rPr>
          <w:rFonts w:cs="宋体" w:hint="eastAsia"/>
          <w:lang w:eastAsia="zh-CN"/>
        </w:rPr>
        <w:t>5.1.2</w:t>
      </w:r>
      <w:r>
        <w:rPr>
          <w:rFonts w:cs="宋体" w:hint="eastAsia"/>
          <w:spacing w:val="-4"/>
          <w:lang w:eastAsia="zh-CN"/>
        </w:rPr>
        <w:t>本项目如接受非本国货物、工程、服务参与投标，则具体要求见第五</w:t>
      </w:r>
      <w:r>
        <w:rPr>
          <w:rFonts w:cs="宋体" w:hint="eastAsia"/>
          <w:spacing w:val="-15"/>
          <w:lang w:eastAsia="zh-CN"/>
        </w:rPr>
        <w:t>章《采购需求》。</w:t>
      </w:r>
    </w:p>
    <w:p w:rsidR="00C10331" w:rsidRDefault="00174426">
      <w:pPr>
        <w:pStyle w:val="a7"/>
        <w:spacing w:before="50" w:line="343" w:lineRule="auto"/>
        <w:ind w:left="2101" w:right="237" w:hanging="900"/>
        <w:jc w:val="both"/>
        <w:rPr>
          <w:rFonts w:cs="宋体"/>
          <w:lang w:eastAsia="zh-CN"/>
        </w:rPr>
      </w:pPr>
      <w:r>
        <w:rPr>
          <w:rFonts w:cs="宋体" w:hint="eastAsia"/>
          <w:lang w:eastAsia="zh-CN"/>
        </w:rPr>
        <w:t>5.1.3</w:t>
      </w:r>
      <w:r>
        <w:rPr>
          <w:rFonts w:cs="宋体" w:hint="eastAsia"/>
          <w:spacing w:val="3"/>
          <w:lang w:eastAsia="zh-CN"/>
        </w:rPr>
        <w:t>进口产品指通过中国海关报关验放进入中国境内且产自关境外的产</w:t>
      </w:r>
      <w:r>
        <w:rPr>
          <w:rFonts w:cs="宋体" w:hint="eastAsia"/>
          <w:spacing w:val="-4"/>
          <w:lang w:eastAsia="zh-CN"/>
        </w:rPr>
        <w:t>品，包括已经进入中国境内的进口产品。关于进口产品的相关规定依</w:t>
      </w:r>
      <w:r>
        <w:rPr>
          <w:rFonts w:cs="宋体" w:hint="eastAsia"/>
          <w:spacing w:val="-3"/>
          <w:lang w:eastAsia="zh-CN"/>
        </w:rPr>
        <w:t>据《政府采购进口产品管理办法》（财库〔2007〕119</w:t>
      </w:r>
      <w:r>
        <w:rPr>
          <w:rFonts w:cs="宋体" w:hint="eastAsia"/>
          <w:spacing w:val="-38"/>
          <w:lang w:eastAsia="zh-CN"/>
        </w:rPr>
        <w:t>号文）、《关</w:t>
      </w:r>
      <w:r>
        <w:rPr>
          <w:rFonts w:cs="宋体" w:hint="eastAsia"/>
          <w:lang w:eastAsia="zh-CN"/>
        </w:rPr>
        <w:t xml:space="preserve"> 于政府采购进口产品管理有关问题的通知》（财办库〔2008〕248</w:t>
      </w:r>
      <w:r>
        <w:rPr>
          <w:rFonts w:cs="宋体" w:hint="eastAsia"/>
          <w:spacing w:val="-30"/>
          <w:lang w:eastAsia="zh-CN"/>
        </w:rPr>
        <w:t>号文）。</w:t>
      </w:r>
    </w:p>
    <w:p w:rsidR="00C10331" w:rsidRDefault="00174426">
      <w:pPr>
        <w:pStyle w:val="a7"/>
        <w:tabs>
          <w:tab w:val="left" w:pos="1201"/>
        </w:tabs>
        <w:spacing w:before="50"/>
        <w:ind w:left="481" w:right="113"/>
        <w:outlineLvl w:val="2"/>
        <w:rPr>
          <w:rFonts w:cs="宋体"/>
          <w:lang w:eastAsia="zh-CN"/>
        </w:rPr>
      </w:pPr>
      <w:r>
        <w:rPr>
          <w:rFonts w:cs="宋体" w:hint="eastAsia"/>
          <w:lang w:eastAsia="zh-CN"/>
        </w:rPr>
        <w:t>5.2</w:t>
      </w:r>
      <w:r>
        <w:rPr>
          <w:rFonts w:cs="宋体" w:hint="eastAsia"/>
          <w:lang w:eastAsia="zh-CN"/>
        </w:rPr>
        <w:tab/>
        <w:t>中小企业、监狱企业及残疾人福利性单位</w:t>
      </w:r>
    </w:p>
    <w:p w:rsidR="00C10331" w:rsidRDefault="00174426">
      <w:pPr>
        <w:pStyle w:val="a7"/>
        <w:tabs>
          <w:tab w:val="left" w:pos="2101"/>
        </w:tabs>
        <w:spacing w:before="135"/>
        <w:ind w:left="1201" w:right="113"/>
        <w:rPr>
          <w:rFonts w:cs="宋体"/>
          <w:lang w:eastAsia="zh-CN"/>
        </w:rPr>
      </w:pPr>
      <w:r>
        <w:rPr>
          <w:rFonts w:cs="宋体" w:hint="eastAsia"/>
          <w:lang w:eastAsia="zh-CN"/>
        </w:rPr>
        <w:t>5.2.1</w:t>
      </w:r>
      <w:r>
        <w:rPr>
          <w:rFonts w:cs="宋体" w:hint="eastAsia"/>
          <w:lang w:eastAsia="zh-CN"/>
        </w:rPr>
        <w:tab/>
        <w:t>中小企业定义：</w:t>
      </w:r>
    </w:p>
    <w:p w:rsidR="00C10331" w:rsidRDefault="00174426">
      <w:pPr>
        <w:pStyle w:val="a7"/>
        <w:spacing w:before="138" w:line="352" w:lineRule="auto"/>
        <w:ind w:left="3006" w:right="176" w:hanging="900"/>
        <w:jc w:val="both"/>
        <w:rPr>
          <w:rFonts w:cs="宋体"/>
          <w:lang w:eastAsia="zh-CN"/>
        </w:rPr>
      </w:pPr>
      <w:r>
        <w:rPr>
          <w:rFonts w:cs="宋体" w:hint="eastAsia"/>
          <w:lang w:eastAsia="zh-CN"/>
        </w:rPr>
        <w:t xml:space="preserve">5.2.1.1 </w:t>
      </w:r>
      <w:r>
        <w:rPr>
          <w:rFonts w:cs="宋体" w:hint="eastAsia"/>
          <w:spacing w:val="-3"/>
          <w:lang w:eastAsia="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w:t>
      </w:r>
      <w:r>
        <w:rPr>
          <w:rFonts w:cs="宋体" w:hint="eastAsia"/>
          <w:spacing w:val="-11"/>
          <w:lang w:eastAsia="zh-CN"/>
        </w:rPr>
        <w:t>关规定依据《中华人民共和国中小企业促进法》、《关于进一</w:t>
      </w:r>
      <w:r>
        <w:rPr>
          <w:rFonts w:cs="宋体" w:hint="eastAsia"/>
          <w:spacing w:val="-5"/>
          <w:lang w:eastAsia="zh-CN"/>
        </w:rPr>
        <w:t>步加大政府采购支持中小企业力度的通知》（财库〔2022〕</w:t>
      </w:r>
      <w:r>
        <w:rPr>
          <w:rFonts w:cs="宋体" w:hint="eastAsia"/>
          <w:lang w:eastAsia="zh-CN"/>
        </w:rPr>
        <w:t xml:space="preserve"> 19号）、《政府采购促进中小企业发展管理办法》（财库</w:t>
      </w:r>
    </w:p>
    <w:p w:rsidR="00C10331" w:rsidRDefault="00174426">
      <w:pPr>
        <w:pStyle w:val="a7"/>
        <w:spacing w:before="2"/>
        <w:ind w:left="3006"/>
        <w:jc w:val="both"/>
        <w:rPr>
          <w:rFonts w:cs="宋体"/>
          <w:lang w:eastAsia="zh-CN"/>
        </w:rPr>
      </w:pPr>
      <w:r>
        <w:rPr>
          <w:rFonts w:cs="宋体" w:hint="eastAsia"/>
          <w:spacing w:val="-13"/>
          <w:lang w:eastAsia="zh-CN"/>
        </w:rPr>
        <w:t>〔2020〕46</w:t>
      </w:r>
      <w:r>
        <w:rPr>
          <w:rFonts w:cs="宋体" w:hint="eastAsia"/>
          <w:spacing w:val="-16"/>
          <w:lang w:eastAsia="zh-CN"/>
        </w:rPr>
        <w:t>号）、《关于印发中小企业划型标准规定的通知》</w:t>
      </w:r>
    </w:p>
    <w:p w:rsidR="00C10331" w:rsidRDefault="00174426">
      <w:pPr>
        <w:pStyle w:val="a7"/>
        <w:spacing w:before="135"/>
        <w:ind w:left="3006"/>
        <w:jc w:val="both"/>
        <w:rPr>
          <w:rFonts w:cs="宋体"/>
          <w:lang w:eastAsia="zh-CN"/>
        </w:rPr>
      </w:pPr>
      <w:r>
        <w:rPr>
          <w:rFonts w:cs="宋体" w:hint="eastAsia"/>
          <w:lang w:eastAsia="zh-CN"/>
        </w:rPr>
        <w:t>（工信部联企业〔2011〕300</w:t>
      </w:r>
      <w:r>
        <w:rPr>
          <w:rFonts w:cs="宋体" w:hint="eastAsia"/>
          <w:spacing w:val="-40"/>
          <w:lang w:eastAsia="zh-CN"/>
        </w:rPr>
        <w:t>号）。</w:t>
      </w:r>
    </w:p>
    <w:p w:rsidR="00C10331" w:rsidRDefault="00174426">
      <w:pPr>
        <w:pStyle w:val="a7"/>
        <w:spacing w:before="138" w:line="338" w:lineRule="auto"/>
        <w:ind w:left="3006" w:right="241" w:hanging="900"/>
        <w:jc w:val="both"/>
        <w:rPr>
          <w:rFonts w:cs="宋体"/>
          <w:lang w:eastAsia="zh-CN"/>
        </w:rPr>
      </w:pPr>
      <w:r>
        <w:rPr>
          <w:rFonts w:cs="宋体" w:hint="eastAsia"/>
          <w:lang w:eastAsia="zh-CN"/>
        </w:rPr>
        <w:t xml:space="preserve">5.2.1.2 </w:t>
      </w:r>
      <w:r>
        <w:rPr>
          <w:rFonts w:cs="宋体" w:hint="eastAsia"/>
          <w:spacing w:val="-3"/>
          <w:lang w:eastAsia="zh-CN"/>
        </w:rPr>
        <w:t>供应商提供的货物、工程或者服务符合下列情形的，享受中</w:t>
      </w:r>
      <w:r>
        <w:rPr>
          <w:rFonts w:cs="宋体" w:hint="eastAsia"/>
          <w:lang w:eastAsia="zh-CN"/>
        </w:rPr>
        <w:t>小企业扶持政策：</w:t>
      </w:r>
    </w:p>
    <w:p w:rsidR="00C10331" w:rsidRDefault="00174426">
      <w:pPr>
        <w:pStyle w:val="a7"/>
        <w:spacing w:before="55" w:line="340" w:lineRule="auto"/>
        <w:ind w:left="2956" w:right="241"/>
        <w:jc w:val="both"/>
        <w:rPr>
          <w:rFonts w:cs="宋体"/>
          <w:lang w:eastAsia="zh-CN"/>
        </w:rPr>
      </w:pPr>
      <w:r>
        <w:rPr>
          <w:rFonts w:cs="宋体" w:hint="eastAsia"/>
          <w:spacing w:val="2"/>
          <w:lang w:eastAsia="zh-CN"/>
        </w:rPr>
        <w:t>（1）在货物采购项目中，货物由中小企业制造，即货物由</w:t>
      </w:r>
      <w:r>
        <w:rPr>
          <w:rFonts w:cs="宋体" w:hint="eastAsia"/>
          <w:lang w:eastAsia="zh-CN"/>
        </w:rPr>
        <w:t>中小企业生产且使用该中小企业商号或者注册商标；</w:t>
      </w:r>
    </w:p>
    <w:p w:rsidR="00C10331" w:rsidRDefault="00174426">
      <w:pPr>
        <w:pStyle w:val="a7"/>
        <w:spacing w:before="50" w:line="340" w:lineRule="auto"/>
        <w:ind w:left="2956" w:right="241"/>
        <w:jc w:val="both"/>
        <w:rPr>
          <w:rFonts w:cs="宋体"/>
          <w:lang w:eastAsia="zh-CN"/>
        </w:rPr>
      </w:pPr>
      <w:r>
        <w:rPr>
          <w:rFonts w:cs="宋体" w:hint="eastAsia"/>
          <w:spacing w:val="2"/>
          <w:lang w:eastAsia="zh-CN"/>
        </w:rPr>
        <w:t>（2）在工程采购项目中，工程由中小企业承建，即工程施</w:t>
      </w:r>
      <w:r>
        <w:rPr>
          <w:rFonts w:cs="宋体" w:hint="eastAsia"/>
          <w:lang w:eastAsia="zh-CN"/>
        </w:rPr>
        <w:t>工单位为中小企业；</w:t>
      </w:r>
    </w:p>
    <w:p w:rsidR="00C10331" w:rsidRDefault="00174426">
      <w:pPr>
        <w:pStyle w:val="a7"/>
        <w:spacing w:before="50" w:line="348" w:lineRule="auto"/>
        <w:ind w:left="2956" w:right="240"/>
        <w:jc w:val="both"/>
        <w:rPr>
          <w:rFonts w:cs="宋体"/>
          <w:lang w:eastAsia="zh-CN"/>
        </w:rPr>
      </w:pPr>
      <w:r>
        <w:rPr>
          <w:rFonts w:cs="宋体" w:hint="eastAsia"/>
          <w:spacing w:val="2"/>
          <w:lang w:eastAsia="zh-CN"/>
        </w:rPr>
        <w:t>（3）在服务采购项目中，服务由中小企业承接，即提供服</w:t>
      </w:r>
      <w:r>
        <w:rPr>
          <w:rFonts w:cs="宋体" w:hint="eastAsia"/>
          <w:lang w:eastAsia="zh-CN"/>
        </w:rPr>
        <w:t>务的人员为中小企业依照《中华人民共和国劳动合同法》订 立劳动合同的从业人员。</w:t>
      </w:r>
    </w:p>
    <w:p w:rsidR="00C10331" w:rsidRDefault="00C10331">
      <w:pPr>
        <w:spacing w:line="348" w:lineRule="auto"/>
        <w:jc w:val="both"/>
        <w:rPr>
          <w:rFonts w:ascii="宋体" w:eastAsia="宋体" w:hAnsi="宋体" w:cs="宋体"/>
          <w:sz w:val="24"/>
          <w:szCs w:val="24"/>
          <w:lang w:eastAsia="zh-CN"/>
        </w:rPr>
        <w:sectPr w:rsidR="00C10331">
          <w:pgSz w:w="11920" w:h="16850"/>
          <w:pgMar w:top="1120" w:right="900" w:bottom="1060" w:left="1580" w:header="888" w:footer="868" w:gutter="0"/>
          <w:cols w:space="720"/>
        </w:sectPr>
      </w:pPr>
    </w:p>
    <w:p w:rsidR="00C10331" w:rsidRDefault="00C10331">
      <w:pPr>
        <w:rPr>
          <w:rFonts w:ascii="宋体" w:eastAsia="宋体" w:hAnsi="宋体" w:cs="宋体"/>
          <w:sz w:val="24"/>
          <w:szCs w:val="24"/>
          <w:lang w:eastAsia="zh-CN"/>
        </w:rPr>
      </w:pPr>
    </w:p>
    <w:p w:rsidR="00C10331" w:rsidRDefault="00174426">
      <w:pPr>
        <w:pStyle w:val="a7"/>
        <w:spacing w:line="338" w:lineRule="auto"/>
        <w:ind w:left="3006" w:right="167" w:hanging="900"/>
        <w:jc w:val="both"/>
        <w:rPr>
          <w:rFonts w:cs="宋体"/>
          <w:lang w:eastAsia="zh-CN"/>
        </w:rPr>
      </w:pPr>
      <w:r>
        <w:rPr>
          <w:rFonts w:cs="宋体" w:hint="eastAsia"/>
          <w:lang w:eastAsia="zh-CN"/>
        </w:rPr>
        <w:t xml:space="preserve">5.2.1.3 </w:t>
      </w:r>
      <w:r>
        <w:rPr>
          <w:rFonts w:cs="宋体" w:hint="eastAsia"/>
          <w:spacing w:val="-3"/>
          <w:lang w:eastAsia="zh-CN"/>
        </w:rPr>
        <w:t>在货物采购项目中，供应商提供的货物既有中小企业制造货</w:t>
      </w:r>
      <w:r>
        <w:rPr>
          <w:rFonts w:cs="宋体" w:hint="eastAsia"/>
          <w:lang w:eastAsia="zh-CN"/>
        </w:rPr>
        <w:t>物，也有大型企业制造货物的，不享受中小企业扶持政策。</w:t>
      </w:r>
    </w:p>
    <w:p w:rsidR="00C10331" w:rsidRDefault="00174426">
      <w:pPr>
        <w:pStyle w:val="a7"/>
        <w:spacing w:before="55" w:line="348" w:lineRule="auto"/>
        <w:ind w:left="3006" w:right="220" w:hanging="900"/>
        <w:jc w:val="both"/>
        <w:rPr>
          <w:rFonts w:cs="宋体"/>
          <w:lang w:eastAsia="zh-CN"/>
        </w:rPr>
      </w:pPr>
      <w:r>
        <w:rPr>
          <w:rFonts w:cs="宋体" w:hint="eastAsia"/>
          <w:lang w:eastAsia="zh-CN"/>
        </w:rPr>
        <w:t xml:space="preserve">5.2.1.4 </w:t>
      </w:r>
      <w:r>
        <w:rPr>
          <w:rFonts w:cs="宋体" w:hint="eastAsia"/>
          <w:spacing w:val="-3"/>
          <w:lang w:eastAsia="zh-CN"/>
        </w:rPr>
        <w:t>以联合体形式参加政府采购活动，联合体各方均为中小企业的，联合体视同中小企业。其中，联合体各方均为小微企业</w:t>
      </w:r>
      <w:r>
        <w:rPr>
          <w:rFonts w:cs="宋体" w:hint="eastAsia"/>
          <w:lang w:eastAsia="zh-CN"/>
        </w:rPr>
        <w:t xml:space="preserve"> 的，联合体视同小微企业。</w:t>
      </w:r>
    </w:p>
    <w:p w:rsidR="00C10331" w:rsidRDefault="00174426">
      <w:pPr>
        <w:pStyle w:val="a7"/>
        <w:tabs>
          <w:tab w:val="left" w:pos="2101"/>
        </w:tabs>
        <w:spacing w:before="46" w:line="352" w:lineRule="auto"/>
        <w:ind w:left="2101" w:right="112" w:hanging="900"/>
        <w:rPr>
          <w:rFonts w:cs="宋体"/>
          <w:lang w:eastAsia="zh-CN"/>
        </w:rPr>
      </w:pPr>
      <w:r>
        <w:rPr>
          <w:rFonts w:cs="宋体" w:hint="eastAsia"/>
          <w:lang w:eastAsia="zh-CN"/>
        </w:rPr>
        <w:t>5.2.2</w:t>
      </w:r>
      <w:r>
        <w:rPr>
          <w:rFonts w:cs="宋体" w:hint="eastAsia"/>
          <w:lang w:eastAsia="zh-CN"/>
        </w:rPr>
        <w:tab/>
        <w:t xml:space="preserve">在政府采购活动中，监狱企业视同小型、微型企业，享受预留份额、 </w:t>
      </w:r>
      <w:r>
        <w:rPr>
          <w:rFonts w:cs="宋体" w:hint="eastAsia"/>
          <w:spacing w:val="-4"/>
          <w:lang w:eastAsia="zh-CN"/>
        </w:rPr>
        <w:t>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w:t>
      </w:r>
      <w:r>
        <w:rPr>
          <w:rFonts w:cs="宋体" w:hint="eastAsia"/>
          <w:lang w:eastAsia="zh-CN"/>
        </w:rPr>
        <w:t xml:space="preserve"> 团监狱管理局、戒毒管理局的企业。</w:t>
      </w:r>
    </w:p>
    <w:p w:rsidR="00C10331" w:rsidRDefault="00174426">
      <w:pPr>
        <w:pStyle w:val="a7"/>
        <w:spacing w:before="38" w:line="350" w:lineRule="auto"/>
        <w:ind w:left="2101" w:right="220" w:hanging="900"/>
        <w:jc w:val="both"/>
        <w:rPr>
          <w:rFonts w:cs="宋体"/>
          <w:lang w:eastAsia="zh-CN"/>
        </w:rPr>
      </w:pPr>
      <w:r>
        <w:rPr>
          <w:rFonts w:cs="宋体" w:hint="eastAsia"/>
          <w:lang w:eastAsia="zh-CN"/>
        </w:rPr>
        <w:t>5.2.3</w:t>
      </w:r>
      <w:r>
        <w:rPr>
          <w:rFonts w:cs="宋体" w:hint="eastAsia"/>
          <w:spacing w:val="-4"/>
          <w:lang w:eastAsia="zh-CN"/>
        </w:rPr>
        <w:t>在政府采购活动中，残疾人福利性单位视同小型、微型企业，享受预留份额、评审中价格扣除等促进中小企业发展的政府采购政策。残疾人福利性单位定义：享受政府采购支持政策的残疾人福利性单位应当</w:t>
      </w:r>
      <w:r>
        <w:rPr>
          <w:rFonts w:cs="宋体" w:hint="eastAsia"/>
          <w:lang w:eastAsia="zh-CN"/>
        </w:rPr>
        <w:t>同时满足以下条件：</w:t>
      </w:r>
    </w:p>
    <w:p w:rsidR="00C10331" w:rsidRDefault="00174426">
      <w:pPr>
        <w:pStyle w:val="a7"/>
        <w:spacing w:before="43"/>
        <w:ind w:left="2106" w:right="100"/>
        <w:rPr>
          <w:rFonts w:cs="宋体"/>
          <w:lang w:eastAsia="zh-CN"/>
        </w:rPr>
      </w:pPr>
      <w:r>
        <w:rPr>
          <w:rFonts w:cs="宋体" w:hint="eastAsia"/>
          <w:lang w:eastAsia="zh-CN"/>
        </w:rPr>
        <w:t xml:space="preserve">5.2.3.1 </w:t>
      </w:r>
      <w:r>
        <w:rPr>
          <w:rFonts w:cs="宋体" w:hint="eastAsia"/>
          <w:spacing w:val="13"/>
          <w:lang w:eastAsia="zh-CN"/>
        </w:rPr>
        <w:t>安置的残疾人占本单位在职职工人数的比例不低于</w:t>
      </w:r>
      <w:r>
        <w:rPr>
          <w:rFonts w:cs="宋体" w:hint="eastAsia"/>
          <w:lang w:eastAsia="zh-CN"/>
        </w:rPr>
        <w:t>25%</w:t>
      </w:r>
    </w:p>
    <w:p w:rsidR="00C10331" w:rsidRDefault="00174426">
      <w:pPr>
        <w:pStyle w:val="a7"/>
        <w:spacing w:before="135"/>
        <w:ind w:left="3006" w:right="100"/>
        <w:rPr>
          <w:rFonts w:cs="宋体"/>
          <w:lang w:eastAsia="zh-CN"/>
        </w:rPr>
      </w:pPr>
      <w:r>
        <w:rPr>
          <w:rFonts w:cs="宋体" w:hint="eastAsia"/>
          <w:lang w:eastAsia="zh-CN"/>
        </w:rPr>
        <w:t>（含</w:t>
      </w:r>
      <w:r>
        <w:rPr>
          <w:rFonts w:cs="宋体" w:hint="eastAsia"/>
          <w:spacing w:val="-5"/>
          <w:lang w:eastAsia="zh-CN"/>
        </w:rPr>
        <w:t>25%），并且安置的残疾人人数不少于</w:t>
      </w:r>
      <w:r>
        <w:rPr>
          <w:rFonts w:cs="宋体" w:hint="eastAsia"/>
          <w:lang w:eastAsia="zh-CN"/>
        </w:rPr>
        <w:t>10</w:t>
      </w:r>
      <w:r>
        <w:rPr>
          <w:rFonts w:cs="宋体" w:hint="eastAsia"/>
          <w:spacing w:val="2"/>
          <w:lang w:eastAsia="zh-CN"/>
        </w:rPr>
        <w:t>人（含</w:t>
      </w:r>
      <w:r>
        <w:rPr>
          <w:rFonts w:cs="宋体" w:hint="eastAsia"/>
          <w:lang w:eastAsia="zh-CN"/>
        </w:rPr>
        <w:t>10</w:t>
      </w:r>
      <w:r>
        <w:rPr>
          <w:rFonts w:cs="宋体" w:hint="eastAsia"/>
          <w:spacing w:val="-40"/>
          <w:lang w:eastAsia="zh-CN"/>
        </w:rPr>
        <w:t>人）；</w:t>
      </w:r>
    </w:p>
    <w:p w:rsidR="00C10331" w:rsidRDefault="00174426">
      <w:pPr>
        <w:pStyle w:val="a7"/>
        <w:spacing w:before="154" w:line="340" w:lineRule="auto"/>
        <w:ind w:left="3006" w:right="221" w:hanging="900"/>
        <w:jc w:val="both"/>
        <w:rPr>
          <w:rFonts w:cs="宋体"/>
          <w:lang w:eastAsia="zh-CN"/>
        </w:rPr>
      </w:pPr>
      <w:r>
        <w:rPr>
          <w:rFonts w:cs="宋体" w:hint="eastAsia"/>
          <w:lang w:eastAsia="zh-CN"/>
        </w:rPr>
        <w:t xml:space="preserve">5.2.3.2 </w:t>
      </w:r>
      <w:r>
        <w:rPr>
          <w:rFonts w:cs="宋体" w:hint="eastAsia"/>
          <w:spacing w:val="-3"/>
          <w:lang w:eastAsia="zh-CN"/>
        </w:rPr>
        <w:t>依法与安置的每位残疾人签订了一年以上（含一年）的劳动</w:t>
      </w:r>
      <w:r>
        <w:rPr>
          <w:rFonts w:cs="宋体" w:hint="eastAsia"/>
          <w:lang w:eastAsia="zh-CN"/>
        </w:rPr>
        <w:t>合同或服务协议；</w:t>
      </w:r>
    </w:p>
    <w:p w:rsidR="00C10331" w:rsidRDefault="00174426">
      <w:pPr>
        <w:pStyle w:val="a7"/>
        <w:spacing w:before="50" w:line="340" w:lineRule="auto"/>
        <w:ind w:left="3006" w:right="220" w:hanging="900"/>
        <w:jc w:val="both"/>
        <w:rPr>
          <w:rFonts w:cs="宋体"/>
          <w:lang w:eastAsia="zh-CN"/>
        </w:rPr>
      </w:pPr>
      <w:r>
        <w:rPr>
          <w:rFonts w:cs="宋体" w:hint="eastAsia"/>
          <w:lang w:eastAsia="zh-CN"/>
        </w:rPr>
        <w:t xml:space="preserve">5.2.3.3 </w:t>
      </w:r>
      <w:r>
        <w:rPr>
          <w:rFonts w:cs="宋体" w:hint="eastAsia"/>
          <w:spacing w:val="-3"/>
          <w:lang w:eastAsia="zh-CN"/>
        </w:rPr>
        <w:t>为安置的每位残疾人按月足额缴纳了基本养老保险、基本医</w:t>
      </w:r>
      <w:r>
        <w:rPr>
          <w:rFonts w:cs="宋体" w:hint="eastAsia"/>
          <w:lang w:eastAsia="zh-CN"/>
        </w:rPr>
        <w:t>疗保险、失业保险、工伤保险和生育保险等社会保险费；</w:t>
      </w:r>
    </w:p>
    <w:p w:rsidR="00C10331" w:rsidRDefault="00174426">
      <w:pPr>
        <w:pStyle w:val="a7"/>
        <w:spacing w:before="50" w:line="348" w:lineRule="auto"/>
        <w:ind w:left="3006" w:right="220" w:hanging="900"/>
        <w:jc w:val="both"/>
        <w:rPr>
          <w:rFonts w:cs="宋体"/>
          <w:lang w:eastAsia="zh-CN"/>
        </w:rPr>
      </w:pPr>
      <w:r>
        <w:rPr>
          <w:rFonts w:cs="宋体" w:hint="eastAsia"/>
          <w:lang w:eastAsia="zh-CN"/>
        </w:rPr>
        <w:t xml:space="preserve">5.2.3.4 </w:t>
      </w:r>
      <w:r>
        <w:rPr>
          <w:rFonts w:cs="宋体" w:hint="eastAsia"/>
          <w:spacing w:val="-3"/>
          <w:lang w:eastAsia="zh-CN"/>
        </w:rPr>
        <w:t>通过银行等金融机构向安置的每位残疾人，按月支付了不低</w:t>
      </w:r>
      <w:r>
        <w:rPr>
          <w:rFonts w:cs="宋体" w:hint="eastAsia"/>
          <w:spacing w:val="7"/>
          <w:lang w:eastAsia="zh-CN"/>
        </w:rPr>
        <w:t>于单位所在区县适用的经省级人民政府批准的月最低工资</w:t>
      </w:r>
      <w:r>
        <w:rPr>
          <w:rFonts w:cs="宋体" w:hint="eastAsia"/>
          <w:lang w:eastAsia="zh-CN"/>
        </w:rPr>
        <w:t xml:space="preserve"> 标准的工资；</w:t>
      </w:r>
    </w:p>
    <w:p w:rsidR="00C10331" w:rsidRDefault="00174426">
      <w:pPr>
        <w:pStyle w:val="a7"/>
        <w:spacing w:before="46" w:line="348" w:lineRule="auto"/>
        <w:ind w:left="3006" w:right="221" w:hanging="900"/>
        <w:jc w:val="both"/>
        <w:rPr>
          <w:rFonts w:cs="宋体"/>
          <w:lang w:eastAsia="zh-CN"/>
        </w:rPr>
      </w:pPr>
      <w:r>
        <w:rPr>
          <w:rFonts w:cs="宋体" w:hint="eastAsia"/>
          <w:lang w:eastAsia="zh-CN"/>
        </w:rPr>
        <w:t xml:space="preserve">5.2.3.5 </w:t>
      </w:r>
      <w:r>
        <w:rPr>
          <w:rFonts w:cs="宋体" w:hint="eastAsia"/>
          <w:spacing w:val="-3"/>
          <w:lang w:eastAsia="zh-CN"/>
        </w:rPr>
        <w:t>提供本单位制造的货物、承担的工程或者服务（以下简称产品），或者提供其他残疾人福利性单位制造的货物（不包括</w:t>
      </w:r>
      <w:r>
        <w:rPr>
          <w:rFonts w:cs="宋体" w:hint="eastAsia"/>
          <w:spacing w:val="-6"/>
          <w:lang w:eastAsia="zh-CN"/>
        </w:rPr>
        <w:t>使用非残疾人福利性单位注册商标的货物）；</w:t>
      </w:r>
    </w:p>
    <w:p w:rsidR="00C10331" w:rsidRDefault="00174426">
      <w:pPr>
        <w:pStyle w:val="a7"/>
        <w:spacing w:before="46" w:line="348" w:lineRule="auto"/>
        <w:ind w:left="3006" w:right="221" w:hanging="900"/>
        <w:jc w:val="both"/>
        <w:rPr>
          <w:rFonts w:cs="宋体"/>
          <w:lang w:eastAsia="zh-CN"/>
        </w:rPr>
      </w:pPr>
      <w:r>
        <w:rPr>
          <w:rFonts w:cs="宋体" w:hint="eastAsia"/>
          <w:lang w:eastAsia="zh-CN"/>
        </w:rPr>
        <w:t>5.2.3.6 前款所称残疾人是指法定劳动年龄内，持有《中华人民共和国残疾人证》或者《中华人民共和国残疾军人证（1至8级）》的自然人，包括具有劳动条件和劳动意愿的精神残</w:t>
      </w:r>
      <w:r>
        <w:rPr>
          <w:rFonts w:cs="宋体" w:hint="eastAsia"/>
          <w:lang w:eastAsia="zh-CN"/>
        </w:rPr>
        <w:lastRenderedPageBreak/>
        <w:t>疾人。在职职工人数是指与残疾人福利性单位建立劳动关系并依法签订劳动合同或服务协议的雇员人数。</w:t>
      </w:r>
    </w:p>
    <w:p w:rsidR="00C10331" w:rsidRDefault="00174426">
      <w:pPr>
        <w:pStyle w:val="a7"/>
        <w:tabs>
          <w:tab w:val="left" w:pos="2101"/>
        </w:tabs>
        <w:spacing w:before="41"/>
        <w:ind w:left="1201" w:right="220"/>
        <w:rPr>
          <w:rFonts w:cs="宋体"/>
          <w:lang w:eastAsia="zh-CN"/>
        </w:rPr>
      </w:pPr>
      <w:r>
        <w:rPr>
          <w:rFonts w:cs="宋体" w:hint="eastAsia"/>
          <w:lang w:eastAsia="zh-CN"/>
        </w:rPr>
        <w:t>5.2.4</w:t>
      </w:r>
      <w:r>
        <w:rPr>
          <w:rFonts w:cs="宋体" w:hint="eastAsia"/>
          <w:lang w:eastAsia="zh-CN"/>
        </w:rPr>
        <w:tab/>
      </w:r>
      <w:r>
        <w:rPr>
          <w:rFonts w:cs="宋体" w:hint="eastAsia"/>
          <w:spacing w:val="-4"/>
          <w:lang w:eastAsia="zh-CN"/>
        </w:rPr>
        <w:t>本项目是否专门面向中小企业预留采购份额见第一章《投标邀请》。</w:t>
      </w:r>
    </w:p>
    <w:p w:rsidR="00C10331" w:rsidRDefault="00174426">
      <w:pPr>
        <w:pStyle w:val="a7"/>
        <w:tabs>
          <w:tab w:val="left" w:pos="2101"/>
        </w:tabs>
        <w:spacing w:before="138"/>
        <w:ind w:left="1201" w:right="220"/>
        <w:rPr>
          <w:rFonts w:cs="宋体"/>
          <w:lang w:eastAsia="zh-CN"/>
        </w:rPr>
      </w:pPr>
      <w:r>
        <w:rPr>
          <w:rFonts w:cs="宋体" w:hint="eastAsia"/>
          <w:lang w:eastAsia="zh-CN"/>
        </w:rPr>
        <w:t>5.2.5</w:t>
      </w:r>
      <w:r>
        <w:rPr>
          <w:rFonts w:cs="宋体" w:hint="eastAsia"/>
          <w:lang w:eastAsia="zh-CN"/>
        </w:rPr>
        <w:tab/>
      </w:r>
      <w:r>
        <w:rPr>
          <w:rFonts w:cs="宋体" w:hint="eastAsia"/>
          <w:spacing w:val="-8"/>
          <w:lang w:eastAsia="zh-CN"/>
        </w:rPr>
        <w:t>采购标的对应的中小企业划分标准所属行业见《投标人须知资料表》。</w:t>
      </w:r>
    </w:p>
    <w:p w:rsidR="00C10331" w:rsidRDefault="00174426">
      <w:pPr>
        <w:pStyle w:val="a7"/>
        <w:tabs>
          <w:tab w:val="left" w:pos="2101"/>
        </w:tabs>
        <w:spacing w:before="135" w:line="340" w:lineRule="auto"/>
        <w:ind w:left="2101" w:right="340" w:hanging="900"/>
        <w:rPr>
          <w:rFonts w:cs="宋体"/>
          <w:lang w:eastAsia="zh-CN"/>
        </w:rPr>
      </w:pPr>
      <w:r>
        <w:rPr>
          <w:rFonts w:cs="宋体" w:hint="eastAsia"/>
          <w:lang w:eastAsia="zh-CN"/>
        </w:rPr>
        <w:t>5.2.6</w:t>
      </w:r>
      <w:r>
        <w:rPr>
          <w:rFonts w:cs="宋体" w:hint="eastAsia"/>
          <w:lang w:eastAsia="zh-CN"/>
        </w:rPr>
        <w:tab/>
      </w:r>
      <w:r>
        <w:rPr>
          <w:rFonts w:cs="宋体" w:hint="eastAsia"/>
          <w:spacing w:val="-4"/>
          <w:lang w:eastAsia="zh-CN"/>
        </w:rPr>
        <w:t>小微企业价格评审优惠的政策调整：见第四章《评标程序、评标方法</w:t>
      </w:r>
      <w:r>
        <w:rPr>
          <w:rFonts w:cs="宋体" w:hint="eastAsia"/>
          <w:spacing w:val="-18"/>
          <w:lang w:eastAsia="zh-CN"/>
        </w:rPr>
        <w:t>和评标标准》。</w:t>
      </w:r>
    </w:p>
    <w:p w:rsidR="00C10331" w:rsidRDefault="00174426">
      <w:pPr>
        <w:pStyle w:val="a7"/>
        <w:tabs>
          <w:tab w:val="left" w:pos="1201"/>
        </w:tabs>
        <w:spacing w:before="50"/>
        <w:ind w:left="481" w:right="220"/>
        <w:outlineLvl w:val="2"/>
        <w:rPr>
          <w:rFonts w:cs="宋体"/>
          <w:lang w:eastAsia="zh-CN"/>
        </w:rPr>
      </w:pPr>
      <w:r>
        <w:rPr>
          <w:rFonts w:cs="宋体" w:hint="eastAsia"/>
          <w:lang w:eastAsia="zh-CN"/>
        </w:rPr>
        <w:t>5.3</w:t>
      </w:r>
      <w:r>
        <w:rPr>
          <w:rFonts w:cs="宋体" w:hint="eastAsia"/>
          <w:lang w:eastAsia="zh-CN"/>
        </w:rPr>
        <w:tab/>
        <w:t>政府采购节能产品、环境标志产品</w:t>
      </w:r>
    </w:p>
    <w:p w:rsidR="00C10331" w:rsidRDefault="00174426">
      <w:pPr>
        <w:pStyle w:val="a7"/>
        <w:spacing w:before="138" w:line="352" w:lineRule="auto"/>
        <w:ind w:left="2101" w:right="339" w:hanging="900"/>
        <w:jc w:val="both"/>
        <w:rPr>
          <w:rFonts w:cs="宋体"/>
          <w:spacing w:val="-4"/>
          <w:lang w:eastAsia="zh-CN"/>
        </w:rPr>
      </w:pPr>
      <w:r>
        <w:rPr>
          <w:rFonts w:cs="宋体" w:hint="eastAsia"/>
          <w:lang w:eastAsia="zh-CN"/>
        </w:rPr>
        <w:t>5.3.1</w:t>
      </w:r>
      <w:r>
        <w:rPr>
          <w:rFonts w:cs="宋体" w:hint="eastAsia"/>
          <w:spacing w:val="-4"/>
          <w:lang w:eastAsia="zh-CN"/>
        </w:rPr>
        <w:t>政府采购节能产品、环境标志产品实施品目清单管理。财政部、发展 改革委、生态环境部等部门根据产品节能环保性能、技术水平和市场 成熟程度等因素，确定实施政府优先采购和强制采购的产品类别及所 依据的相关标准规范，以品目清单的形式发布并适时调整。依据品目 清单和认证证书实施政府优先采购和强制采购。</w:t>
      </w:r>
    </w:p>
    <w:p w:rsidR="00C10331" w:rsidRDefault="00174426">
      <w:pPr>
        <w:pStyle w:val="a7"/>
        <w:tabs>
          <w:tab w:val="left" w:pos="2101"/>
        </w:tabs>
        <w:spacing w:before="41" w:line="352" w:lineRule="auto"/>
        <w:ind w:left="2101" w:right="100" w:hanging="900"/>
        <w:rPr>
          <w:rFonts w:cs="宋体"/>
          <w:spacing w:val="-4"/>
          <w:lang w:eastAsia="zh-CN"/>
        </w:rPr>
      </w:pPr>
      <w:r>
        <w:rPr>
          <w:rFonts w:cs="宋体" w:hint="eastAsia"/>
          <w:lang w:eastAsia="zh-CN"/>
        </w:rPr>
        <w:t>5.3.2</w:t>
      </w:r>
      <w:r>
        <w:rPr>
          <w:rFonts w:cs="宋体" w:hint="eastAsia"/>
          <w:lang w:eastAsia="zh-CN"/>
        </w:rPr>
        <w:tab/>
      </w:r>
      <w:r>
        <w:rPr>
          <w:rFonts w:cs="宋体" w:hint="eastAsia"/>
          <w:spacing w:val="-4"/>
          <w:lang w:eastAsia="zh-CN"/>
        </w:rPr>
        <w:t>采购人拟采购的产品属于品目清单范围的，采购人及其委托的采购代 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rsidR="00C10331" w:rsidRDefault="00174426">
      <w:pPr>
        <w:pStyle w:val="a7"/>
        <w:tabs>
          <w:tab w:val="left" w:pos="2101"/>
        </w:tabs>
        <w:spacing w:before="138" w:line="348" w:lineRule="auto"/>
        <w:ind w:left="2101" w:right="232" w:hanging="900"/>
        <w:rPr>
          <w:rFonts w:cs="宋体"/>
          <w:b/>
          <w:bCs/>
          <w:lang w:eastAsia="zh-CN"/>
        </w:rPr>
      </w:pPr>
      <w:r>
        <w:rPr>
          <w:rFonts w:cs="宋体" w:hint="eastAsia"/>
          <w:lang w:eastAsia="zh-CN"/>
        </w:rPr>
        <w:t>5.3.3</w:t>
      </w:r>
      <w:r>
        <w:rPr>
          <w:rFonts w:cs="宋体" w:hint="eastAsia"/>
          <w:lang w:eastAsia="zh-CN"/>
        </w:rPr>
        <w:tab/>
        <w:t xml:space="preserve">如本项目采购产品属于实施政府强制采购品目清单范围的节能产品， </w:t>
      </w:r>
      <w:r>
        <w:rPr>
          <w:rFonts w:cs="宋体" w:hint="eastAsia"/>
          <w:spacing w:val="-4"/>
          <w:lang w:eastAsia="zh-CN"/>
        </w:rPr>
        <w:t>则投标人所报产品必须获得国家确定的认证机构出具的、处于有效期</w:t>
      </w:r>
      <w:r>
        <w:rPr>
          <w:rFonts w:cs="宋体" w:hint="eastAsia"/>
          <w:lang w:eastAsia="zh-CN"/>
        </w:rPr>
        <w:t xml:space="preserve"> 之内的节能产品认证证书，否则</w:t>
      </w:r>
      <w:r>
        <w:rPr>
          <w:rFonts w:cs="宋体" w:hint="eastAsia"/>
          <w:b/>
          <w:bCs/>
          <w:lang w:eastAsia="zh-CN"/>
        </w:rPr>
        <w:t>投标无效。</w:t>
      </w:r>
    </w:p>
    <w:p w:rsidR="00C10331" w:rsidRDefault="00174426">
      <w:pPr>
        <w:pStyle w:val="a7"/>
        <w:spacing w:before="43" w:line="348" w:lineRule="auto"/>
        <w:ind w:left="2101" w:right="341" w:hanging="900"/>
        <w:jc w:val="both"/>
        <w:rPr>
          <w:rFonts w:cs="宋体"/>
          <w:spacing w:val="-4"/>
          <w:lang w:eastAsia="zh-CN"/>
        </w:rPr>
      </w:pPr>
      <w:r>
        <w:rPr>
          <w:rFonts w:cs="宋体" w:hint="eastAsia"/>
          <w:lang w:eastAsia="zh-CN"/>
        </w:rPr>
        <w:t>5.3.4</w:t>
      </w:r>
      <w:r>
        <w:rPr>
          <w:rFonts w:cs="宋体" w:hint="eastAsia"/>
          <w:spacing w:val="-4"/>
          <w:lang w:eastAsia="zh-CN"/>
        </w:rPr>
        <w:t>非政府强制采购的节能产品或环境标志产品，依据品目清单和认证证 书实施政府优先采购。优先采购的具体规定见第四章《评标程序、评 标方法和评标标准》（如涉及）。</w:t>
      </w:r>
    </w:p>
    <w:p w:rsidR="00C10331" w:rsidRDefault="00174426">
      <w:pPr>
        <w:pStyle w:val="a7"/>
        <w:tabs>
          <w:tab w:val="left" w:pos="1201"/>
        </w:tabs>
        <w:spacing w:before="46"/>
        <w:ind w:left="481" w:right="4767"/>
        <w:outlineLvl w:val="2"/>
        <w:rPr>
          <w:rFonts w:cs="宋体"/>
          <w:lang w:eastAsia="zh-CN"/>
        </w:rPr>
      </w:pPr>
      <w:r>
        <w:rPr>
          <w:rFonts w:cs="宋体" w:hint="eastAsia"/>
          <w:lang w:eastAsia="zh-CN"/>
        </w:rPr>
        <w:t>5.4</w:t>
      </w:r>
      <w:r>
        <w:rPr>
          <w:rFonts w:cs="宋体" w:hint="eastAsia"/>
          <w:lang w:eastAsia="zh-CN"/>
        </w:rPr>
        <w:tab/>
        <w:t>正版软件</w:t>
      </w:r>
    </w:p>
    <w:p w:rsidR="00C10331" w:rsidRDefault="00174426">
      <w:pPr>
        <w:pStyle w:val="a7"/>
        <w:spacing w:before="135" w:line="340" w:lineRule="auto"/>
        <w:ind w:left="2101" w:right="220" w:hanging="900"/>
        <w:jc w:val="both"/>
        <w:rPr>
          <w:rFonts w:cs="宋体"/>
          <w:lang w:eastAsia="zh-CN"/>
        </w:rPr>
      </w:pPr>
      <w:r>
        <w:rPr>
          <w:rFonts w:cs="宋体" w:hint="eastAsia"/>
          <w:lang w:eastAsia="zh-CN"/>
        </w:rPr>
        <w:t>5.4.1</w:t>
      </w:r>
      <w:r>
        <w:rPr>
          <w:rFonts w:cs="宋体" w:hint="eastAsia"/>
          <w:spacing w:val="-18"/>
          <w:lang w:eastAsia="zh-CN"/>
        </w:rPr>
        <w:t>依据《财政部</w:t>
      </w:r>
      <w:r>
        <w:rPr>
          <w:rFonts w:cs="宋体" w:hint="eastAsia"/>
          <w:lang w:eastAsia="zh-CN"/>
        </w:rPr>
        <w:t>国家发展改革委信息产业部关于印发无线局域网产品</w:t>
      </w:r>
      <w:r>
        <w:rPr>
          <w:rFonts w:cs="宋体" w:hint="eastAsia"/>
          <w:spacing w:val="-9"/>
          <w:lang w:eastAsia="zh-CN"/>
        </w:rPr>
        <w:t>政府采购实施意见的通知》（财库〔2005〕366</w:t>
      </w:r>
      <w:r>
        <w:rPr>
          <w:rFonts w:cs="宋体" w:hint="eastAsia"/>
          <w:spacing w:val="-16"/>
          <w:lang w:eastAsia="zh-CN"/>
        </w:rPr>
        <w:t>号），采购无线局域</w:t>
      </w:r>
      <w:r>
        <w:rPr>
          <w:rFonts w:cs="宋体" w:hint="eastAsia"/>
          <w:spacing w:val="-8"/>
          <w:lang w:eastAsia="zh-CN"/>
        </w:rPr>
        <w:t>网产品和含有无线局域网功能的计算机、通信设备、打印机、复印机、</w:t>
      </w:r>
    </w:p>
    <w:p w:rsidR="00C10331" w:rsidRDefault="00174426">
      <w:pPr>
        <w:pStyle w:val="a7"/>
        <w:spacing w:line="348" w:lineRule="auto"/>
        <w:ind w:left="2101" w:right="231"/>
        <w:jc w:val="both"/>
        <w:rPr>
          <w:rFonts w:cs="宋体"/>
          <w:lang w:eastAsia="zh-CN"/>
        </w:rPr>
      </w:pPr>
      <w:r>
        <w:rPr>
          <w:rFonts w:cs="宋体" w:hint="eastAsia"/>
          <w:spacing w:val="17"/>
          <w:lang w:eastAsia="zh-CN"/>
        </w:rPr>
        <w:t>投影仪等产品的，优先采购符合国家无线局域网安全标准（GB</w:t>
      </w:r>
      <w:r>
        <w:rPr>
          <w:rFonts w:cs="宋体" w:hint="eastAsia"/>
          <w:spacing w:val="-1"/>
          <w:lang w:eastAsia="zh-CN"/>
        </w:rPr>
        <w:t>15629.11/1102）并通过国家产品认证的产品。其中，国家有特殊</w:t>
      </w:r>
      <w:r>
        <w:rPr>
          <w:rFonts w:cs="宋体" w:hint="eastAsia"/>
          <w:spacing w:val="-4"/>
          <w:lang w:eastAsia="zh-CN"/>
        </w:rPr>
        <w:t>信息安全要求的项目必须采购认证产品，否则</w:t>
      </w:r>
      <w:r>
        <w:rPr>
          <w:rFonts w:cs="宋体" w:hint="eastAsia"/>
          <w:b/>
          <w:bCs/>
          <w:spacing w:val="-4"/>
          <w:lang w:eastAsia="zh-CN"/>
        </w:rPr>
        <w:t>投标无效</w:t>
      </w:r>
      <w:r>
        <w:rPr>
          <w:rFonts w:cs="宋体" w:hint="eastAsia"/>
          <w:spacing w:val="-4"/>
          <w:lang w:eastAsia="zh-CN"/>
        </w:rPr>
        <w:t>。财政</w:t>
      </w:r>
      <w:r>
        <w:rPr>
          <w:rFonts w:cs="宋体" w:hint="eastAsia"/>
          <w:spacing w:val="-4"/>
          <w:lang w:eastAsia="zh-CN"/>
        </w:rPr>
        <w:lastRenderedPageBreak/>
        <w:t>部、国家发展改革委、信息产业部根据政府采购改革进展和无线局域网产品技术及市场成熟等情况，从国家指定的认证机构认证的生产厂商和产</w:t>
      </w:r>
      <w:r>
        <w:rPr>
          <w:rFonts w:cs="宋体" w:hint="eastAsia"/>
          <w:lang w:eastAsia="zh-CN"/>
        </w:rPr>
        <w:t>品型号中确定优先采购的产品，并以“无线局域网认证产品政府采购清单”（以下简称清单）的形式公布。清单中新增认证产品厂商和型</w:t>
      </w:r>
      <w:r>
        <w:rPr>
          <w:rFonts w:cs="宋体" w:hint="eastAsia"/>
          <w:spacing w:val="-4"/>
          <w:lang w:eastAsia="zh-CN"/>
        </w:rPr>
        <w:t>号，由财政部、国家发展改革委、信息产业部以文件形式确定、公布</w:t>
      </w:r>
      <w:r>
        <w:rPr>
          <w:rFonts w:cs="宋体" w:hint="eastAsia"/>
          <w:lang w:eastAsia="zh-CN"/>
        </w:rPr>
        <w:t>并适时调整。</w:t>
      </w:r>
    </w:p>
    <w:p w:rsidR="00C10331" w:rsidRDefault="00174426">
      <w:pPr>
        <w:pStyle w:val="a7"/>
        <w:spacing w:before="46" w:line="350" w:lineRule="auto"/>
        <w:ind w:left="2101" w:right="118" w:hanging="900"/>
        <w:jc w:val="both"/>
        <w:rPr>
          <w:rFonts w:cs="宋体"/>
          <w:lang w:eastAsia="zh-CN"/>
        </w:rPr>
      </w:pPr>
      <w:r>
        <w:rPr>
          <w:rFonts w:cs="宋体" w:hint="eastAsia"/>
          <w:lang w:eastAsia="zh-CN"/>
        </w:rPr>
        <w:t xml:space="preserve">5.4.2 </w:t>
      </w:r>
      <w:r>
        <w:rPr>
          <w:rFonts w:cs="宋体" w:hint="eastAsia"/>
          <w:spacing w:val="-4"/>
          <w:lang w:eastAsia="zh-CN"/>
        </w:rPr>
        <w:t>各级政府部门在购置计算机办公设备时，必须采购预装正版操作系统软件的计算机产品，相关规定依据《国家版权局、信息产业部、财政部、国务院机关事务管理局关于政府部门购置计算机办公设备必须采</w:t>
      </w:r>
      <w:r>
        <w:rPr>
          <w:rFonts w:cs="宋体" w:hint="eastAsia"/>
          <w:spacing w:val="-2"/>
          <w:lang w:eastAsia="zh-CN"/>
        </w:rPr>
        <w:t>购已预装正版操作系统软件产品的通知》（国权联〔2006〕1</w:t>
      </w:r>
      <w:r>
        <w:rPr>
          <w:rFonts w:cs="宋体" w:hint="eastAsia"/>
          <w:spacing w:val="-38"/>
          <w:lang w:eastAsia="zh-CN"/>
        </w:rPr>
        <w:t>号）、</w:t>
      </w:r>
      <w:r>
        <w:rPr>
          <w:rFonts w:cs="宋体" w:hint="eastAsia"/>
          <w:lang w:eastAsia="zh-CN"/>
        </w:rPr>
        <w:t>《国务院办公厅关于进一步做好政府机关使用正版软件工作的通知》（国办发〔2010〕47</w:t>
      </w:r>
      <w:r>
        <w:rPr>
          <w:rFonts w:cs="宋体" w:hint="eastAsia"/>
          <w:spacing w:val="-11"/>
          <w:lang w:eastAsia="zh-CN"/>
        </w:rPr>
        <w:t>号）、《财政部关于进一步做好政府机关使用</w:t>
      </w:r>
      <w:r>
        <w:rPr>
          <w:rFonts w:cs="宋体" w:hint="eastAsia"/>
          <w:spacing w:val="-6"/>
          <w:lang w:eastAsia="zh-CN"/>
        </w:rPr>
        <w:t>正版软件工作的通知》（财预〔2010〕536</w:t>
      </w:r>
      <w:r>
        <w:rPr>
          <w:rFonts w:cs="宋体" w:hint="eastAsia"/>
          <w:spacing w:val="-40"/>
          <w:lang w:eastAsia="zh-CN"/>
        </w:rPr>
        <w:t>号）。</w:t>
      </w:r>
    </w:p>
    <w:p w:rsidR="00C10331" w:rsidRDefault="00174426">
      <w:pPr>
        <w:pStyle w:val="a7"/>
        <w:tabs>
          <w:tab w:val="left" w:pos="1201"/>
        </w:tabs>
        <w:spacing w:before="19"/>
        <w:ind w:left="481" w:right="113"/>
        <w:outlineLvl w:val="2"/>
        <w:rPr>
          <w:rFonts w:cs="宋体"/>
          <w:lang w:eastAsia="zh-CN"/>
        </w:rPr>
      </w:pPr>
      <w:r>
        <w:rPr>
          <w:rFonts w:cs="宋体" w:hint="eastAsia"/>
          <w:lang w:eastAsia="zh-CN"/>
        </w:rPr>
        <w:t>5.5</w:t>
      </w:r>
      <w:r>
        <w:rPr>
          <w:rFonts w:cs="宋体" w:hint="eastAsia"/>
          <w:lang w:eastAsia="zh-CN"/>
        </w:rPr>
        <w:tab/>
        <w:t>网络安全专用产品</w:t>
      </w:r>
    </w:p>
    <w:p w:rsidR="00C10331" w:rsidRDefault="00174426">
      <w:pPr>
        <w:pStyle w:val="a7"/>
        <w:tabs>
          <w:tab w:val="left" w:pos="2101"/>
        </w:tabs>
        <w:spacing w:before="135" w:line="350" w:lineRule="auto"/>
        <w:ind w:left="2101" w:right="132" w:hanging="900"/>
        <w:rPr>
          <w:rFonts w:cs="宋体"/>
          <w:lang w:eastAsia="zh-CN"/>
        </w:rPr>
      </w:pPr>
      <w:r>
        <w:rPr>
          <w:rFonts w:cs="宋体" w:hint="eastAsia"/>
          <w:lang w:eastAsia="zh-CN"/>
        </w:rPr>
        <w:t>5.5.1</w:t>
      </w:r>
      <w:r>
        <w:rPr>
          <w:rFonts w:cs="宋体" w:hint="eastAsia"/>
          <w:lang w:eastAsia="zh-CN"/>
        </w:rPr>
        <w:tab/>
      </w:r>
      <w:r>
        <w:rPr>
          <w:rFonts w:cs="宋体" w:hint="eastAsia"/>
          <w:spacing w:val="-4"/>
          <w:lang w:eastAsia="zh-CN"/>
        </w:rPr>
        <w:t>所投产品属于列入《网络关键设备和网络安全专用产品目录》的网络</w:t>
      </w:r>
      <w:r>
        <w:rPr>
          <w:rFonts w:cs="宋体" w:hint="eastAsia"/>
          <w:lang w:eastAsia="zh-CN"/>
        </w:rPr>
        <w:t xml:space="preserve">安全专用产品，应当在国家互联网信息办公室会同工业和信息化部、 </w:t>
      </w:r>
      <w:r>
        <w:rPr>
          <w:rFonts w:cs="宋体" w:hint="eastAsia"/>
          <w:spacing w:val="-4"/>
          <w:lang w:eastAsia="zh-CN"/>
        </w:rPr>
        <w:t>公安部、国家认证认可监督管理委员会统一公布和更新的符合要求的</w:t>
      </w:r>
      <w:r>
        <w:rPr>
          <w:rFonts w:cs="宋体" w:hint="eastAsia"/>
          <w:lang w:eastAsia="zh-CN"/>
        </w:rPr>
        <w:t xml:space="preserve"> 网络关键设备和网络安全专用产品清单中。</w:t>
      </w:r>
    </w:p>
    <w:p w:rsidR="00C10331" w:rsidRDefault="00174426">
      <w:pPr>
        <w:pStyle w:val="a7"/>
        <w:tabs>
          <w:tab w:val="left" w:pos="1201"/>
        </w:tabs>
        <w:ind w:left="481" w:right="100"/>
        <w:outlineLvl w:val="2"/>
        <w:rPr>
          <w:rFonts w:cs="宋体"/>
          <w:lang w:eastAsia="zh-CN"/>
        </w:rPr>
      </w:pPr>
      <w:r>
        <w:rPr>
          <w:rFonts w:cs="宋体" w:hint="eastAsia"/>
          <w:lang w:eastAsia="zh-CN"/>
        </w:rPr>
        <w:t>5.6</w:t>
      </w:r>
      <w:r>
        <w:rPr>
          <w:rFonts w:cs="宋体" w:hint="eastAsia"/>
          <w:lang w:eastAsia="zh-CN"/>
        </w:rPr>
        <w:tab/>
        <w:t>采购需求标准</w:t>
      </w:r>
    </w:p>
    <w:p w:rsidR="00C10331" w:rsidRDefault="00174426">
      <w:pPr>
        <w:pStyle w:val="a7"/>
        <w:tabs>
          <w:tab w:val="left" w:pos="2101"/>
        </w:tabs>
        <w:spacing w:before="135" w:line="348" w:lineRule="auto"/>
        <w:ind w:left="2106" w:right="218" w:hanging="905"/>
        <w:rPr>
          <w:rFonts w:cs="宋体"/>
          <w:lang w:eastAsia="zh-CN"/>
        </w:rPr>
      </w:pPr>
      <w:r>
        <w:rPr>
          <w:rFonts w:cs="宋体" w:hint="eastAsia"/>
          <w:lang w:eastAsia="zh-CN"/>
        </w:rPr>
        <w:t>5.6.1</w:t>
      </w:r>
      <w:r>
        <w:rPr>
          <w:rFonts w:cs="宋体" w:hint="eastAsia"/>
          <w:lang w:eastAsia="zh-CN"/>
        </w:rPr>
        <w:tab/>
        <w:t>商品包装、快递包装政府采购需求标准（试行）</w:t>
      </w:r>
      <w:r>
        <w:rPr>
          <w:rFonts w:cs="宋体" w:hint="eastAsia"/>
          <w:spacing w:val="-4"/>
          <w:lang w:eastAsia="zh-CN"/>
        </w:rPr>
        <w:t>为助力打好污染防治攻坚战，推广使用绿色包装，根据财政部关于印</w:t>
      </w:r>
      <w:r>
        <w:rPr>
          <w:rFonts w:cs="宋体" w:hint="eastAsia"/>
          <w:spacing w:val="-12"/>
          <w:lang w:eastAsia="zh-CN"/>
        </w:rPr>
        <w:t>发《商品包装政府采购需求标准（试行）》、《快递包装政府采购需求</w:t>
      </w:r>
      <w:r>
        <w:rPr>
          <w:rFonts w:cs="宋体" w:hint="eastAsia"/>
          <w:spacing w:val="-7"/>
          <w:lang w:eastAsia="zh-CN"/>
        </w:rPr>
        <w:t>标准（试行）》的通知（财办库〔2020〕123</w:t>
      </w:r>
      <w:r>
        <w:rPr>
          <w:rFonts w:cs="宋体" w:hint="eastAsia"/>
          <w:spacing w:val="-13"/>
          <w:lang w:eastAsia="zh-CN"/>
        </w:rPr>
        <w:t>号），本项目如涉及商</w:t>
      </w:r>
      <w:r>
        <w:rPr>
          <w:rFonts w:cs="宋体" w:hint="eastAsia"/>
          <w:spacing w:val="-5"/>
          <w:lang w:eastAsia="zh-CN"/>
        </w:rPr>
        <w:t>品包装和快递包装的，则其具体要求见第五章《采购需求》。</w:t>
      </w:r>
    </w:p>
    <w:p w:rsidR="00C10331" w:rsidRDefault="00174426">
      <w:pPr>
        <w:pStyle w:val="a7"/>
        <w:tabs>
          <w:tab w:val="left" w:pos="2101"/>
        </w:tabs>
        <w:spacing w:before="43" w:line="348" w:lineRule="auto"/>
        <w:ind w:left="2101" w:right="220" w:hanging="900"/>
        <w:rPr>
          <w:rFonts w:cs="宋体"/>
          <w:lang w:eastAsia="zh-CN"/>
        </w:rPr>
      </w:pPr>
      <w:r>
        <w:rPr>
          <w:rFonts w:cs="宋体" w:hint="eastAsia"/>
          <w:lang w:eastAsia="zh-CN"/>
        </w:rPr>
        <w:t>5.6.2</w:t>
      </w:r>
      <w:r>
        <w:rPr>
          <w:rFonts w:cs="宋体" w:hint="eastAsia"/>
          <w:lang w:eastAsia="zh-CN"/>
        </w:rPr>
        <w:tab/>
        <w:t>绿色数据中心政府采购需求标准（试行）</w:t>
      </w:r>
      <w:r>
        <w:rPr>
          <w:rFonts w:cs="宋体" w:hint="eastAsia"/>
          <w:spacing w:val="-7"/>
          <w:lang w:eastAsia="zh-CN"/>
        </w:rPr>
        <w:t>为加快数据中心绿色转型，根据财政部</w:t>
      </w:r>
      <w:r>
        <w:rPr>
          <w:rFonts w:cs="宋体" w:hint="eastAsia"/>
          <w:lang w:eastAsia="zh-CN"/>
        </w:rPr>
        <w:t>生态环境部工业和信息化部</w:t>
      </w:r>
      <w:r>
        <w:rPr>
          <w:rFonts w:cs="宋体" w:hint="eastAsia"/>
          <w:spacing w:val="-4"/>
          <w:lang w:eastAsia="zh-CN"/>
        </w:rPr>
        <w:t>关于印发《绿色数据中心政府采购需求标准（试行）》的通知（财库</w:t>
      </w:r>
      <w:r>
        <w:rPr>
          <w:rFonts w:cs="宋体" w:hint="eastAsia"/>
          <w:spacing w:val="-6"/>
          <w:lang w:eastAsia="zh-CN"/>
        </w:rPr>
        <w:t>〔2023〕7</w:t>
      </w:r>
      <w:r>
        <w:rPr>
          <w:rFonts w:cs="宋体" w:hint="eastAsia"/>
          <w:spacing w:val="-8"/>
          <w:lang w:eastAsia="zh-CN"/>
        </w:rPr>
        <w:t>号），本项目如涉及绿色数据中心，则具体要求见第五章</w:t>
      </w:r>
      <w:r>
        <w:rPr>
          <w:rFonts w:cs="宋体" w:hint="eastAsia"/>
          <w:spacing w:val="-18"/>
          <w:lang w:eastAsia="zh-CN"/>
        </w:rPr>
        <w:t>《采购需求》。</w:t>
      </w:r>
    </w:p>
    <w:p w:rsidR="00C10331" w:rsidRDefault="00174426">
      <w:pPr>
        <w:pStyle w:val="a7"/>
        <w:tabs>
          <w:tab w:val="left" w:pos="476"/>
        </w:tabs>
        <w:ind w:right="100"/>
        <w:outlineLvl w:val="1"/>
        <w:rPr>
          <w:rFonts w:cs="宋体"/>
          <w:lang w:eastAsia="zh-CN"/>
        </w:rPr>
      </w:pPr>
      <w:r>
        <w:rPr>
          <w:rFonts w:cs="宋体" w:hint="eastAsia"/>
          <w:lang w:eastAsia="zh-CN"/>
        </w:rPr>
        <w:t>6</w:t>
      </w:r>
      <w:r>
        <w:rPr>
          <w:rFonts w:cs="宋体" w:hint="eastAsia"/>
          <w:lang w:eastAsia="zh-CN"/>
        </w:rPr>
        <w:tab/>
        <w:t>投标费用</w:t>
      </w:r>
    </w:p>
    <w:p w:rsidR="00C10331" w:rsidRDefault="00174426">
      <w:pPr>
        <w:pStyle w:val="a7"/>
        <w:tabs>
          <w:tab w:val="left" w:pos="1201"/>
        </w:tabs>
        <w:spacing w:before="135" w:line="340" w:lineRule="auto"/>
        <w:ind w:left="1201" w:right="100" w:hanging="720"/>
        <w:rPr>
          <w:rFonts w:cs="宋体"/>
          <w:lang w:eastAsia="zh-CN"/>
        </w:rPr>
      </w:pPr>
      <w:r>
        <w:rPr>
          <w:rFonts w:cs="宋体" w:hint="eastAsia"/>
          <w:spacing w:val="-1"/>
          <w:lang w:eastAsia="zh-CN"/>
        </w:rPr>
        <w:t>6.1</w:t>
      </w:r>
      <w:r>
        <w:rPr>
          <w:rFonts w:cs="宋体" w:hint="eastAsia"/>
          <w:spacing w:val="-1"/>
          <w:lang w:eastAsia="zh-CN"/>
        </w:rPr>
        <w:tab/>
      </w:r>
      <w:r>
        <w:rPr>
          <w:rFonts w:cs="宋体" w:hint="eastAsia"/>
          <w:spacing w:val="-2"/>
          <w:lang w:eastAsia="zh-CN"/>
        </w:rPr>
        <w:t>投标人应自行承担所有与准备和参加投标有关的费用，无论投标的结果如何，</w:t>
      </w:r>
      <w:r>
        <w:rPr>
          <w:rFonts w:cs="宋体" w:hint="eastAsia"/>
          <w:lang w:eastAsia="zh-CN"/>
        </w:rPr>
        <w:t>采购人或采购代理机构在任何情况下均无承担这些费用的义务和责任。</w:t>
      </w:r>
    </w:p>
    <w:p w:rsidR="00C10331" w:rsidRDefault="00C10331">
      <w:pPr>
        <w:rPr>
          <w:rFonts w:ascii="宋体" w:eastAsia="宋体" w:hAnsi="宋体" w:cs="宋体"/>
          <w:sz w:val="24"/>
          <w:szCs w:val="24"/>
          <w:lang w:eastAsia="zh-CN"/>
        </w:rPr>
      </w:pPr>
    </w:p>
    <w:p w:rsidR="00C10331" w:rsidRDefault="00C10331">
      <w:pPr>
        <w:spacing w:before="11"/>
        <w:rPr>
          <w:rFonts w:ascii="宋体" w:eastAsia="宋体" w:hAnsi="宋体" w:cs="宋体"/>
          <w:sz w:val="16"/>
          <w:szCs w:val="16"/>
          <w:lang w:eastAsia="zh-CN"/>
        </w:rPr>
      </w:pPr>
    </w:p>
    <w:p w:rsidR="00C10331" w:rsidRDefault="00174426">
      <w:pPr>
        <w:pStyle w:val="3"/>
        <w:tabs>
          <w:tab w:val="left" w:pos="700"/>
        </w:tabs>
        <w:ind w:right="103"/>
        <w:jc w:val="center"/>
        <w:rPr>
          <w:b/>
          <w:bCs/>
          <w:lang w:eastAsia="zh-CN"/>
        </w:rPr>
      </w:pPr>
      <w:r>
        <w:rPr>
          <w:b/>
          <w:bCs/>
          <w:lang w:eastAsia="zh-CN"/>
        </w:rPr>
        <w:t>二</w:t>
      </w:r>
      <w:r>
        <w:rPr>
          <w:b/>
          <w:bCs/>
          <w:lang w:eastAsia="zh-CN"/>
        </w:rPr>
        <w:tab/>
        <w:t>招标文件</w:t>
      </w:r>
    </w:p>
    <w:p w:rsidR="00C10331" w:rsidRDefault="00174426">
      <w:pPr>
        <w:pStyle w:val="a7"/>
        <w:tabs>
          <w:tab w:val="left" w:pos="476"/>
        </w:tabs>
        <w:spacing w:before="184"/>
        <w:ind w:right="100"/>
        <w:outlineLvl w:val="1"/>
        <w:rPr>
          <w:rFonts w:cs="宋体"/>
          <w:lang w:eastAsia="zh-CN"/>
        </w:rPr>
      </w:pPr>
      <w:r>
        <w:rPr>
          <w:rFonts w:cs="宋体" w:hint="eastAsia"/>
          <w:lang w:eastAsia="zh-CN"/>
        </w:rPr>
        <w:t>7</w:t>
      </w:r>
      <w:r>
        <w:rPr>
          <w:rFonts w:cs="宋体" w:hint="eastAsia"/>
          <w:lang w:eastAsia="zh-CN"/>
        </w:rPr>
        <w:tab/>
        <w:t>招标文件构成</w:t>
      </w:r>
    </w:p>
    <w:p w:rsidR="00C10331" w:rsidRDefault="00174426">
      <w:pPr>
        <w:pStyle w:val="a7"/>
        <w:tabs>
          <w:tab w:val="left" w:pos="1201"/>
        </w:tabs>
        <w:spacing w:before="138"/>
        <w:ind w:left="481" w:right="100"/>
        <w:outlineLvl w:val="2"/>
        <w:rPr>
          <w:rFonts w:cs="宋体"/>
          <w:lang w:eastAsia="zh-CN"/>
        </w:rPr>
      </w:pPr>
      <w:r>
        <w:rPr>
          <w:rFonts w:cs="宋体" w:hint="eastAsia"/>
          <w:lang w:eastAsia="zh-CN"/>
        </w:rPr>
        <w:t>7.1</w:t>
      </w:r>
      <w:r>
        <w:rPr>
          <w:rFonts w:cs="宋体" w:hint="eastAsia"/>
          <w:lang w:eastAsia="zh-CN"/>
        </w:rPr>
        <w:tab/>
        <w:t>招标文件包括以下部分：</w:t>
      </w:r>
    </w:p>
    <w:p w:rsidR="00C10331" w:rsidRDefault="00174426">
      <w:pPr>
        <w:pStyle w:val="a7"/>
        <w:tabs>
          <w:tab w:val="left" w:pos="2641"/>
        </w:tabs>
        <w:spacing w:before="135" w:line="357" w:lineRule="auto"/>
        <w:ind w:left="1566" w:right="5573"/>
        <w:rPr>
          <w:rFonts w:cs="宋体"/>
          <w:lang w:eastAsia="zh-CN"/>
        </w:rPr>
      </w:pPr>
      <w:r>
        <w:rPr>
          <w:rFonts w:cs="宋体" w:hint="eastAsia"/>
          <w:lang w:eastAsia="zh-CN"/>
        </w:rPr>
        <w:t>第一章</w:t>
      </w:r>
      <w:r>
        <w:rPr>
          <w:rFonts w:cs="宋体" w:hint="eastAsia"/>
          <w:lang w:eastAsia="zh-CN"/>
        </w:rPr>
        <w:tab/>
        <w:t>投标邀请 第二章</w:t>
      </w:r>
      <w:r>
        <w:rPr>
          <w:rFonts w:cs="宋体" w:hint="eastAsia"/>
          <w:lang w:eastAsia="zh-CN"/>
        </w:rPr>
        <w:tab/>
        <w:t>投标人须知 第三章</w:t>
      </w:r>
      <w:r>
        <w:rPr>
          <w:rFonts w:cs="宋体" w:hint="eastAsia"/>
          <w:lang w:eastAsia="zh-CN"/>
        </w:rPr>
        <w:tab/>
        <w:t>资格审查</w:t>
      </w:r>
    </w:p>
    <w:p w:rsidR="00C10331" w:rsidRDefault="00174426">
      <w:pPr>
        <w:pStyle w:val="a7"/>
        <w:tabs>
          <w:tab w:val="left" w:pos="2641"/>
        </w:tabs>
        <w:spacing w:before="36" w:line="355" w:lineRule="auto"/>
        <w:ind w:left="1566" w:right="3413"/>
        <w:rPr>
          <w:rFonts w:cs="宋体"/>
          <w:lang w:eastAsia="zh-CN"/>
        </w:rPr>
      </w:pPr>
      <w:r>
        <w:rPr>
          <w:rFonts w:cs="宋体" w:hint="eastAsia"/>
          <w:lang w:eastAsia="zh-CN"/>
        </w:rPr>
        <w:t>第四章</w:t>
      </w:r>
      <w:r>
        <w:rPr>
          <w:rFonts w:cs="宋体" w:hint="eastAsia"/>
          <w:lang w:eastAsia="zh-CN"/>
        </w:rPr>
        <w:tab/>
        <w:t>评标程序、评标方法和评标标准 第五章</w:t>
      </w:r>
      <w:r>
        <w:rPr>
          <w:rFonts w:cs="宋体" w:hint="eastAsia"/>
          <w:lang w:eastAsia="zh-CN"/>
        </w:rPr>
        <w:tab/>
        <w:t>采购需求</w:t>
      </w:r>
    </w:p>
    <w:p w:rsidR="00C10331" w:rsidRDefault="00174426">
      <w:pPr>
        <w:pStyle w:val="a7"/>
        <w:tabs>
          <w:tab w:val="left" w:pos="2641"/>
        </w:tabs>
        <w:spacing w:before="38" w:line="355" w:lineRule="auto"/>
        <w:ind w:left="1566" w:right="4853"/>
        <w:rPr>
          <w:rFonts w:cs="宋体"/>
          <w:lang w:eastAsia="zh-CN"/>
        </w:rPr>
      </w:pPr>
      <w:r>
        <w:rPr>
          <w:rFonts w:cs="宋体" w:hint="eastAsia"/>
          <w:lang w:eastAsia="zh-CN"/>
        </w:rPr>
        <w:t>第六章</w:t>
      </w:r>
      <w:r>
        <w:rPr>
          <w:rFonts w:cs="宋体" w:hint="eastAsia"/>
          <w:lang w:eastAsia="zh-CN"/>
        </w:rPr>
        <w:tab/>
        <w:t>拟签订的合同文本 第七章</w:t>
      </w:r>
      <w:r>
        <w:rPr>
          <w:rFonts w:cs="宋体" w:hint="eastAsia"/>
          <w:lang w:eastAsia="zh-CN"/>
        </w:rPr>
        <w:tab/>
        <w:t>投标文件格式</w:t>
      </w:r>
    </w:p>
    <w:p w:rsidR="00C10331" w:rsidRDefault="00174426">
      <w:pPr>
        <w:pStyle w:val="a7"/>
        <w:spacing w:before="38" w:line="348" w:lineRule="auto"/>
        <w:ind w:left="1201" w:right="220" w:hanging="720"/>
        <w:jc w:val="both"/>
        <w:rPr>
          <w:rFonts w:cs="宋体"/>
          <w:lang w:eastAsia="zh-CN"/>
        </w:rPr>
      </w:pPr>
      <w:r>
        <w:rPr>
          <w:rFonts w:cs="宋体" w:hint="eastAsia"/>
          <w:lang w:eastAsia="zh-CN"/>
        </w:rPr>
        <w:t>7.2投标人应认真阅读招标文件的全部内容。投标人应按照招标文件要求提交投标文件并保证所提供的全部资料的真实性，并对招标文件做出实质性响应， 否则</w:t>
      </w:r>
      <w:r>
        <w:rPr>
          <w:rFonts w:cs="宋体" w:hint="eastAsia"/>
          <w:b/>
          <w:bCs/>
          <w:lang w:eastAsia="zh-CN"/>
        </w:rPr>
        <w:t>投标无效。</w:t>
      </w:r>
    </w:p>
    <w:p w:rsidR="00C10331" w:rsidRDefault="00174426">
      <w:pPr>
        <w:pStyle w:val="a7"/>
        <w:tabs>
          <w:tab w:val="left" w:pos="476"/>
        </w:tabs>
        <w:spacing w:before="46"/>
        <w:ind w:right="100"/>
        <w:outlineLvl w:val="1"/>
        <w:rPr>
          <w:rFonts w:cs="宋体"/>
          <w:lang w:eastAsia="zh-CN"/>
        </w:rPr>
      </w:pPr>
      <w:r>
        <w:rPr>
          <w:rFonts w:cs="宋体" w:hint="eastAsia"/>
          <w:lang w:eastAsia="zh-CN"/>
        </w:rPr>
        <w:t>8</w:t>
      </w:r>
      <w:r>
        <w:rPr>
          <w:rFonts w:cs="宋体" w:hint="eastAsia"/>
          <w:lang w:eastAsia="zh-CN"/>
        </w:rPr>
        <w:tab/>
        <w:t>对招标文件的澄清或修改</w:t>
      </w:r>
    </w:p>
    <w:p w:rsidR="00C10331" w:rsidRDefault="00174426">
      <w:pPr>
        <w:pStyle w:val="a7"/>
        <w:spacing w:before="38" w:line="348" w:lineRule="auto"/>
        <w:ind w:left="1201" w:right="220" w:hanging="720"/>
        <w:jc w:val="both"/>
        <w:rPr>
          <w:rFonts w:cs="宋体"/>
          <w:lang w:eastAsia="zh-CN"/>
        </w:rPr>
      </w:pPr>
      <w:r>
        <w:rPr>
          <w:rFonts w:cs="宋体" w:hint="eastAsia"/>
          <w:lang w:eastAsia="zh-CN"/>
        </w:rPr>
        <w:t>8.1</w:t>
      </w:r>
      <w:r>
        <w:rPr>
          <w:rFonts w:cs="宋体" w:hint="eastAsia"/>
          <w:lang w:eastAsia="zh-CN"/>
        </w:rPr>
        <w:tab/>
        <w:t>采购人或采购代理机构对已发出的招标文件进行必要澄清或者修改的，将在</w:t>
      </w:r>
    </w:p>
    <w:p w:rsidR="00C10331" w:rsidRDefault="00174426">
      <w:pPr>
        <w:pStyle w:val="a7"/>
        <w:spacing w:before="38" w:line="348" w:lineRule="auto"/>
        <w:ind w:leftChars="546" w:left="1201" w:right="220"/>
        <w:jc w:val="both"/>
        <w:rPr>
          <w:rFonts w:cs="宋体"/>
          <w:lang w:eastAsia="zh-CN"/>
        </w:rPr>
      </w:pPr>
      <w:r>
        <w:rPr>
          <w:rFonts w:cs="宋体" w:hint="eastAsia"/>
          <w:lang w:eastAsia="zh-CN"/>
        </w:rPr>
        <w:t>原公告发布媒体上发布更正公告，并以书面形式通知所有获取招标文件的潜在投标人。</w:t>
      </w:r>
    </w:p>
    <w:p w:rsidR="00C10331" w:rsidRDefault="00174426">
      <w:pPr>
        <w:pStyle w:val="a7"/>
        <w:spacing w:before="38" w:line="348" w:lineRule="auto"/>
        <w:ind w:left="1201" w:right="220" w:hanging="720"/>
        <w:jc w:val="both"/>
        <w:rPr>
          <w:rFonts w:cs="宋体"/>
          <w:lang w:eastAsia="zh-CN"/>
        </w:rPr>
      </w:pPr>
      <w:r>
        <w:rPr>
          <w:rFonts w:cs="宋体" w:hint="eastAsia"/>
          <w:lang w:eastAsia="zh-CN"/>
        </w:rPr>
        <w:t>8.2上述书面通知，按照获取招标文件的潜在投标人提供的联系方式发出，因提供的信息有误导致通知延迟或无法通知的，采购人或采购代理机构不承担责 任。</w:t>
      </w:r>
    </w:p>
    <w:p w:rsidR="00C10331" w:rsidRDefault="00174426">
      <w:pPr>
        <w:pStyle w:val="a7"/>
        <w:spacing w:before="46" w:line="348" w:lineRule="auto"/>
        <w:ind w:left="1201" w:right="105" w:hanging="720"/>
        <w:jc w:val="both"/>
        <w:rPr>
          <w:rFonts w:cs="宋体"/>
          <w:lang w:eastAsia="zh-CN"/>
        </w:rPr>
      </w:pPr>
      <w:r>
        <w:rPr>
          <w:rFonts w:cs="宋体" w:hint="eastAsia"/>
          <w:lang w:eastAsia="zh-CN"/>
        </w:rPr>
        <w:t>8.3 澄清或者修改的内容为招标文件的组成部分，并对所有获取招标文件的潜在投标人具有约束力。澄清或者修改的内容可能影响投标文件编制的，将在投 标截止时间至少15日前，以书面形式通知所有获取招标文件的潜在投标人；不足15日的，将顺延提交投标文件的截止时间和开标时间。</w:t>
      </w:r>
    </w:p>
    <w:p w:rsidR="00C10331" w:rsidRDefault="00C10331">
      <w:pPr>
        <w:rPr>
          <w:rFonts w:ascii="宋体" w:eastAsia="宋体" w:hAnsi="宋体" w:cs="宋体"/>
          <w:sz w:val="24"/>
          <w:szCs w:val="24"/>
          <w:lang w:eastAsia="zh-CN"/>
        </w:rPr>
      </w:pPr>
    </w:p>
    <w:p w:rsidR="00C10331" w:rsidRDefault="00C10331">
      <w:pPr>
        <w:spacing w:before="4"/>
        <w:rPr>
          <w:rFonts w:ascii="宋体" w:eastAsia="宋体" w:hAnsi="宋体" w:cs="宋体"/>
          <w:sz w:val="23"/>
          <w:szCs w:val="23"/>
          <w:lang w:eastAsia="zh-CN"/>
        </w:rPr>
      </w:pPr>
    </w:p>
    <w:p w:rsidR="00C10331" w:rsidRDefault="00174426">
      <w:pPr>
        <w:pStyle w:val="3"/>
        <w:tabs>
          <w:tab w:val="left" w:pos="700"/>
        </w:tabs>
        <w:ind w:right="98"/>
        <w:jc w:val="center"/>
        <w:rPr>
          <w:b/>
          <w:bCs/>
          <w:lang w:eastAsia="zh-CN"/>
        </w:rPr>
      </w:pPr>
      <w:r>
        <w:rPr>
          <w:b/>
          <w:bCs/>
          <w:lang w:eastAsia="zh-CN"/>
        </w:rPr>
        <w:t>三</w:t>
      </w:r>
      <w:r>
        <w:rPr>
          <w:b/>
          <w:bCs/>
          <w:lang w:eastAsia="zh-CN"/>
        </w:rPr>
        <w:tab/>
        <w:t>投标文件的编制</w:t>
      </w:r>
    </w:p>
    <w:p w:rsidR="00C10331" w:rsidRDefault="00174426">
      <w:pPr>
        <w:pStyle w:val="a7"/>
        <w:tabs>
          <w:tab w:val="left" w:pos="476"/>
        </w:tabs>
        <w:spacing w:before="184"/>
        <w:ind w:right="100"/>
        <w:outlineLvl w:val="1"/>
        <w:rPr>
          <w:rFonts w:cs="宋体"/>
          <w:lang w:eastAsia="zh-CN"/>
        </w:rPr>
      </w:pPr>
      <w:r>
        <w:rPr>
          <w:rFonts w:cs="宋体" w:hint="eastAsia"/>
          <w:lang w:eastAsia="zh-CN"/>
        </w:rPr>
        <w:t>9</w:t>
      </w:r>
      <w:r>
        <w:rPr>
          <w:rFonts w:cs="宋体" w:hint="eastAsia"/>
          <w:lang w:eastAsia="zh-CN"/>
        </w:rPr>
        <w:tab/>
        <w:t>投标范围、投标文件中计量单位的使用及投标语言</w:t>
      </w:r>
    </w:p>
    <w:p w:rsidR="00C10331" w:rsidRDefault="00174426">
      <w:pPr>
        <w:pStyle w:val="a7"/>
        <w:spacing w:before="138" w:line="350" w:lineRule="auto"/>
        <w:ind w:left="1201" w:right="220" w:hanging="720"/>
        <w:jc w:val="both"/>
        <w:rPr>
          <w:rFonts w:cs="宋体"/>
          <w:lang w:eastAsia="zh-CN"/>
        </w:rPr>
      </w:pPr>
      <w:r>
        <w:rPr>
          <w:rFonts w:cs="宋体" w:hint="eastAsia"/>
          <w:lang w:eastAsia="zh-CN"/>
        </w:rPr>
        <w:t>9.1本项目如划分采购包，投标人可以对本项目的其中一个采购包进行投标，也可同时对多个采购包进行投标。投标人应当对所投采购包对应第五章《采购 需求》所列的全部内容进行投标，不得将一个采购包中的内容拆分投标，否 则其对该采购包的投标将被认定为</w:t>
      </w:r>
      <w:r>
        <w:rPr>
          <w:rFonts w:cs="宋体" w:hint="eastAsia"/>
          <w:b/>
          <w:bCs/>
          <w:lang w:eastAsia="zh-CN"/>
        </w:rPr>
        <w:t>无效投标。</w:t>
      </w:r>
    </w:p>
    <w:p w:rsidR="00C10331" w:rsidRDefault="00174426">
      <w:pPr>
        <w:pStyle w:val="a7"/>
        <w:spacing w:before="43" w:line="340" w:lineRule="auto"/>
        <w:ind w:left="1201" w:right="220" w:hanging="720"/>
        <w:jc w:val="both"/>
        <w:rPr>
          <w:rFonts w:cs="宋体"/>
          <w:lang w:eastAsia="zh-CN"/>
        </w:rPr>
      </w:pPr>
      <w:r>
        <w:rPr>
          <w:rFonts w:cs="宋体" w:hint="eastAsia"/>
          <w:lang w:eastAsia="zh-CN"/>
        </w:rPr>
        <w:lastRenderedPageBreak/>
        <w:t>9.2除招标文件有特殊要求外，本项目投标所使用的计量单位，应采用中华人民共和国法定计量单位。</w:t>
      </w:r>
    </w:p>
    <w:p w:rsidR="00C10331" w:rsidRDefault="00174426">
      <w:pPr>
        <w:pStyle w:val="a7"/>
        <w:spacing w:before="50" w:line="352" w:lineRule="auto"/>
        <w:ind w:left="1201" w:right="220" w:hanging="720"/>
        <w:jc w:val="both"/>
        <w:rPr>
          <w:rFonts w:cs="宋体"/>
          <w:lang w:eastAsia="zh-CN"/>
        </w:rPr>
      </w:pPr>
      <w:r>
        <w:rPr>
          <w:rFonts w:cs="宋体" w:hint="eastAsia"/>
          <w:lang w:eastAsia="zh-CN"/>
        </w:rPr>
        <w:t>9.3除专用术语外，投标文件及来往函电均应使用中文书写。必要时专用术语应附有中文解释。投标人提交的支持资料和已印制的文献可以用外文，但相应 内容应附有中文翻译本，在解释投标文件时以中文翻译本为准。未附中文翻 译本或翻译本中文内容明显与外文内容不一致的，其不利后果由投标人自行 承担。</w:t>
      </w:r>
    </w:p>
    <w:p w:rsidR="00C10331" w:rsidRDefault="00174426">
      <w:pPr>
        <w:pStyle w:val="a7"/>
        <w:spacing w:before="41"/>
        <w:ind w:right="100"/>
        <w:outlineLvl w:val="1"/>
        <w:rPr>
          <w:rFonts w:cs="宋体"/>
          <w:lang w:eastAsia="zh-CN"/>
        </w:rPr>
      </w:pPr>
      <w:r>
        <w:rPr>
          <w:rFonts w:cs="宋体" w:hint="eastAsia"/>
          <w:lang w:eastAsia="zh-CN"/>
        </w:rPr>
        <w:t>10投标文件构成</w:t>
      </w:r>
    </w:p>
    <w:p w:rsidR="00C10331" w:rsidRDefault="00174426">
      <w:pPr>
        <w:pStyle w:val="a7"/>
        <w:spacing w:before="135" w:line="348" w:lineRule="auto"/>
        <w:ind w:left="1196" w:right="219" w:hanging="720"/>
        <w:jc w:val="both"/>
        <w:rPr>
          <w:rFonts w:cs="宋体"/>
          <w:lang w:eastAsia="zh-CN"/>
        </w:rPr>
      </w:pPr>
      <w:r>
        <w:rPr>
          <w:rFonts w:cs="宋体" w:hint="eastAsia"/>
          <w:lang w:eastAsia="zh-CN"/>
        </w:rPr>
        <w:t>10.1 投标人应当按照招标文件的要求编制投标文件。投标文件应由《资格证明文</w:t>
      </w:r>
      <w:r>
        <w:rPr>
          <w:rFonts w:cs="宋体" w:hint="eastAsia"/>
          <w:spacing w:val="-12"/>
          <w:lang w:eastAsia="zh-CN"/>
        </w:rPr>
        <w:t>件》、《商务技术文件》两部分构成。投标文件的部分格式要求，见第七章《投</w:t>
      </w:r>
      <w:r>
        <w:rPr>
          <w:rFonts w:cs="宋体" w:hint="eastAsia"/>
          <w:spacing w:val="-18"/>
          <w:lang w:eastAsia="zh-CN"/>
        </w:rPr>
        <w:t>标文件格式》。</w:t>
      </w:r>
    </w:p>
    <w:p w:rsidR="00C10331" w:rsidRDefault="00174426">
      <w:pPr>
        <w:pStyle w:val="a7"/>
        <w:spacing w:before="46" w:line="348" w:lineRule="auto"/>
        <w:ind w:left="1196" w:right="221" w:hanging="720"/>
        <w:jc w:val="both"/>
        <w:rPr>
          <w:rFonts w:cs="宋体"/>
          <w:lang w:eastAsia="zh-CN"/>
        </w:rPr>
      </w:pPr>
      <w:r>
        <w:rPr>
          <w:rFonts w:cs="宋体" w:hint="eastAsia"/>
          <w:lang w:eastAsia="zh-CN"/>
        </w:rPr>
        <w:t>10.2 对于招标文件中标记了“实质性格式”文件的，投标人不得改变格式中给定的文字所表达的含义，不得删减格式中的实质性内容，不得自行添加与格式中给定的文字内容相矛盾的内容，不得对应当填写的空格不填写或不实质性响</w:t>
      </w:r>
      <w:r>
        <w:rPr>
          <w:rFonts w:cs="宋体" w:hint="eastAsia"/>
          <w:spacing w:val="1"/>
          <w:lang w:eastAsia="zh-CN"/>
        </w:rPr>
        <w:t>应，否则</w:t>
      </w:r>
      <w:r>
        <w:rPr>
          <w:rFonts w:cs="宋体" w:hint="eastAsia"/>
          <w:b/>
          <w:bCs/>
          <w:spacing w:val="1"/>
          <w:lang w:eastAsia="zh-CN"/>
        </w:rPr>
        <w:t>投标无效</w:t>
      </w:r>
      <w:r>
        <w:rPr>
          <w:rFonts w:cs="宋体" w:hint="eastAsia"/>
          <w:spacing w:val="1"/>
          <w:lang w:eastAsia="zh-CN"/>
        </w:rPr>
        <w:t>。未标记“实质性格式”的文件和招标文件未提供格式的内</w:t>
      </w:r>
      <w:r>
        <w:rPr>
          <w:rFonts w:cs="宋体" w:hint="eastAsia"/>
          <w:lang w:eastAsia="zh-CN"/>
        </w:rPr>
        <w:t>容，可由投标人自行编写。</w:t>
      </w:r>
    </w:p>
    <w:p w:rsidR="00C10331" w:rsidRDefault="00174426">
      <w:pPr>
        <w:pStyle w:val="a7"/>
        <w:spacing w:before="55"/>
        <w:ind w:left="476" w:right="100"/>
        <w:rPr>
          <w:rFonts w:cs="宋体"/>
          <w:lang w:eastAsia="zh-CN"/>
        </w:rPr>
      </w:pPr>
      <w:r>
        <w:rPr>
          <w:rFonts w:cs="宋体" w:hint="eastAsia"/>
          <w:lang w:eastAsia="zh-CN"/>
        </w:rPr>
        <w:t>10.3  第四章《评标程序、评标方法和评标标准》中涉及的证明文件。</w:t>
      </w:r>
    </w:p>
    <w:p w:rsidR="00C10331" w:rsidRDefault="00174426">
      <w:pPr>
        <w:pStyle w:val="a7"/>
        <w:spacing w:before="138" w:line="348" w:lineRule="auto"/>
        <w:ind w:left="1196" w:right="218" w:hanging="720"/>
        <w:jc w:val="both"/>
        <w:rPr>
          <w:rFonts w:cs="宋体"/>
          <w:lang w:eastAsia="zh-CN"/>
        </w:rPr>
      </w:pPr>
      <w:r>
        <w:rPr>
          <w:rFonts w:cs="宋体" w:hint="eastAsia"/>
          <w:lang w:eastAsia="zh-CN"/>
        </w:rPr>
        <w:t>10.4对照第五章《采购需求》，说明所提供货物和服务已对第五章《采购需求》做出了响应，或申明与第五章《采购需求》的偏差和例外。如第五章《采购需求》中要求提供证明文件的，投标人应当按具体要求提供证明文件。</w:t>
      </w:r>
    </w:p>
    <w:p w:rsidR="00C10331" w:rsidRDefault="00174426">
      <w:pPr>
        <w:pStyle w:val="a7"/>
        <w:spacing w:before="43"/>
        <w:ind w:left="476" w:right="100"/>
        <w:outlineLvl w:val="2"/>
        <w:rPr>
          <w:rFonts w:cs="宋体"/>
          <w:lang w:eastAsia="zh-CN"/>
        </w:rPr>
      </w:pPr>
      <w:r>
        <w:rPr>
          <w:rFonts w:cs="宋体" w:hint="eastAsia"/>
          <w:lang w:eastAsia="zh-CN"/>
        </w:rPr>
        <w:t>10.5投标人认为应附的其他材料。</w:t>
      </w:r>
    </w:p>
    <w:p w:rsidR="00C10331" w:rsidRDefault="00174426">
      <w:pPr>
        <w:pStyle w:val="a7"/>
        <w:spacing w:before="138"/>
        <w:ind w:right="100"/>
        <w:outlineLvl w:val="1"/>
        <w:rPr>
          <w:rFonts w:cs="宋体"/>
          <w:lang w:eastAsia="zh-CN"/>
        </w:rPr>
      </w:pPr>
      <w:r>
        <w:rPr>
          <w:rFonts w:cs="宋体" w:hint="eastAsia"/>
          <w:lang w:eastAsia="zh-CN"/>
        </w:rPr>
        <w:t>11投标报价</w:t>
      </w:r>
    </w:p>
    <w:p w:rsidR="00C10331" w:rsidRDefault="00174426">
      <w:pPr>
        <w:pStyle w:val="a7"/>
        <w:spacing w:before="135"/>
        <w:ind w:left="476" w:right="100"/>
        <w:outlineLvl w:val="2"/>
        <w:rPr>
          <w:rFonts w:cs="宋体"/>
          <w:lang w:eastAsia="zh-CN"/>
        </w:rPr>
      </w:pPr>
      <w:r>
        <w:rPr>
          <w:rFonts w:cs="宋体" w:hint="eastAsia"/>
          <w:lang w:eastAsia="zh-CN"/>
        </w:rPr>
        <w:t>11.1所有投标均以人民币报价。</w:t>
      </w:r>
    </w:p>
    <w:p w:rsidR="00C10331" w:rsidRDefault="00174426">
      <w:pPr>
        <w:pStyle w:val="a7"/>
        <w:spacing w:before="138" w:line="348" w:lineRule="auto"/>
        <w:ind w:left="1196" w:right="220" w:hanging="720"/>
        <w:jc w:val="both"/>
        <w:rPr>
          <w:rFonts w:cs="宋体"/>
          <w:lang w:eastAsia="zh-CN"/>
        </w:rPr>
      </w:pPr>
      <w:r>
        <w:rPr>
          <w:rFonts w:cs="宋体" w:hint="eastAsia"/>
          <w:lang w:eastAsia="zh-CN"/>
        </w:rPr>
        <w:t>11.2 投标人的报价应包括为完成本项目所发生的一切费用和税费，采购人将不再</w:t>
      </w:r>
      <w:r>
        <w:rPr>
          <w:rFonts w:cs="宋体" w:hint="eastAsia"/>
          <w:spacing w:val="-5"/>
          <w:lang w:eastAsia="zh-CN"/>
        </w:rPr>
        <w:t>支付报价以外的任何费用。投标人的报价应包括但不限于下列内容，《投标人</w:t>
      </w:r>
      <w:r>
        <w:rPr>
          <w:rFonts w:cs="宋体" w:hint="eastAsia"/>
          <w:lang w:eastAsia="zh-CN"/>
        </w:rPr>
        <w:t xml:space="preserve"> 须知资料表》中有特殊规定的，从其规定。</w:t>
      </w:r>
    </w:p>
    <w:p w:rsidR="00C10331" w:rsidRDefault="00174426">
      <w:pPr>
        <w:pStyle w:val="a7"/>
        <w:spacing w:before="43" w:line="350" w:lineRule="auto"/>
        <w:ind w:left="2101" w:right="100" w:hanging="900"/>
        <w:rPr>
          <w:rFonts w:cs="宋体"/>
          <w:lang w:eastAsia="zh-CN"/>
        </w:rPr>
      </w:pPr>
      <w:r>
        <w:rPr>
          <w:rFonts w:cs="宋体" w:hint="eastAsia"/>
          <w:lang w:eastAsia="zh-CN"/>
        </w:rPr>
        <w:t xml:space="preserve">11.2.1 </w:t>
      </w:r>
      <w:r>
        <w:rPr>
          <w:rFonts w:cs="宋体" w:hint="eastAsia"/>
          <w:spacing w:val="-4"/>
          <w:lang w:eastAsia="zh-CN"/>
        </w:rPr>
        <w:t>投标货物及标准附件、备品备件、专用工具等的出厂价（包括已在中</w:t>
      </w:r>
      <w:r>
        <w:rPr>
          <w:rFonts w:cs="宋体" w:hint="eastAsia"/>
          <w:lang w:eastAsia="zh-CN"/>
        </w:rPr>
        <w:t>国国内的进口货物完税后的仓库交货价、展室交货价或货架交货价） 和运至最终目的地的运输费和保险费，安装调试、检验、技术服务、 培训、质量保证、售后服务、税费等；</w:t>
      </w:r>
    </w:p>
    <w:p w:rsidR="00C10331" w:rsidRDefault="00174426">
      <w:pPr>
        <w:pStyle w:val="a7"/>
        <w:spacing w:before="43"/>
        <w:ind w:left="1201" w:right="100"/>
        <w:rPr>
          <w:rFonts w:cs="宋体"/>
          <w:lang w:eastAsia="zh-CN"/>
        </w:rPr>
      </w:pPr>
      <w:r>
        <w:rPr>
          <w:rFonts w:cs="宋体" w:hint="eastAsia"/>
          <w:lang w:eastAsia="zh-CN"/>
        </w:rPr>
        <w:t>11.2.2 按照招标文件要求完成本项目的全部相关费用。</w:t>
      </w:r>
    </w:p>
    <w:p w:rsidR="00C10331" w:rsidRDefault="00174426">
      <w:pPr>
        <w:pStyle w:val="a7"/>
        <w:spacing w:before="135" w:line="338" w:lineRule="auto"/>
        <w:ind w:left="1196" w:right="223" w:hanging="720"/>
        <w:jc w:val="both"/>
        <w:rPr>
          <w:rFonts w:cs="宋体"/>
          <w:lang w:eastAsia="zh-CN"/>
        </w:rPr>
      </w:pPr>
      <w:r>
        <w:rPr>
          <w:rFonts w:cs="宋体" w:hint="eastAsia"/>
          <w:lang w:eastAsia="zh-CN"/>
        </w:rPr>
        <w:t>11.3 采购人不得向供应商索要或者接受其给予的赠品、回扣或者与采购无关的其</w:t>
      </w:r>
      <w:r>
        <w:rPr>
          <w:rFonts w:cs="宋体" w:hint="eastAsia"/>
          <w:lang w:eastAsia="zh-CN"/>
        </w:rPr>
        <w:lastRenderedPageBreak/>
        <w:t>他商品、服务。</w:t>
      </w:r>
    </w:p>
    <w:p w:rsidR="00C10331" w:rsidRDefault="00174426">
      <w:pPr>
        <w:pStyle w:val="a7"/>
        <w:spacing w:before="55" w:line="340" w:lineRule="auto"/>
        <w:ind w:left="1201" w:right="172" w:hanging="720"/>
        <w:jc w:val="both"/>
        <w:rPr>
          <w:rFonts w:cs="宋体"/>
          <w:b/>
          <w:bCs/>
          <w:lang w:eastAsia="zh-CN"/>
        </w:rPr>
      </w:pPr>
      <w:r>
        <w:rPr>
          <w:rFonts w:cs="宋体" w:hint="eastAsia"/>
          <w:lang w:eastAsia="zh-CN"/>
        </w:rPr>
        <w:t>11.4投标人不能提供任何有选择性或可调整的报价（招标文件另有规定的除外），否则其</w:t>
      </w:r>
      <w:r>
        <w:rPr>
          <w:rFonts w:cs="宋体" w:hint="eastAsia"/>
          <w:b/>
          <w:bCs/>
          <w:lang w:eastAsia="zh-CN"/>
        </w:rPr>
        <w:t>投标无效。</w:t>
      </w:r>
    </w:p>
    <w:p w:rsidR="00C10331" w:rsidRDefault="00174426">
      <w:pPr>
        <w:pStyle w:val="a7"/>
        <w:spacing w:before="50"/>
        <w:ind w:right="100"/>
        <w:outlineLvl w:val="1"/>
        <w:rPr>
          <w:rFonts w:cs="宋体"/>
          <w:lang w:eastAsia="zh-CN"/>
        </w:rPr>
      </w:pPr>
      <w:r>
        <w:rPr>
          <w:rFonts w:cs="宋体" w:hint="eastAsia"/>
          <w:lang w:eastAsia="zh-CN"/>
        </w:rPr>
        <w:t>12投标保证金</w:t>
      </w:r>
    </w:p>
    <w:p w:rsidR="00C10331" w:rsidRDefault="00174426">
      <w:pPr>
        <w:pStyle w:val="a7"/>
        <w:spacing w:before="138"/>
        <w:ind w:left="476" w:right="100"/>
        <w:rPr>
          <w:rFonts w:cs="宋体"/>
          <w:lang w:eastAsia="zh-CN"/>
        </w:rPr>
      </w:pPr>
      <w:r>
        <w:rPr>
          <w:rFonts w:cs="宋体" w:hint="eastAsia"/>
          <w:lang w:eastAsia="zh-CN"/>
        </w:rPr>
        <w:t>12.1  投标人应按《投标人须知资料表》中规定的金额及要求交纳投标保证金。</w:t>
      </w:r>
    </w:p>
    <w:p w:rsidR="00C10331" w:rsidRDefault="00174426">
      <w:pPr>
        <w:pStyle w:val="a7"/>
        <w:spacing w:before="135" w:line="340" w:lineRule="auto"/>
        <w:ind w:left="1196" w:right="100" w:hanging="720"/>
        <w:rPr>
          <w:rFonts w:cs="宋体"/>
          <w:lang w:eastAsia="zh-CN"/>
        </w:rPr>
      </w:pPr>
      <w:r>
        <w:rPr>
          <w:rFonts w:cs="宋体" w:hint="eastAsia"/>
          <w:lang w:eastAsia="zh-CN"/>
        </w:rPr>
        <w:t>12.2交纳投标保证金可采用的形式：政府采购法律法规接受的支票、汇票、本票、 网上银行支付或者金融机构、担保机构出具的保函等非现金形式。</w:t>
      </w:r>
    </w:p>
    <w:p w:rsidR="00C10331" w:rsidRDefault="00174426">
      <w:pPr>
        <w:pStyle w:val="a7"/>
        <w:spacing w:before="50" w:line="352" w:lineRule="auto"/>
        <w:ind w:left="1196" w:right="223" w:hanging="720"/>
        <w:jc w:val="both"/>
        <w:rPr>
          <w:rFonts w:cs="宋体"/>
          <w:lang w:eastAsia="zh-CN"/>
        </w:rPr>
      </w:pPr>
      <w:r>
        <w:rPr>
          <w:rFonts w:cs="宋体" w:hint="eastAsia"/>
          <w:lang w:eastAsia="zh-CN"/>
        </w:rPr>
        <w:t>12.3 投标保证金到账（保函提交）截止时间同投标截止时间。以支票、汇票、本票、网上银行支付等形式提交投标保证金的，应在投标截止时间前到账；以 金融机构、担保机构出具的保函等形式提交投标保证金的，应在投标截止时 间前将原件提交至采购代理机构。由于到账时间晚于投标截止时间的，或者 票据错误、印鉴不清等原因导致不能到账的，其</w:t>
      </w:r>
      <w:r>
        <w:rPr>
          <w:rFonts w:cs="宋体" w:hint="eastAsia"/>
          <w:b/>
          <w:bCs/>
          <w:lang w:eastAsia="zh-CN"/>
        </w:rPr>
        <w:t>投标无效。</w:t>
      </w:r>
    </w:p>
    <w:p w:rsidR="00C10331" w:rsidRDefault="00174426">
      <w:pPr>
        <w:pStyle w:val="a7"/>
        <w:ind w:left="476"/>
        <w:outlineLvl w:val="2"/>
        <w:rPr>
          <w:rFonts w:cs="宋体"/>
          <w:lang w:eastAsia="zh-CN"/>
        </w:rPr>
      </w:pPr>
      <w:r>
        <w:rPr>
          <w:rFonts w:cs="宋体" w:hint="eastAsia"/>
          <w:lang w:eastAsia="zh-CN"/>
        </w:rPr>
        <w:t>12.4  投标保证金有效期同投标有效期。</w:t>
      </w:r>
    </w:p>
    <w:p w:rsidR="00C10331" w:rsidRDefault="00174426">
      <w:pPr>
        <w:pStyle w:val="a7"/>
        <w:spacing w:before="135" w:line="340" w:lineRule="auto"/>
        <w:ind w:left="1196" w:right="123" w:hanging="720"/>
        <w:jc w:val="both"/>
        <w:rPr>
          <w:rFonts w:cs="宋体"/>
          <w:lang w:eastAsia="zh-CN"/>
        </w:rPr>
      </w:pPr>
      <w:r>
        <w:rPr>
          <w:rFonts w:cs="宋体" w:hint="eastAsia"/>
          <w:lang w:eastAsia="zh-CN"/>
        </w:rPr>
        <w:t>12.5 投标人为联合体的，可以由联合体中的一方或者多方共同交纳投标保证金，其交纳的投标保证金对联合体各方均具有约束力。</w:t>
      </w:r>
    </w:p>
    <w:p w:rsidR="00C10331" w:rsidRDefault="00174426">
      <w:pPr>
        <w:pStyle w:val="a7"/>
        <w:spacing w:before="53" w:line="348" w:lineRule="auto"/>
        <w:ind w:left="1196" w:right="120" w:hanging="720"/>
        <w:jc w:val="both"/>
        <w:rPr>
          <w:rFonts w:cs="宋体"/>
          <w:lang w:eastAsia="zh-CN"/>
        </w:rPr>
      </w:pPr>
      <w:r>
        <w:rPr>
          <w:rFonts w:cs="宋体" w:hint="eastAsia"/>
          <w:lang w:eastAsia="zh-CN"/>
        </w:rPr>
        <w:t>12.6 采购人、采购代理机构将及时退还投标人的投标保证金，采用银行保函、担保机构担保函等形式递交的投标保证金，经投标人同意后采购人、采购代理 机构可以不再退还，但因投标人自身原因导致无法及时退还的除外：</w:t>
      </w:r>
    </w:p>
    <w:p w:rsidR="00C10331" w:rsidRDefault="00174426">
      <w:pPr>
        <w:pStyle w:val="a7"/>
        <w:spacing w:before="43"/>
        <w:ind w:left="1201"/>
        <w:rPr>
          <w:rFonts w:cs="宋体"/>
          <w:lang w:eastAsia="zh-CN"/>
        </w:rPr>
      </w:pPr>
      <w:r>
        <w:rPr>
          <w:rFonts w:cs="宋体" w:hint="eastAsia"/>
          <w:lang w:eastAsia="zh-CN"/>
        </w:rPr>
        <w:t xml:space="preserve">12.6.1  </w:t>
      </w:r>
      <w:r>
        <w:rPr>
          <w:rFonts w:cs="宋体" w:hint="eastAsia"/>
          <w:spacing w:val="-4"/>
          <w:lang w:eastAsia="zh-CN"/>
        </w:rPr>
        <w:t>投标人在投标截止时间前撤回已提交的投标文件的，自收到投标人书</w:t>
      </w:r>
    </w:p>
    <w:p w:rsidR="00C10331" w:rsidRDefault="00174426">
      <w:pPr>
        <w:pStyle w:val="a7"/>
        <w:spacing w:before="138"/>
        <w:ind w:left="1159" w:right="2"/>
        <w:jc w:val="center"/>
        <w:rPr>
          <w:rFonts w:cs="宋体"/>
          <w:lang w:eastAsia="zh-CN"/>
        </w:rPr>
      </w:pPr>
      <w:r>
        <w:rPr>
          <w:rFonts w:cs="宋体" w:hint="eastAsia"/>
          <w:lang w:eastAsia="zh-CN"/>
        </w:rPr>
        <w:t>面撤回通知之日起5个工作日内退还已收取的投标保证金；</w:t>
      </w:r>
    </w:p>
    <w:p w:rsidR="00C10331" w:rsidRDefault="00174426">
      <w:pPr>
        <w:pStyle w:val="a7"/>
        <w:spacing w:before="135" w:line="340" w:lineRule="auto"/>
        <w:ind w:left="2101" w:hanging="900"/>
        <w:rPr>
          <w:rFonts w:cs="宋体"/>
          <w:lang w:eastAsia="zh-CN"/>
        </w:rPr>
      </w:pPr>
      <w:r>
        <w:rPr>
          <w:rFonts w:cs="宋体" w:hint="eastAsia"/>
          <w:lang w:eastAsia="zh-CN"/>
        </w:rPr>
        <w:t>12.6.2</w:t>
      </w:r>
      <w:r>
        <w:rPr>
          <w:rFonts w:cs="宋体" w:hint="eastAsia"/>
          <w:spacing w:val="2"/>
          <w:lang w:eastAsia="zh-CN"/>
        </w:rPr>
        <w:t>中标人的投标保证金，自采购合同签订之日起</w:t>
      </w:r>
      <w:r>
        <w:rPr>
          <w:rFonts w:cs="宋体" w:hint="eastAsia"/>
          <w:lang w:eastAsia="zh-CN"/>
        </w:rPr>
        <w:t>5</w:t>
      </w:r>
      <w:r>
        <w:rPr>
          <w:rFonts w:cs="宋体" w:hint="eastAsia"/>
          <w:spacing w:val="2"/>
          <w:lang w:eastAsia="zh-CN"/>
        </w:rPr>
        <w:t>个工作日内退还中</w:t>
      </w:r>
      <w:r>
        <w:rPr>
          <w:rFonts w:cs="宋体" w:hint="eastAsia"/>
          <w:lang w:eastAsia="zh-CN"/>
        </w:rPr>
        <w:t>标人；</w:t>
      </w:r>
    </w:p>
    <w:p w:rsidR="00C10331" w:rsidRDefault="00174426">
      <w:pPr>
        <w:pStyle w:val="a7"/>
        <w:spacing w:before="50" w:line="340" w:lineRule="auto"/>
        <w:ind w:left="2101" w:hanging="900"/>
        <w:rPr>
          <w:rFonts w:cs="宋体"/>
          <w:lang w:eastAsia="zh-CN"/>
        </w:rPr>
      </w:pPr>
      <w:r>
        <w:rPr>
          <w:rFonts w:cs="宋体" w:hint="eastAsia"/>
          <w:lang w:eastAsia="zh-CN"/>
        </w:rPr>
        <w:t>12.6.3</w:t>
      </w:r>
      <w:r>
        <w:rPr>
          <w:rFonts w:cs="宋体" w:hint="eastAsia"/>
          <w:spacing w:val="2"/>
          <w:lang w:eastAsia="zh-CN"/>
        </w:rPr>
        <w:t>未中标投标人的投标保证金，自中标通知书发出之日起</w:t>
      </w:r>
      <w:r>
        <w:rPr>
          <w:rFonts w:cs="宋体" w:hint="eastAsia"/>
          <w:lang w:eastAsia="zh-CN"/>
        </w:rPr>
        <w:t>5个工作日内退还未中标人；</w:t>
      </w:r>
    </w:p>
    <w:p w:rsidR="00C10331" w:rsidRDefault="00174426">
      <w:pPr>
        <w:pStyle w:val="a7"/>
        <w:spacing w:before="50" w:line="340" w:lineRule="auto"/>
        <w:ind w:left="2101" w:hanging="900"/>
        <w:rPr>
          <w:rFonts w:cs="宋体"/>
          <w:lang w:eastAsia="zh-CN"/>
        </w:rPr>
      </w:pPr>
      <w:r>
        <w:rPr>
          <w:rFonts w:cs="宋体" w:hint="eastAsia"/>
          <w:lang w:eastAsia="zh-CN"/>
        </w:rPr>
        <w:t>12.6.4</w:t>
      </w:r>
      <w:r>
        <w:rPr>
          <w:rFonts w:cs="宋体" w:hint="eastAsia"/>
          <w:spacing w:val="2"/>
          <w:lang w:eastAsia="zh-CN"/>
        </w:rPr>
        <w:t>终止招标项目已经收取投标保证金的，自终止采购活动后</w:t>
      </w:r>
      <w:r>
        <w:rPr>
          <w:rFonts w:cs="宋体" w:hint="eastAsia"/>
          <w:lang w:eastAsia="zh-CN"/>
        </w:rPr>
        <w:t>5</w:t>
      </w:r>
      <w:r>
        <w:rPr>
          <w:rFonts w:cs="宋体" w:hint="eastAsia"/>
          <w:spacing w:val="2"/>
          <w:lang w:eastAsia="zh-CN"/>
        </w:rPr>
        <w:t>个工作</w:t>
      </w:r>
      <w:r>
        <w:rPr>
          <w:rFonts w:cs="宋体" w:hint="eastAsia"/>
          <w:lang w:eastAsia="zh-CN"/>
        </w:rPr>
        <w:t>日内退还已收取的投标保证金及其在银行产生的孳息。</w:t>
      </w:r>
    </w:p>
    <w:p w:rsidR="00C10331" w:rsidRDefault="00174426">
      <w:pPr>
        <w:pStyle w:val="a7"/>
        <w:spacing w:before="53"/>
        <w:ind w:left="476"/>
        <w:rPr>
          <w:rFonts w:cs="宋体"/>
          <w:lang w:eastAsia="zh-CN"/>
        </w:rPr>
      </w:pPr>
      <w:r>
        <w:rPr>
          <w:rFonts w:cs="宋体" w:hint="eastAsia"/>
          <w:lang w:eastAsia="zh-CN"/>
        </w:rPr>
        <w:t>12.7  有下列情形之一的，采购人或采购代理机构可以不予退还投标保证金：</w:t>
      </w:r>
    </w:p>
    <w:p w:rsidR="00C10331" w:rsidRDefault="00174426">
      <w:pPr>
        <w:pStyle w:val="a7"/>
        <w:spacing w:before="135"/>
        <w:ind w:left="1201"/>
        <w:rPr>
          <w:rFonts w:cs="宋体"/>
          <w:lang w:eastAsia="zh-CN"/>
        </w:rPr>
      </w:pPr>
      <w:r>
        <w:rPr>
          <w:rFonts w:cs="宋体" w:hint="eastAsia"/>
          <w:lang w:eastAsia="zh-CN"/>
        </w:rPr>
        <w:t>12.7.1  投标有效期内投标人撤销投标文件的；</w:t>
      </w:r>
    </w:p>
    <w:p w:rsidR="00C10331" w:rsidRDefault="00174426">
      <w:pPr>
        <w:pStyle w:val="a7"/>
        <w:spacing w:before="138"/>
        <w:ind w:left="1201"/>
        <w:rPr>
          <w:rFonts w:cs="宋体"/>
          <w:lang w:eastAsia="zh-CN"/>
        </w:rPr>
      </w:pPr>
      <w:r>
        <w:rPr>
          <w:rFonts w:cs="宋体" w:hint="eastAsia"/>
          <w:lang w:eastAsia="zh-CN"/>
        </w:rPr>
        <w:t>12.7.2  《投标人须知资料表》中规定的其他情形。</w:t>
      </w:r>
    </w:p>
    <w:p w:rsidR="00C10331" w:rsidRDefault="00174426">
      <w:pPr>
        <w:pStyle w:val="a7"/>
        <w:spacing w:before="135"/>
        <w:outlineLvl w:val="1"/>
        <w:rPr>
          <w:rFonts w:cs="宋体"/>
          <w:lang w:eastAsia="zh-CN"/>
        </w:rPr>
      </w:pPr>
      <w:r>
        <w:rPr>
          <w:rFonts w:cs="宋体" w:hint="eastAsia"/>
          <w:lang w:eastAsia="zh-CN"/>
        </w:rPr>
        <w:t>13投标有效期</w:t>
      </w:r>
    </w:p>
    <w:p w:rsidR="00C10331" w:rsidRDefault="00174426">
      <w:pPr>
        <w:pStyle w:val="a7"/>
        <w:spacing w:before="135" w:line="340" w:lineRule="auto"/>
        <w:ind w:left="1196" w:right="123" w:hanging="720"/>
        <w:jc w:val="both"/>
        <w:rPr>
          <w:rFonts w:cs="宋体"/>
          <w:b/>
          <w:bCs/>
          <w:lang w:eastAsia="zh-CN"/>
        </w:rPr>
      </w:pPr>
      <w:r>
        <w:rPr>
          <w:rFonts w:cs="宋体" w:hint="eastAsia"/>
          <w:lang w:eastAsia="zh-CN"/>
        </w:rPr>
        <w:t>13.1 投标文件应在本招标文件《投标人须知资料表》中规定的投标有效期内保持有效，投标有效期少于招标文件规定期限的，其</w:t>
      </w:r>
      <w:r>
        <w:rPr>
          <w:rFonts w:cs="宋体" w:hint="eastAsia"/>
          <w:b/>
          <w:bCs/>
          <w:lang w:eastAsia="zh-CN"/>
        </w:rPr>
        <w:t>投标无效。</w:t>
      </w:r>
    </w:p>
    <w:p w:rsidR="00C10331" w:rsidRDefault="00174426">
      <w:pPr>
        <w:pStyle w:val="a7"/>
        <w:spacing w:before="53"/>
        <w:outlineLvl w:val="1"/>
        <w:rPr>
          <w:rFonts w:cs="宋体"/>
          <w:lang w:eastAsia="zh-CN"/>
        </w:rPr>
      </w:pPr>
      <w:r>
        <w:rPr>
          <w:rFonts w:cs="宋体" w:hint="eastAsia"/>
          <w:lang w:eastAsia="zh-CN"/>
        </w:rPr>
        <w:lastRenderedPageBreak/>
        <w:t>14投标文件的签署、盖章</w:t>
      </w:r>
    </w:p>
    <w:p w:rsidR="00C10331" w:rsidRDefault="00174426">
      <w:pPr>
        <w:pStyle w:val="a7"/>
        <w:spacing w:before="135" w:line="340" w:lineRule="auto"/>
        <w:ind w:left="1196" w:right="123" w:hanging="720"/>
        <w:jc w:val="both"/>
        <w:rPr>
          <w:rFonts w:cs="宋体"/>
          <w:lang w:eastAsia="zh-CN"/>
        </w:rPr>
      </w:pPr>
      <w:bookmarkStart w:id="12" w:name="_Toc68707504"/>
      <w:bookmarkStart w:id="13" w:name="_Toc497114299"/>
      <w:bookmarkStart w:id="14" w:name="_Toc33442346"/>
      <w:bookmarkStart w:id="15" w:name="_Toc427312908"/>
      <w:bookmarkStart w:id="16" w:name="_Toc428539204"/>
      <w:bookmarkStart w:id="17" w:name="_Toc497367695"/>
      <w:bookmarkStart w:id="18" w:name="_Toc426056719"/>
      <w:bookmarkStart w:id="19" w:name="_Toc67559607"/>
      <w:bookmarkStart w:id="20" w:name="_Toc450826725"/>
      <w:bookmarkStart w:id="21" w:name="_Toc63776901"/>
      <w:r>
        <w:rPr>
          <w:rFonts w:cs="宋体" w:hint="eastAsia"/>
          <w:lang w:eastAsia="zh-CN"/>
        </w:rPr>
        <w:t>14.1  投标人应准备纸质投标文件正本1份、纸质投标文件副本4份和电子版投标文件1份，每份纸质版投标文件须清楚地标明“正本”或“副本”字样。若纸质投标文件正本和副本不符，以纸质投标文件正本为准，纸质投标文件正本和电子版投标文件不符，以纸质投标文件正本为准。</w:t>
      </w:r>
      <w:bookmarkEnd w:id="12"/>
      <w:bookmarkEnd w:id="13"/>
      <w:bookmarkEnd w:id="14"/>
      <w:bookmarkEnd w:id="15"/>
      <w:bookmarkEnd w:id="16"/>
      <w:bookmarkEnd w:id="17"/>
      <w:bookmarkEnd w:id="18"/>
      <w:bookmarkEnd w:id="19"/>
      <w:bookmarkEnd w:id="20"/>
      <w:bookmarkEnd w:id="21"/>
    </w:p>
    <w:p w:rsidR="00C10331" w:rsidRDefault="00174426">
      <w:pPr>
        <w:pStyle w:val="a7"/>
        <w:spacing w:before="135" w:line="340" w:lineRule="auto"/>
        <w:ind w:left="1196" w:right="123" w:hanging="720"/>
        <w:jc w:val="both"/>
        <w:rPr>
          <w:rFonts w:cs="宋体"/>
          <w:lang w:eastAsia="zh-CN"/>
        </w:rPr>
      </w:pPr>
      <w:bookmarkStart w:id="22" w:name="_Toc67559608"/>
      <w:bookmarkStart w:id="23" w:name="_Toc63776902"/>
      <w:bookmarkStart w:id="24" w:name="_Toc407612759"/>
      <w:bookmarkStart w:id="25" w:name="_Toc428539205"/>
      <w:bookmarkStart w:id="26" w:name="_Toc450826726"/>
      <w:bookmarkStart w:id="27" w:name="_Toc33442347"/>
      <w:bookmarkStart w:id="28" w:name="_Toc497114300"/>
      <w:bookmarkStart w:id="29" w:name="_Toc427312909"/>
      <w:bookmarkStart w:id="30" w:name="_Toc68707505"/>
      <w:bookmarkStart w:id="31" w:name="_Toc406595744"/>
      <w:bookmarkStart w:id="32" w:name="_Toc426056720"/>
      <w:bookmarkStart w:id="33" w:name="_Toc497367696"/>
      <w:bookmarkStart w:id="34" w:name="_Toc407613128"/>
      <w:r>
        <w:rPr>
          <w:rFonts w:cs="宋体" w:hint="eastAsia"/>
          <w:lang w:eastAsia="zh-CN"/>
        </w:rPr>
        <w:t>14.2  纸质投标文件应装订牢固、目录清楚、页码准确。</w:t>
      </w:r>
      <w:bookmarkEnd w:id="22"/>
      <w:bookmarkEnd w:id="23"/>
      <w:bookmarkEnd w:id="24"/>
      <w:bookmarkEnd w:id="25"/>
      <w:bookmarkEnd w:id="26"/>
      <w:bookmarkEnd w:id="27"/>
      <w:bookmarkEnd w:id="28"/>
      <w:bookmarkEnd w:id="29"/>
      <w:bookmarkEnd w:id="30"/>
      <w:bookmarkEnd w:id="31"/>
      <w:bookmarkEnd w:id="32"/>
      <w:bookmarkEnd w:id="33"/>
      <w:bookmarkEnd w:id="34"/>
    </w:p>
    <w:p w:rsidR="00C10331" w:rsidRDefault="00174426">
      <w:pPr>
        <w:pStyle w:val="a7"/>
        <w:spacing w:before="135" w:line="340" w:lineRule="auto"/>
        <w:ind w:left="1196" w:right="123" w:hanging="720"/>
        <w:jc w:val="both"/>
        <w:rPr>
          <w:rFonts w:cs="宋体"/>
          <w:lang w:eastAsia="zh-CN"/>
        </w:rPr>
      </w:pPr>
      <w:bookmarkStart w:id="35" w:name="_Toc497367697"/>
      <w:bookmarkStart w:id="36" w:name="_Toc427312910"/>
      <w:bookmarkStart w:id="37" w:name="_Toc497114301"/>
      <w:bookmarkStart w:id="38" w:name="_Toc428539206"/>
      <w:bookmarkStart w:id="39" w:name="_Toc68707506"/>
      <w:bookmarkStart w:id="40" w:name="_Toc67559609"/>
      <w:bookmarkStart w:id="41" w:name="_Toc426056721"/>
      <w:bookmarkStart w:id="42" w:name="_Toc33442348"/>
      <w:bookmarkStart w:id="43" w:name="_Toc450826727"/>
      <w:bookmarkStart w:id="44" w:name="_Toc63776903"/>
      <w:r>
        <w:rPr>
          <w:rFonts w:cs="宋体" w:hint="eastAsia"/>
          <w:lang w:eastAsia="zh-CN"/>
        </w:rPr>
        <w:t>14.3  纸质投标文件正本需打印或用不褪色墨水书写，并由投标人的法定代表人或经其正式授权的代表在投标文件上签字并加盖单位印章。授权代表须持有书面的“法定代表人授权书”（标准格式附后），并将其附在投标文件中。如对投标文件进行了修改，则应由投标人的法定代表人或经其正式授权的代表在修改的每一页上签字。纸质投标文件的副本可采用正本的复印件。</w:t>
      </w:r>
      <w:bookmarkEnd w:id="35"/>
      <w:bookmarkEnd w:id="36"/>
      <w:bookmarkEnd w:id="37"/>
      <w:bookmarkEnd w:id="38"/>
      <w:bookmarkEnd w:id="39"/>
      <w:bookmarkEnd w:id="40"/>
      <w:bookmarkEnd w:id="41"/>
      <w:bookmarkEnd w:id="42"/>
      <w:bookmarkEnd w:id="43"/>
      <w:bookmarkEnd w:id="44"/>
    </w:p>
    <w:p w:rsidR="00C10331" w:rsidRDefault="00174426">
      <w:pPr>
        <w:pStyle w:val="a7"/>
        <w:spacing w:before="135" w:line="340" w:lineRule="auto"/>
        <w:ind w:left="1196" w:right="123" w:hanging="720"/>
        <w:jc w:val="both"/>
        <w:rPr>
          <w:rFonts w:cs="宋体"/>
          <w:lang w:eastAsia="zh-CN"/>
        </w:rPr>
      </w:pPr>
      <w:bookmarkStart w:id="45" w:name="_Toc497367698"/>
      <w:bookmarkStart w:id="46" w:name="_Toc33442349"/>
      <w:bookmarkStart w:id="47" w:name="_Toc450826728"/>
      <w:bookmarkStart w:id="48" w:name="_Toc67559610"/>
      <w:bookmarkStart w:id="49" w:name="_Toc428539207"/>
      <w:bookmarkStart w:id="50" w:name="_Toc427312911"/>
      <w:bookmarkStart w:id="51" w:name="_Toc68707507"/>
      <w:bookmarkStart w:id="52" w:name="_Toc426056722"/>
      <w:bookmarkStart w:id="53" w:name="_Toc63776904"/>
      <w:bookmarkStart w:id="54" w:name="_Toc497114302"/>
      <w:r>
        <w:rPr>
          <w:rFonts w:cs="宋体" w:hint="eastAsia"/>
          <w:lang w:eastAsia="zh-CN"/>
        </w:rPr>
        <w:t>14.4  任何行间插字、涂改和增删，必须由投标文件签字人签字或盖章后才有效。</w:t>
      </w:r>
      <w:bookmarkEnd w:id="45"/>
      <w:bookmarkEnd w:id="46"/>
      <w:bookmarkEnd w:id="47"/>
      <w:bookmarkEnd w:id="48"/>
      <w:bookmarkEnd w:id="49"/>
      <w:bookmarkEnd w:id="50"/>
      <w:bookmarkEnd w:id="51"/>
      <w:bookmarkEnd w:id="52"/>
      <w:bookmarkEnd w:id="53"/>
      <w:bookmarkEnd w:id="54"/>
    </w:p>
    <w:p w:rsidR="00C10331" w:rsidRDefault="00174426">
      <w:pPr>
        <w:pStyle w:val="a7"/>
        <w:spacing w:before="135" w:line="340" w:lineRule="auto"/>
        <w:ind w:left="1196" w:right="123" w:hanging="720"/>
        <w:jc w:val="both"/>
        <w:rPr>
          <w:rFonts w:cs="宋体"/>
          <w:lang w:eastAsia="zh-CN"/>
        </w:rPr>
      </w:pPr>
      <w:bookmarkStart w:id="55" w:name="_Toc428539208"/>
      <w:bookmarkStart w:id="56" w:name="_Toc450826729"/>
      <w:bookmarkStart w:id="57" w:name="_Toc427312912"/>
      <w:bookmarkStart w:id="58" w:name="_Toc33442350"/>
      <w:bookmarkStart w:id="59" w:name="_Toc63776905"/>
      <w:bookmarkStart w:id="60" w:name="_Toc497367699"/>
      <w:bookmarkStart w:id="61" w:name="_Toc426056723"/>
      <w:bookmarkStart w:id="62" w:name="_Toc67559611"/>
      <w:bookmarkStart w:id="63" w:name="_Toc68707508"/>
      <w:bookmarkStart w:id="64" w:name="_Toc497114303"/>
      <w:r>
        <w:rPr>
          <w:rFonts w:cs="宋体" w:hint="eastAsia"/>
          <w:lang w:eastAsia="zh-CN"/>
        </w:rPr>
        <w:t>14.5  投标文件因字迹潦草或表达不清所引起的后果由投标人负责。</w:t>
      </w:r>
      <w:bookmarkEnd w:id="55"/>
      <w:bookmarkEnd w:id="56"/>
      <w:bookmarkEnd w:id="57"/>
      <w:bookmarkEnd w:id="58"/>
      <w:bookmarkEnd w:id="59"/>
      <w:bookmarkEnd w:id="60"/>
      <w:bookmarkEnd w:id="61"/>
      <w:bookmarkEnd w:id="62"/>
      <w:bookmarkEnd w:id="63"/>
      <w:bookmarkEnd w:id="64"/>
    </w:p>
    <w:p w:rsidR="00C10331" w:rsidRDefault="00174426">
      <w:pPr>
        <w:pStyle w:val="a7"/>
        <w:spacing w:before="135" w:line="340" w:lineRule="auto"/>
        <w:ind w:left="1196" w:right="123" w:hanging="720"/>
        <w:jc w:val="both"/>
        <w:rPr>
          <w:rFonts w:cs="宋体"/>
          <w:lang w:eastAsia="zh-CN"/>
        </w:rPr>
      </w:pPr>
      <w:bookmarkStart w:id="65" w:name="_Toc428539209"/>
      <w:bookmarkStart w:id="66" w:name="_Toc67559612"/>
      <w:bookmarkStart w:id="67" w:name="_Toc426056724"/>
      <w:bookmarkStart w:id="68" w:name="_Toc497367700"/>
      <w:bookmarkStart w:id="69" w:name="_Toc497114304"/>
      <w:bookmarkStart w:id="70" w:name="_Toc450826730"/>
      <w:bookmarkStart w:id="71" w:name="_Toc68707509"/>
      <w:bookmarkStart w:id="72" w:name="_Toc33442351"/>
      <w:bookmarkStart w:id="73" w:name="_Toc427312913"/>
      <w:bookmarkStart w:id="74" w:name="_Toc63776906"/>
      <w:r>
        <w:rPr>
          <w:rFonts w:cs="宋体" w:hint="eastAsia"/>
          <w:lang w:eastAsia="zh-CN"/>
        </w:rPr>
        <w:t>14.6  投标人为自然人的，可以不执行招标文件中对投标文件的盖章要求。</w:t>
      </w:r>
      <w:bookmarkEnd w:id="65"/>
      <w:bookmarkEnd w:id="66"/>
      <w:bookmarkEnd w:id="67"/>
      <w:bookmarkEnd w:id="68"/>
      <w:bookmarkEnd w:id="69"/>
      <w:bookmarkEnd w:id="70"/>
      <w:bookmarkEnd w:id="71"/>
      <w:bookmarkEnd w:id="72"/>
      <w:bookmarkEnd w:id="73"/>
      <w:bookmarkEnd w:id="74"/>
    </w:p>
    <w:p w:rsidR="00C10331" w:rsidRDefault="00C10331">
      <w:pPr>
        <w:pStyle w:val="a7"/>
        <w:spacing w:before="41"/>
        <w:ind w:left="476"/>
        <w:rPr>
          <w:rFonts w:cs="宋体"/>
          <w:lang w:eastAsia="zh-CN"/>
        </w:rPr>
      </w:pPr>
    </w:p>
    <w:p w:rsidR="00C10331" w:rsidRDefault="00C10331">
      <w:pPr>
        <w:rPr>
          <w:rFonts w:ascii="宋体" w:eastAsia="宋体" w:hAnsi="宋体" w:cs="宋体"/>
          <w:sz w:val="24"/>
          <w:szCs w:val="24"/>
          <w:lang w:eastAsia="zh-CN"/>
        </w:rPr>
      </w:pPr>
    </w:p>
    <w:p w:rsidR="00C10331" w:rsidRDefault="00174426">
      <w:pPr>
        <w:pStyle w:val="3"/>
        <w:tabs>
          <w:tab w:val="left" w:pos="700"/>
        </w:tabs>
        <w:spacing w:before="185"/>
        <w:jc w:val="center"/>
        <w:rPr>
          <w:b/>
          <w:bCs/>
          <w:lang w:eastAsia="zh-CN"/>
        </w:rPr>
      </w:pPr>
      <w:r>
        <w:rPr>
          <w:b/>
          <w:bCs/>
          <w:lang w:eastAsia="zh-CN"/>
        </w:rPr>
        <w:t>四</w:t>
      </w:r>
      <w:r>
        <w:rPr>
          <w:b/>
          <w:bCs/>
          <w:lang w:eastAsia="zh-CN"/>
        </w:rPr>
        <w:tab/>
        <w:t>投标文件的提交</w:t>
      </w:r>
    </w:p>
    <w:p w:rsidR="00C10331" w:rsidRDefault="00174426">
      <w:pPr>
        <w:pStyle w:val="a7"/>
        <w:spacing w:before="184" w:line="360" w:lineRule="auto"/>
        <w:outlineLvl w:val="1"/>
        <w:rPr>
          <w:rFonts w:cs="宋体"/>
          <w:lang w:eastAsia="zh-CN"/>
        </w:rPr>
      </w:pPr>
      <w:r>
        <w:rPr>
          <w:rFonts w:cs="宋体" w:hint="eastAsia"/>
          <w:lang w:eastAsia="zh-CN"/>
        </w:rPr>
        <w:t>15投标文件的提交</w:t>
      </w:r>
    </w:p>
    <w:p w:rsidR="00C10331" w:rsidRDefault="00174426">
      <w:pPr>
        <w:pStyle w:val="a7"/>
        <w:spacing w:before="135" w:line="340" w:lineRule="auto"/>
        <w:ind w:left="1196" w:right="123" w:hanging="720"/>
        <w:jc w:val="both"/>
        <w:rPr>
          <w:rFonts w:cs="宋体"/>
          <w:lang w:eastAsia="zh-CN"/>
        </w:rPr>
      </w:pPr>
      <w:r>
        <w:rPr>
          <w:rFonts w:cs="宋体" w:hint="eastAsia"/>
          <w:lang w:eastAsia="zh-CN"/>
        </w:rPr>
        <w:t>15.1  投标时，投标人应将纸质投标文件正本1份、纸质投标文件副本4份密封装在信封中，且在信封正面标明“正本”“副本”字样。电子版投标文件可单独密封包装，也可和正本一起封装。</w:t>
      </w:r>
    </w:p>
    <w:p w:rsidR="00C10331" w:rsidRDefault="00174426">
      <w:pPr>
        <w:pStyle w:val="a7"/>
        <w:spacing w:before="135" w:line="340" w:lineRule="auto"/>
        <w:ind w:left="1196" w:right="123" w:hanging="720"/>
        <w:jc w:val="both"/>
        <w:rPr>
          <w:rFonts w:cs="宋体"/>
          <w:lang w:eastAsia="zh-CN"/>
        </w:rPr>
      </w:pPr>
      <w:r>
        <w:rPr>
          <w:rFonts w:cs="宋体" w:hint="eastAsia"/>
          <w:lang w:eastAsia="zh-CN"/>
        </w:rPr>
        <w:t>15.2  为方便开标唱标，投标人应将“开标一览表”单独密封，并在信封上标明“开标一览表”字样，在投标时单独递交。</w:t>
      </w:r>
    </w:p>
    <w:p w:rsidR="00C10331" w:rsidRDefault="00174426">
      <w:pPr>
        <w:pStyle w:val="a7"/>
        <w:spacing w:before="135" w:line="340" w:lineRule="auto"/>
        <w:ind w:left="1196" w:right="123" w:hanging="720"/>
        <w:jc w:val="both"/>
        <w:rPr>
          <w:rFonts w:cs="宋体"/>
          <w:lang w:eastAsia="zh-CN"/>
        </w:rPr>
      </w:pPr>
      <w:r>
        <w:rPr>
          <w:rFonts w:cs="宋体" w:hint="eastAsia"/>
          <w:lang w:eastAsia="zh-CN"/>
        </w:rPr>
        <w:t>15.3  为方便核查投标保证金，投标人应将“投标保证金”单独密封，并在信封上标明“投标保证金”字样，在投标时单独递交。</w:t>
      </w:r>
    </w:p>
    <w:p w:rsidR="00C10331" w:rsidRDefault="00174426">
      <w:pPr>
        <w:pStyle w:val="a7"/>
        <w:spacing w:before="135" w:line="340" w:lineRule="auto"/>
        <w:ind w:left="1196" w:right="123" w:hanging="720"/>
        <w:jc w:val="both"/>
        <w:rPr>
          <w:rFonts w:cs="宋体"/>
          <w:lang w:eastAsia="zh-CN"/>
        </w:rPr>
      </w:pPr>
      <w:r>
        <w:rPr>
          <w:rFonts w:cs="宋体" w:hint="eastAsia"/>
          <w:lang w:eastAsia="zh-CN"/>
        </w:rPr>
        <w:t>15.4  如果投标人虽然未能按照上述14.1-14.3条规定对投标文件进行密封，但只要投标文件密封完好的，采购人或采购代理机构不得拒收。</w:t>
      </w:r>
    </w:p>
    <w:p w:rsidR="00C10331" w:rsidRDefault="00174426">
      <w:pPr>
        <w:pStyle w:val="a7"/>
        <w:spacing w:before="135" w:line="360" w:lineRule="auto"/>
        <w:ind w:left="1196" w:right="123" w:hanging="720"/>
        <w:jc w:val="both"/>
        <w:rPr>
          <w:rFonts w:cs="宋体"/>
          <w:lang w:eastAsia="zh-CN"/>
        </w:rPr>
      </w:pPr>
      <w:r>
        <w:rPr>
          <w:rFonts w:cs="宋体" w:hint="eastAsia"/>
          <w:lang w:eastAsia="zh-CN"/>
        </w:rPr>
        <w:t>15.5  所有信封上均应：</w:t>
      </w:r>
    </w:p>
    <w:p w:rsidR="00C10331" w:rsidRDefault="00174426">
      <w:pPr>
        <w:tabs>
          <w:tab w:val="left" w:pos="1080"/>
          <w:tab w:val="left" w:pos="1589"/>
          <w:tab w:val="left" w:pos="2014"/>
        </w:tabs>
        <w:snapToGrid w:val="0"/>
        <w:spacing w:line="360" w:lineRule="auto"/>
        <w:ind w:leftChars="300" w:left="1140" w:hangingChars="200" w:hanging="480"/>
        <w:rPr>
          <w:rFonts w:ascii="宋体" w:eastAsia="宋体" w:hAnsi="宋体" w:cs="宋体"/>
          <w:sz w:val="24"/>
          <w:lang w:eastAsia="zh-CN"/>
        </w:rPr>
      </w:pPr>
      <w:r>
        <w:rPr>
          <w:rFonts w:ascii="宋体" w:eastAsia="宋体" w:hAnsi="宋体" w:cs="宋体" w:hint="eastAsia"/>
          <w:sz w:val="24"/>
          <w:lang w:eastAsia="zh-CN"/>
        </w:rPr>
        <w:t>15.5.1清楚标明递交至招标公告或投标邀请书中指明的地址。</w:t>
      </w:r>
    </w:p>
    <w:p w:rsidR="00C10331" w:rsidRDefault="00174426">
      <w:pPr>
        <w:tabs>
          <w:tab w:val="left" w:pos="1080"/>
          <w:tab w:val="left" w:pos="1589"/>
          <w:tab w:val="left" w:pos="2014"/>
        </w:tabs>
        <w:snapToGrid w:val="0"/>
        <w:spacing w:line="360" w:lineRule="auto"/>
        <w:ind w:leftChars="300" w:left="1140" w:hangingChars="200" w:hanging="480"/>
        <w:rPr>
          <w:rFonts w:ascii="宋体" w:eastAsia="宋体" w:hAnsi="宋体" w:cs="宋体"/>
          <w:sz w:val="24"/>
          <w:lang w:eastAsia="zh-CN"/>
        </w:rPr>
      </w:pPr>
      <w:r>
        <w:rPr>
          <w:rFonts w:ascii="宋体" w:eastAsia="宋体" w:hAnsi="宋体" w:cs="宋体" w:hint="eastAsia"/>
          <w:sz w:val="24"/>
          <w:lang w:eastAsia="zh-CN"/>
        </w:rPr>
        <w:t xml:space="preserve">15.5.2注明招标公告或投标邀请书中指明的项目名称、招标编号和“在     年   </w:t>
      </w:r>
      <w:r>
        <w:rPr>
          <w:rFonts w:ascii="宋体" w:eastAsia="宋体" w:hAnsi="宋体" w:cs="宋体" w:hint="eastAsia"/>
          <w:sz w:val="24"/>
          <w:lang w:eastAsia="zh-CN"/>
        </w:rPr>
        <w:lastRenderedPageBreak/>
        <w:t>月   日上/下午     时    分之前不得启封”的字样（填入规定的开标日期和时间）。</w:t>
      </w:r>
    </w:p>
    <w:p w:rsidR="00C10331" w:rsidRDefault="00174426">
      <w:pPr>
        <w:tabs>
          <w:tab w:val="left" w:pos="1080"/>
          <w:tab w:val="left" w:pos="1589"/>
          <w:tab w:val="left" w:pos="2014"/>
        </w:tabs>
        <w:snapToGrid w:val="0"/>
        <w:spacing w:line="360" w:lineRule="auto"/>
        <w:ind w:leftChars="300" w:left="1140" w:hangingChars="200" w:hanging="480"/>
        <w:rPr>
          <w:rFonts w:ascii="宋体" w:eastAsia="宋体" w:hAnsi="宋体" w:cs="宋体"/>
          <w:sz w:val="24"/>
          <w:lang w:eastAsia="zh-CN"/>
        </w:rPr>
      </w:pPr>
      <w:r>
        <w:rPr>
          <w:rFonts w:ascii="宋体" w:eastAsia="宋体" w:hAnsi="宋体" w:cs="宋体" w:hint="eastAsia"/>
          <w:sz w:val="24"/>
          <w:lang w:eastAsia="zh-CN"/>
        </w:rPr>
        <w:t>15.5.3在信封的封装处加盖投标人公章，自然人投标的信封的封装处签字。</w:t>
      </w:r>
    </w:p>
    <w:p w:rsidR="00C10331" w:rsidRDefault="00174426">
      <w:pPr>
        <w:pStyle w:val="a7"/>
        <w:spacing w:before="135" w:line="340" w:lineRule="auto"/>
        <w:ind w:left="1196" w:right="123" w:hanging="720"/>
        <w:jc w:val="both"/>
        <w:rPr>
          <w:rFonts w:cs="宋体"/>
          <w:lang w:eastAsia="zh-CN"/>
        </w:rPr>
      </w:pPr>
      <w:r>
        <w:rPr>
          <w:rFonts w:cs="宋体" w:hint="eastAsia"/>
          <w:lang w:eastAsia="zh-CN"/>
        </w:rPr>
        <w:t>15.6所有信封上还应写明投标人名称和地址，以便若其投标被宣布为“迟到”投标时，能原封退回。</w:t>
      </w:r>
    </w:p>
    <w:p w:rsidR="00C10331" w:rsidRDefault="00174426">
      <w:pPr>
        <w:pStyle w:val="a7"/>
        <w:spacing w:before="135" w:line="340" w:lineRule="auto"/>
        <w:ind w:left="1196" w:right="123" w:hanging="720"/>
        <w:jc w:val="both"/>
        <w:rPr>
          <w:rFonts w:cs="宋体"/>
          <w:lang w:eastAsia="zh-CN"/>
        </w:rPr>
      </w:pPr>
      <w:r>
        <w:rPr>
          <w:rFonts w:cs="宋体" w:hint="eastAsia"/>
          <w:lang w:eastAsia="zh-CN"/>
        </w:rPr>
        <w:t>15.7如果投标人未按上述要求密封及加写标记，采购人、采购代理机构对投标文件的误投或过早启封概不负责。</w:t>
      </w:r>
    </w:p>
    <w:p w:rsidR="00C10331" w:rsidRDefault="00174426">
      <w:pPr>
        <w:pStyle w:val="a7"/>
        <w:spacing w:before="135" w:line="340" w:lineRule="auto"/>
        <w:ind w:left="1196" w:right="123" w:hanging="720"/>
        <w:jc w:val="both"/>
        <w:rPr>
          <w:rFonts w:cs="宋体"/>
          <w:lang w:eastAsia="zh-CN"/>
        </w:rPr>
      </w:pPr>
      <w:r>
        <w:rPr>
          <w:rFonts w:cs="宋体" w:hint="eastAsia"/>
          <w:lang w:eastAsia="zh-CN"/>
        </w:rPr>
        <w:t>15.8由于不可抗拒的原因或无法控制的事件发生而导致投标文件包装的损坏或投标文件的损毁、丢失等，采购人将不负责任。</w:t>
      </w:r>
    </w:p>
    <w:p w:rsidR="00C10331" w:rsidRDefault="00174426">
      <w:pPr>
        <w:pStyle w:val="a7"/>
        <w:spacing w:before="53" w:line="360" w:lineRule="auto"/>
        <w:outlineLvl w:val="1"/>
        <w:rPr>
          <w:rFonts w:cs="宋体"/>
          <w:lang w:eastAsia="zh-CN"/>
        </w:rPr>
      </w:pPr>
      <w:r>
        <w:rPr>
          <w:rFonts w:cs="宋体" w:hint="eastAsia"/>
          <w:lang w:eastAsia="zh-CN"/>
        </w:rPr>
        <w:t>16投标截止时间</w:t>
      </w:r>
    </w:p>
    <w:p w:rsidR="00C10331" w:rsidRDefault="00174426">
      <w:pPr>
        <w:numPr>
          <w:ilvl w:val="1"/>
          <w:numId w:val="0"/>
        </w:numPr>
        <w:tabs>
          <w:tab w:val="left" w:pos="1080"/>
          <w:tab w:val="left" w:pos="2014"/>
        </w:tabs>
        <w:snapToGrid w:val="0"/>
        <w:spacing w:line="360" w:lineRule="auto"/>
        <w:ind w:leftChars="200" w:left="1160" w:hanging="720"/>
        <w:jc w:val="both"/>
        <w:rPr>
          <w:rFonts w:ascii="宋体" w:eastAsia="宋体" w:hAnsi="宋体" w:cs="宋体"/>
          <w:kern w:val="2"/>
          <w:sz w:val="24"/>
          <w:szCs w:val="24"/>
          <w:lang w:eastAsia="zh-CN"/>
        </w:rPr>
      </w:pPr>
      <w:r>
        <w:rPr>
          <w:rFonts w:ascii="宋体" w:eastAsia="宋体" w:hAnsi="宋体" w:cs="宋体" w:hint="eastAsia"/>
          <w:kern w:val="2"/>
          <w:sz w:val="24"/>
          <w:szCs w:val="24"/>
          <w:lang w:eastAsia="zh-CN"/>
        </w:rPr>
        <w:t>16.1  投标人应在招标公告或投标邀请书中规定的截止日期和时间内，将投标文件递交采购人或采购代理机构，递交地点应是招标公告或投标邀请书中规定的地址。</w:t>
      </w:r>
    </w:p>
    <w:p w:rsidR="00C10331" w:rsidRDefault="00174426">
      <w:pPr>
        <w:numPr>
          <w:ilvl w:val="1"/>
          <w:numId w:val="0"/>
        </w:numPr>
        <w:tabs>
          <w:tab w:val="left" w:pos="1080"/>
          <w:tab w:val="left" w:pos="2014"/>
        </w:tabs>
        <w:snapToGrid w:val="0"/>
        <w:spacing w:line="360" w:lineRule="auto"/>
        <w:ind w:leftChars="200" w:left="1160" w:hanging="720"/>
        <w:jc w:val="both"/>
        <w:rPr>
          <w:rFonts w:ascii="宋体" w:eastAsia="宋体" w:hAnsi="宋体" w:cs="宋体"/>
          <w:kern w:val="2"/>
          <w:sz w:val="24"/>
          <w:szCs w:val="24"/>
          <w:lang w:eastAsia="zh-CN"/>
        </w:rPr>
      </w:pPr>
      <w:bookmarkStart w:id="75" w:name="_Toc497367716"/>
      <w:bookmarkStart w:id="76" w:name="_Toc68707525"/>
      <w:bookmarkStart w:id="77" w:name="_Toc33442367"/>
      <w:bookmarkStart w:id="78" w:name="_Toc497114320"/>
      <w:bookmarkStart w:id="79" w:name="_Toc63776922"/>
      <w:bookmarkStart w:id="80" w:name="_Toc67559628"/>
      <w:r>
        <w:rPr>
          <w:rFonts w:ascii="宋体" w:eastAsia="宋体" w:hAnsi="宋体" w:cs="宋体" w:hint="eastAsia"/>
          <w:kern w:val="2"/>
          <w:sz w:val="24"/>
          <w:szCs w:val="24"/>
          <w:lang w:eastAsia="zh-CN"/>
        </w:rPr>
        <w:t>16.2  采购人或采购代理机构收到投标文件后，应当如实记载投标文件的送达时间和密封情况，签收保存，并向投标人出具签收回执。任何单位和个人不得在开标前开启投标文件。</w:t>
      </w:r>
      <w:bookmarkEnd w:id="75"/>
      <w:bookmarkEnd w:id="76"/>
      <w:bookmarkEnd w:id="77"/>
      <w:bookmarkEnd w:id="78"/>
      <w:bookmarkEnd w:id="79"/>
      <w:bookmarkEnd w:id="80"/>
    </w:p>
    <w:p w:rsidR="00C10331" w:rsidRDefault="00174426">
      <w:pPr>
        <w:numPr>
          <w:ilvl w:val="1"/>
          <w:numId w:val="0"/>
        </w:numPr>
        <w:tabs>
          <w:tab w:val="left" w:pos="1080"/>
          <w:tab w:val="left" w:pos="2014"/>
        </w:tabs>
        <w:snapToGrid w:val="0"/>
        <w:spacing w:line="360" w:lineRule="auto"/>
        <w:ind w:leftChars="200" w:left="1160" w:hanging="720"/>
        <w:jc w:val="both"/>
        <w:rPr>
          <w:rFonts w:ascii="宋体" w:eastAsia="宋体" w:hAnsi="宋体" w:cs="宋体"/>
          <w:kern w:val="2"/>
          <w:sz w:val="24"/>
          <w:szCs w:val="24"/>
          <w:lang w:eastAsia="zh-CN"/>
        </w:rPr>
      </w:pPr>
      <w:bookmarkStart w:id="81" w:name="_Toc426056738"/>
      <w:bookmarkStart w:id="82" w:name="_Toc428539225"/>
      <w:bookmarkStart w:id="83" w:name="_Toc68707526"/>
      <w:bookmarkStart w:id="84" w:name="_Toc497367717"/>
      <w:bookmarkStart w:id="85" w:name="_Toc33442368"/>
      <w:bookmarkStart w:id="86" w:name="_Toc497114321"/>
      <w:bookmarkStart w:id="87" w:name="_Toc407612773"/>
      <w:bookmarkStart w:id="88" w:name="_Toc450826745"/>
      <w:bookmarkStart w:id="89" w:name="_Toc407613142"/>
      <w:bookmarkStart w:id="90" w:name="_Toc63776923"/>
      <w:bookmarkStart w:id="91" w:name="_Toc67559629"/>
      <w:bookmarkStart w:id="92" w:name="_Toc406595758"/>
      <w:bookmarkStart w:id="93" w:name="_Toc427312927"/>
      <w:r>
        <w:rPr>
          <w:rFonts w:ascii="宋体" w:eastAsia="宋体" w:hAnsi="宋体" w:cs="宋体" w:hint="eastAsia"/>
          <w:kern w:val="2"/>
          <w:sz w:val="24"/>
          <w:szCs w:val="24"/>
          <w:lang w:eastAsia="zh-CN"/>
        </w:rPr>
        <w:t>16.3  采购人、采购代理机构有权按本须知的规定，通过修改招标文件延长投标截止期。在此情况下，采购人、采购代理机构和投标人受投标截止期制约的所有权利和义务均应延长至新的截止期。</w:t>
      </w:r>
      <w:bookmarkEnd w:id="81"/>
      <w:bookmarkEnd w:id="82"/>
      <w:bookmarkEnd w:id="83"/>
      <w:bookmarkEnd w:id="84"/>
      <w:bookmarkEnd w:id="85"/>
      <w:bookmarkEnd w:id="86"/>
      <w:bookmarkEnd w:id="87"/>
      <w:bookmarkEnd w:id="88"/>
      <w:bookmarkEnd w:id="89"/>
      <w:bookmarkEnd w:id="90"/>
      <w:bookmarkEnd w:id="91"/>
      <w:bookmarkEnd w:id="92"/>
      <w:bookmarkEnd w:id="93"/>
    </w:p>
    <w:p w:rsidR="00C10331" w:rsidRDefault="00174426">
      <w:pPr>
        <w:numPr>
          <w:ilvl w:val="1"/>
          <w:numId w:val="0"/>
        </w:numPr>
        <w:tabs>
          <w:tab w:val="left" w:pos="1080"/>
          <w:tab w:val="left" w:pos="2014"/>
        </w:tabs>
        <w:snapToGrid w:val="0"/>
        <w:spacing w:line="360" w:lineRule="auto"/>
        <w:ind w:leftChars="200" w:left="1160" w:hanging="720"/>
        <w:jc w:val="both"/>
        <w:rPr>
          <w:rFonts w:ascii="宋体" w:eastAsia="宋体" w:hAnsi="宋体" w:cs="宋体"/>
          <w:kern w:val="2"/>
          <w:sz w:val="24"/>
          <w:szCs w:val="24"/>
          <w:lang w:eastAsia="zh-CN"/>
        </w:rPr>
      </w:pPr>
      <w:bookmarkStart w:id="94" w:name="_Toc427312928"/>
      <w:bookmarkStart w:id="95" w:name="_Toc450826746"/>
      <w:bookmarkStart w:id="96" w:name="_Toc67559630"/>
      <w:bookmarkStart w:id="97" w:name="_Toc497114322"/>
      <w:bookmarkStart w:id="98" w:name="_Toc63776924"/>
      <w:bookmarkStart w:id="99" w:name="_Toc428539226"/>
      <w:bookmarkStart w:id="100" w:name="_Toc426056739"/>
      <w:bookmarkStart w:id="101" w:name="_Toc33442369"/>
      <w:bookmarkStart w:id="102" w:name="_Toc497367718"/>
      <w:bookmarkStart w:id="103" w:name="_Toc68707527"/>
      <w:r>
        <w:rPr>
          <w:rFonts w:ascii="宋体" w:eastAsia="宋体" w:hAnsi="宋体" w:cs="宋体" w:hint="eastAsia"/>
          <w:kern w:val="2"/>
          <w:sz w:val="24"/>
          <w:szCs w:val="24"/>
          <w:lang w:eastAsia="zh-CN"/>
        </w:rPr>
        <w:t>16.4  采购人、采购代理机构将拒绝并原封退回在本须知规定的投标截止期后收到的任何投标文件。</w:t>
      </w:r>
      <w:bookmarkEnd w:id="94"/>
      <w:bookmarkEnd w:id="95"/>
      <w:bookmarkEnd w:id="96"/>
      <w:bookmarkEnd w:id="97"/>
      <w:bookmarkEnd w:id="98"/>
      <w:bookmarkEnd w:id="99"/>
      <w:bookmarkEnd w:id="100"/>
      <w:bookmarkEnd w:id="101"/>
      <w:bookmarkEnd w:id="102"/>
      <w:bookmarkEnd w:id="103"/>
    </w:p>
    <w:p w:rsidR="00C10331" w:rsidRDefault="00174426">
      <w:pPr>
        <w:numPr>
          <w:ilvl w:val="1"/>
          <w:numId w:val="0"/>
        </w:numPr>
        <w:tabs>
          <w:tab w:val="left" w:pos="1080"/>
          <w:tab w:val="left" w:pos="2014"/>
        </w:tabs>
        <w:snapToGrid w:val="0"/>
        <w:spacing w:line="360" w:lineRule="auto"/>
        <w:ind w:leftChars="200" w:left="1160" w:hanging="720"/>
        <w:jc w:val="both"/>
        <w:rPr>
          <w:rFonts w:ascii="宋体" w:eastAsia="宋体" w:hAnsi="宋体" w:cs="宋体"/>
          <w:kern w:val="2"/>
          <w:sz w:val="24"/>
          <w:szCs w:val="24"/>
          <w:lang w:eastAsia="zh-CN"/>
        </w:rPr>
      </w:pPr>
      <w:bookmarkStart w:id="104" w:name="_Toc33442370"/>
      <w:bookmarkStart w:id="105" w:name="_Toc497114323"/>
      <w:bookmarkStart w:id="106" w:name="_Toc428539227"/>
      <w:bookmarkStart w:id="107" w:name="_Toc68707528"/>
      <w:bookmarkStart w:id="108" w:name="_Toc63776925"/>
      <w:bookmarkStart w:id="109" w:name="_Toc450826747"/>
      <w:bookmarkStart w:id="110" w:name="_Toc67559631"/>
      <w:bookmarkStart w:id="111" w:name="_Toc497367719"/>
      <w:r>
        <w:rPr>
          <w:rFonts w:ascii="宋体" w:eastAsia="宋体" w:hAnsi="宋体" w:cs="宋体" w:hint="eastAsia"/>
          <w:kern w:val="2"/>
          <w:sz w:val="24"/>
          <w:szCs w:val="24"/>
          <w:lang w:eastAsia="zh-CN"/>
        </w:rPr>
        <w:t>16.5  采购人、采购代理机构拒绝接受以电报、电话、传真、电子邮件等其它形式的投标。</w:t>
      </w:r>
      <w:bookmarkEnd w:id="104"/>
      <w:bookmarkEnd w:id="105"/>
      <w:bookmarkEnd w:id="106"/>
      <w:bookmarkEnd w:id="107"/>
      <w:bookmarkEnd w:id="108"/>
      <w:bookmarkEnd w:id="109"/>
      <w:bookmarkEnd w:id="110"/>
      <w:bookmarkEnd w:id="111"/>
    </w:p>
    <w:p w:rsidR="00C10331" w:rsidRDefault="00174426">
      <w:pPr>
        <w:pStyle w:val="a7"/>
        <w:spacing w:before="50" w:line="360" w:lineRule="auto"/>
        <w:ind w:leftChars="200" w:left="440"/>
        <w:outlineLvl w:val="1"/>
        <w:rPr>
          <w:rFonts w:cs="宋体"/>
          <w:lang w:eastAsia="zh-CN"/>
        </w:rPr>
      </w:pPr>
      <w:r>
        <w:rPr>
          <w:rFonts w:cs="宋体" w:hint="eastAsia"/>
          <w:lang w:eastAsia="zh-CN"/>
        </w:rPr>
        <w:t>17投标文件的修改与撤回</w:t>
      </w:r>
    </w:p>
    <w:p w:rsidR="00C10331" w:rsidRDefault="00174426">
      <w:pPr>
        <w:numPr>
          <w:ilvl w:val="1"/>
          <w:numId w:val="0"/>
        </w:numPr>
        <w:tabs>
          <w:tab w:val="left" w:pos="1080"/>
          <w:tab w:val="left" w:pos="2014"/>
        </w:tabs>
        <w:snapToGrid w:val="0"/>
        <w:spacing w:line="360" w:lineRule="auto"/>
        <w:ind w:leftChars="200" w:left="1160" w:hanging="720"/>
        <w:rPr>
          <w:rFonts w:ascii="宋体" w:eastAsia="宋体" w:hAnsi="宋体" w:cs="宋体"/>
          <w:sz w:val="24"/>
          <w:lang w:eastAsia="zh-CN"/>
        </w:rPr>
      </w:pPr>
      <w:r>
        <w:rPr>
          <w:rFonts w:ascii="宋体" w:eastAsia="宋体" w:hAnsi="宋体" w:cs="宋体" w:hint="eastAsia"/>
          <w:sz w:val="24"/>
          <w:szCs w:val="24"/>
          <w:lang w:eastAsia="zh-CN"/>
        </w:rPr>
        <w:t>17.1</w:t>
      </w:r>
      <w:r>
        <w:rPr>
          <w:rFonts w:ascii="宋体" w:eastAsia="宋体" w:hAnsi="宋体" w:cs="宋体" w:hint="eastAsia"/>
          <w:sz w:val="24"/>
          <w:lang w:eastAsia="zh-CN"/>
        </w:rPr>
        <w:t>投标人在提交投标文件后可对其投标文件进行修改、补充或撤回，但必须有修改、补充或撤回的书面通知，且该通知需经投标人法定代表人签字或正式授权的投标人代表签字，并在投标截止时间前送达采购人或采购代理机构，采购人或采购代理机构将予以接受。</w:t>
      </w:r>
    </w:p>
    <w:p w:rsidR="00C10331" w:rsidRDefault="00174426">
      <w:pPr>
        <w:numPr>
          <w:ilvl w:val="1"/>
          <w:numId w:val="0"/>
        </w:numPr>
        <w:tabs>
          <w:tab w:val="left" w:pos="1080"/>
          <w:tab w:val="left" w:pos="2014"/>
        </w:tabs>
        <w:snapToGrid w:val="0"/>
        <w:spacing w:line="360" w:lineRule="auto"/>
        <w:ind w:leftChars="200" w:left="1160" w:hanging="720"/>
        <w:rPr>
          <w:rFonts w:ascii="宋体" w:eastAsia="宋体" w:hAnsi="宋体" w:cs="宋体"/>
          <w:sz w:val="24"/>
          <w:lang w:eastAsia="zh-CN"/>
        </w:rPr>
      </w:pPr>
      <w:bookmarkStart w:id="112" w:name="_Toc428539230"/>
      <w:bookmarkStart w:id="113" w:name="_Toc497367723"/>
      <w:bookmarkStart w:id="114" w:name="_Toc407612777"/>
      <w:bookmarkStart w:id="115" w:name="_Toc450826751"/>
      <w:bookmarkStart w:id="116" w:name="_Toc497114327"/>
      <w:bookmarkStart w:id="117" w:name="_Toc67559635"/>
      <w:bookmarkStart w:id="118" w:name="_Toc63776929"/>
      <w:bookmarkStart w:id="119" w:name="_Toc407613146"/>
      <w:bookmarkStart w:id="120" w:name="_Toc406595762"/>
      <w:bookmarkStart w:id="121" w:name="_Toc427312931"/>
      <w:bookmarkStart w:id="122" w:name="_Toc33442374"/>
      <w:bookmarkStart w:id="123" w:name="_Toc68707532"/>
      <w:bookmarkStart w:id="124" w:name="_Toc426056742"/>
      <w:r>
        <w:rPr>
          <w:rFonts w:ascii="宋体" w:eastAsia="宋体" w:hAnsi="宋体" w:cs="宋体" w:hint="eastAsia"/>
          <w:sz w:val="24"/>
          <w:szCs w:val="24"/>
          <w:lang w:eastAsia="zh-CN"/>
        </w:rPr>
        <w:t>17.2</w:t>
      </w:r>
      <w:r>
        <w:rPr>
          <w:rFonts w:ascii="宋体" w:eastAsia="宋体" w:hAnsi="宋体" w:cs="宋体" w:hint="eastAsia"/>
          <w:sz w:val="24"/>
          <w:lang w:eastAsia="zh-CN"/>
        </w:rPr>
        <w:t>投标人对投标文件的修改或撤回通知应按本须知规定编制、密封、标记和递交。</w:t>
      </w:r>
      <w:bookmarkEnd w:id="112"/>
      <w:bookmarkEnd w:id="113"/>
      <w:bookmarkEnd w:id="114"/>
      <w:bookmarkEnd w:id="115"/>
      <w:bookmarkEnd w:id="116"/>
      <w:bookmarkEnd w:id="117"/>
      <w:bookmarkEnd w:id="118"/>
      <w:bookmarkEnd w:id="119"/>
      <w:bookmarkEnd w:id="120"/>
      <w:bookmarkEnd w:id="121"/>
      <w:bookmarkEnd w:id="122"/>
      <w:bookmarkEnd w:id="123"/>
      <w:bookmarkEnd w:id="124"/>
    </w:p>
    <w:p w:rsidR="00C10331" w:rsidRDefault="00174426">
      <w:pPr>
        <w:numPr>
          <w:ilvl w:val="1"/>
          <w:numId w:val="0"/>
        </w:numPr>
        <w:tabs>
          <w:tab w:val="left" w:pos="1080"/>
          <w:tab w:val="left" w:pos="2014"/>
        </w:tabs>
        <w:snapToGrid w:val="0"/>
        <w:spacing w:line="360" w:lineRule="auto"/>
        <w:ind w:leftChars="200" w:left="1160" w:hanging="720"/>
        <w:rPr>
          <w:rFonts w:ascii="宋体" w:eastAsia="宋体" w:hAnsi="宋体" w:cs="宋体"/>
          <w:sz w:val="24"/>
          <w:lang w:eastAsia="zh-CN"/>
        </w:rPr>
      </w:pPr>
      <w:bookmarkStart w:id="125" w:name="_Toc33442375"/>
      <w:bookmarkStart w:id="126" w:name="_Toc450826752"/>
      <w:bookmarkStart w:id="127" w:name="_Toc68707533"/>
      <w:bookmarkStart w:id="128" w:name="_Toc407613147"/>
      <w:bookmarkStart w:id="129" w:name="_Toc428539231"/>
      <w:bookmarkStart w:id="130" w:name="_Toc497114328"/>
      <w:bookmarkStart w:id="131" w:name="_Toc406595763"/>
      <w:bookmarkStart w:id="132" w:name="_Toc497367724"/>
      <w:bookmarkStart w:id="133" w:name="_Toc407612778"/>
      <w:bookmarkStart w:id="134" w:name="_Toc63776930"/>
      <w:bookmarkStart w:id="135" w:name="_Toc67559636"/>
      <w:bookmarkStart w:id="136" w:name="_Toc426056743"/>
      <w:bookmarkStart w:id="137" w:name="_Toc427312932"/>
      <w:r>
        <w:rPr>
          <w:rFonts w:ascii="宋体" w:eastAsia="宋体" w:hAnsi="宋体" w:cs="宋体" w:hint="eastAsia"/>
          <w:sz w:val="24"/>
          <w:szCs w:val="24"/>
          <w:lang w:eastAsia="zh-CN"/>
        </w:rPr>
        <w:t>17.3</w:t>
      </w:r>
      <w:r>
        <w:rPr>
          <w:rFonts w:ascii="宋体" w:eastAsia="宋体" w:hAnsi="宋体" w:cs="宋体" w:hint="eastAsia"/>
          <w:sz w:val="24"/>
          <w:lang w:eastAsia="zh-CN"/>
        </w:rPr>
        <w:t>在投标截止时间之后，投标人不得修改、补充或撤回其投标文件（评标委员会要求的澄清除外）。</w:t>
      </w:r>
      <w:bookmarkEnd w:id="125"/>
      <w:bookmarkEnd w:id="126"/>
      <w:bookmarkEnd w:id="127"/>
      <w:bookmarkEnd w:id="128"/>
      <w:bookmarkEnd w:id="129"/>
      <w:bookmarkEnd w:id="130"/>
      <w:bookmarkEnd w:id="131"/>
      <w:bookmarkEnd w:id="132"/>
      <w:bookmarkEnd w:id="133"/>
      <w:bookmarkEnd w:id="134"/>
      <w:bookmarkEnd w:id="135"/>
      <w:bookmarkEnd w:id="136"/>
      <w:bookmarkEnd w:id="137"/>
    </w:p>
    <w:p w:rsidR="00C10331" w:rsidRDefault="00174426">
      <w:pPr>
        <w:numPr>
          <w:ilvl w:val="1"/>
          <w:numId w:val="0"/>
        </w:numPr>
        <w:tabs>
          <w:tab w:val="left" w:pos="1080"/>
          <w:tab w:val="left" w:pos="2014"/>
        </w:tabs>
        <w:snapToGrid w:val="0"/>
        <w:spacing w:line="360" w:lineRule="auto"/>
        <w:ind w:leftChars="200" w:left="1160" w:hanging="720"/>
        <w:rPr>
          <w:rFonts w:ascii="宋体" w:eastAsia="宋体" w:hAnsi="宋体" w:cs="宋体"/>
          <w:sz w:val="24"/>
          <w:lang w:eastAsia="zh-CN"/>
        </w:rPr>
      </w:pPr>
      <w:bookmarkStart w:id="138" w:name="_Toc33442376"/>
      <w:bookmarkStart w:id="139" w:name="_Toc68707534"/>
      <w:bookmarkStart w:id="140" w:name="_Toc497367725"/>
      <w:bookmarkStart w:id="141" w:name="_Toc67559637"/>
      <w:bookmarkStart w:id="142" w:name="_Toc63776931"/>
      <w:bookmarkStart w:id="143" w:name="_Toc497114329"/>
      <w:r>
        <w:rPr>
          <w:rFonts w:ascii="宋体" w:eastAsia="宋体" w:hAnsi="宋体" w:cs="宋体" w:hint="eastAsia"/>
          <w:sz w:val="24"/>
          <w:szCs w:val="24"/>
          <w:lang w:eastAsia="zh-CN"/>
        </w:rPr>
        <w:t>17.4</w:t>
      </w:r>
      <w:r>
        <w:rPr>
          <w:rFonts w:ascii="宋体" w:eastAsia="宋体" w:hAnsi="宋体" w:cs="宋体" w:hint="eastAsia"/>
          <w:sz w:val="24"/>
          <w:lang w:eastAsia="zh-CN"/>
        </w:rPr>
        <w:t>在投标有效期内，投标人不得撤销其投标。</w:t>
      </w:r>
      <w:bookmarkEnd w:id="138"/>
      <w:bookmarkEnd w:id="139"/>
      <w:bookmarkEnd w:id="140"/>
      <w:bookmarkEnd w:id="141"/>
      <w:bookmarkEnd w:id="142"/>
      <w:bookmarkEnd w:id="143"/>
    </w:p>
    <w:p w:rsidR="00C10331" w:rsidRDefault="00174426">
      <w:pPr>
        <w:numPr>
          <w:ilvl w:val="1"/>
          <w:numId w:val="0"/>
        </w:numPr>
        <w:tabs>
          <w:tab w:val="left" w:pos="1080"/>
          <w:tab w:val="left" w:pos="2014"/>
        </w:tabs>
        <w:snapToGrid w:val="0"/>
        <w:spacing w:line="360" w:lineRule="auto"/>
        <w:ind w:leftChars="200" w:left="1160" w:hanging="720"/>
        <w:rPr>
          <w:rFonts w:ascii="宋体" w:eastAsia="宋体" w:hAnsi="宋体" w:cs="宋体"/>
          <w:sz w:val="24"/>
          <w:lang w:eastAsia="zh-CN"/>
        </w:rPr>
      </w:pPr>
      <w:bookmarkStart w:id="144" w:name="_Toc63776932"/>
      <w:bookmarkStart w:id="145" w:name="_Toc497367726"/>
      <w:bookmarkStart w:id="146" w:name="_Toc33442377"/>
      <w:bookmarkStart w:id="147" w:name="_Toc67559638"/>
      <w:bookmarkStart w:id="148" w:name="_Toc497114330"/>
      <w:bookmarkStart w:id="149" w:name="_Toc68707535"/>
      <w:r>
        <w:rPr>
          <w:rFonts w:ascii="宋体" w:eastAsia="宋体" w:hAnsi="宋体" w:cs="宋体" w:hint="eastAsia"/>
          <w:sz w:val="24"/>
          <w:szCs w:val="24"/>
          <w:lang w:eastAsia="zh-CN"/>
        </w:rPr>
        <w:lastRenderedPageBreak/>
        <w:t>17.5</w:t>
      </w:r>
      <w:r>
        <w:rPr>
          <w:rFonts w:ascii="宋体" w:eastAsia="宋体" w:hAnsi="宋体" w:cs="宋体" w:hint="eastAsia"/>
          <w:sz w:val="24"/>
          <w:lang w:eastAsia="zh-CN"/>
        </w:rPr>
        <w:t>投标人在投标截止时间前撤回已提交的投标文件的，采购人或采购代理机构应当自收到投标人书面撤回通知之日起5个工作日内，退还已收取的投标保证金，但因投标人自身原因导致无法及时退还的除外。</w:t>
      </w:r>
      <w:bookmarkEnd w:id="144"/>
      <w:bookmarkEnd w:id="145"/>
      <w:bookmarkEnd w:id="146"/>
      <w:bookmarkEnd w:id="147"/>
      <w:bookmarkEnd w:id="148"/>
      <w:bookmarkEnd w:id="149"/>
    </w:p>
    <w:p w:rsidR="00C10331" w:rsidRDefault="00C10331">
      <w:pPr>
        <w:spacing w:before="7"/>
        <w:rPr>
          <w:rFonts w:ascii="宋体" w:eastAsia="宋体" w:hAnsi="宋体" w:cs="宋体"/>
          <w:sz w:val="35"/>
          <w:szCs w:val="35"/>
          <w:lang w:eastAsia="zh-CN"/>
        </w:rPr>
      </w:pPr>
    </w:p>
    <w:p w:rsidR="00C10331" w:rsidRDefault="00174426">
      <w:pPr>
        <w:pStyle w:val="3"/>
        <w:tabs>
          <w:tab w:val="left" w:pos="3601"/>
        </w:tabs>
        <w:ind w:left="2900"/>
        <w:rPr>
          <w:b/>
          <w:bCs/>
          <w:lang w:eastAsia="zh-CN"/>
        </w:rPr>
      </w:pPr>
      <w:r>
        <w:rPr>
          <w:b/>
          <w:bCs/>
          <w:lang w:eastAsia="zh-CN"/>
        </w:rPr>
        <w:t>五</w:t>
      </w:r>
      <w:r>
        <w:rPr>
          <w:b/>
          <w:bCs/>
          <w:lang w:eastAsia="zh-CN"/>
        </w:rPr>
        <w:tab/>
        <w:t>开标、资格审查及评标</w:t>
      </w:r>
    </w:p>
    <w:p w:rsidR="00C10331" w:rsidRDefault="00174426">
      <w:pPr>
        <w:pStyle w:val="a7"/>
        <w:spacing w:before="184" w:line="360" w:lineRule="auto"/>
        <w:ind w:leftChars="200" w:left="440"/>
        <w:outlineLvl w:val="1"/>
        <w:rPr>
          <w:rFonts w:cs="宋体"/>
          <w:lang w:eastAsia="zh-CN"/>
        </w:rPr>
      </w:pPr>
      <w:r>
        <w:rPr>
          <w:rFonts w:cs="宋体" w:hint="eastAsia"/>
          <w:lang w:eastAsia="zh-CN"/>
        </w:rPr>
        <w:t>18开标</w:t>
      </w:r>
    </w:p>
    <w:p w:rsidR="00C10331" w:rsidRDefault="00174426">
      <w:pPr>
        <w:numPr>
          <w:ilvl w:val="1"/>
          <w:numId w:val="0"/>
        </w:numPr>
        <w:tabs>
          <w:tab w:val="left" w:pos="1080"/>
          <w:tab w:val="left" w:pos="1378"/>
          <w:tab w:val="left" w:pos="2014"/>
        </w:tabs>
        <w:snapToGrid w:val="0"/>
        <w:spacing w:line="360" w:lineRule="auto"/>
        <w:ind w:leftChars="200" w:left="1340" w:hanging="900"/>
        <w:jc w:val="both"/>
        <w:rPr>
          <w:rFonts w:ascii="宋体" w:eastAsia="宋体" w:hAnsi="宋体" w:cs="宋体"/>
          <w:kern w:val="2"/>
          <w:sz w:val="24"/>
          <w:szCs w:val="24"/>
          <w:lang w:eastAsia="zh-CN"/>
        </w:rPr>
      </w:pPr>
      <w:r>
        <w:rPr>
          <w:rFonts w:ascii="宋体" w:eastAsia="宋体" w:hAnsi="宋体" w:cs="宋体" w:hint="eastAsia"/>
          <w:kern w:val="2"/>
          <w:sz w:val="24"/>
          <w:szCs w:val="24"/>
          <w:lang w:eastAsia="zh-CN"/>
        </w:rPr>
        <w:t>18.1   采购人或采购代理机构应当按招标公告或投标邀请书的规定，在投标截止时间的同一时间和招标公告或投标邀请书预先确定的地点组织公开开标。开标时邀请所有投标人代表、采购人和有关方面代表参加，评标委员会成员不得参加开标活动。参加开标的代表应签名报到以证明其出席。投标人因故不能派代表出席开标活动，事先应书面（信函、传真）通知采购人或采购代理机构，并承诺默认开标结果。</w:t>
      </w:r>
    </w:p>
    <w:p w:rsidR="00C10331" w:rsidRDefault="00174426">
      <w:pPr>
        <w:numPr>
          <w:ilvl w:val="1"/>
          <w:numId w:val="0"/>
        </w:numPr>
        <w:tabs>
          <w:tab w:val="left" w:pos="1080"/>
          <w:tab w:val="left" w:pos="2014"/>
        </w:tabs>
        <w:snapToGrid w:val="0"/>
        <w:spacing w:line="360" w:lineRule="auto"/>
        <w:ind w:leftChars="200" w:left="1160" w:hanging="720"/>
        <w:jc w:val="both"/>
        <w:rPr>
          <w:rFonts w:ascii="宋体" w:eastAsia="宋体" w:hAnsi="宋体" w:cs="宋体"/>
          <w:kern w:val="2"/>
          <w:sz w:val="24"/>
          <w:szCs w:val="24"/>
          <w:lang w:eastAsia="zh-CN"/>
        </w:rPr>
      </w:pPr>
      <w:bookmarkStart w:id="150" w:name="_Toc427312937"/>
      <w:bookmarkStart w:id="151" w:name="_Toc33442381"/>
      <w:bookmarkStart w:id="152" w:name="_Toc68707539"/>
      <w:bookmarkStart w:id="153" w:name="_Toc428539236"/>
      <w:bookmarkStart w:id="154" w:name="_Toc63776936"/>
      <w:bookmarkStart w:id="155" w:name="_Toc497114334"/>
      <w:bookmarkStart w:id="156" w:name="_Toc426056748"/>
      <w:bookmarkStart w:id="157" w:name="_Toc497367730"/>
      <w:bookmarkStart w:id="158" w:name="_Toc67559642"/>
      <w:bookmarkStart w:id="159" w:name="_Toc450826757"/>
      <w:r>
        <w:rPr>
          <w:rFonts w:ascii="宋体" w:eastAsia="宋体" w:hAnsi="宋体" w:cs="宋体" w:hint="eastAsia"/>
          <w:kern w:val="2"/>
          <w:sz w:val="24"/>
          <w:szCs w:val="24"/>
          <w:lang w:eastAsia="zh-CN"/>
        </w:rPr>
        <w:t>18.2  开标时，由投标人或其推选的代表检查投标文件的密封情况，经确认无误后，由采购代理机构当众拆封并宣读投标人名称、投标价格、投标价格优惠声明（如有）、书面修改和撤回投标的通知、是否提交了投标保证金等。对于投标人在投标截止期前递交的投标声明，在开标时当众宣读，评标时有效。</w:t>
      </w:r>
      <w:bookmarkEnd w:id="150"/>
      <w:bookmarkEnd w:id="151"/>
      <w:bookmarkEnd w:id="152"/>
      <w:bookmarkEnd w:id="153"/>
      <w:bookmarkEnd w:id="154"/>
      <w:bookmarkEnd w:id="155"/>
      <w:bookmarkEnd w:id="156"/>
      <w:bookmarkEnd w:id="157"/>
      <w:bookmarkEnd w:id="158"/>
      <w:bookmarkEnd w:id="159"/>
    </w:p>
    <w:p w:rsidR="00C10331" w:rsidRDefault="00174426">
      <w:pPr>
        <w:numPr>
          <w:ilvl w:val="1"/>
          <w:numId w:val="0"/>
        </w:numPr>
        <w:tabs>
          <w:tab w:val="left" w:pos="1080"/>
          <w:tab w:val="left" w:pos="2014"/>
        </w:tabs>
        <w:snapToGrid w:val="0"/>
        <w:spacing w:line="360" w:lineRule="auto"/>
        <w:ind w:leftChars="200" w:left="1160" w:hanging="720"/>
        <w:jc w:val="both"/>
        <w:rPr>
          <w:rFonts w:ascii="宋体" w:eastAsia="宋体" w:hAnsi="宋体" w:cs="宋体"/>
          <w:kern w:val="2"/>
          <w:sz w:val="24"/>
          <w:szCs w:val="24"/>
          <w:lang w:eastAsia="zh-CN"/>
        </w:rPr>
      </w:pPr>
      <w:bookmarkStart w:id="160" w:name="_Toc497114335"/>
      <w:bookmarkStart w:id="161" w:name="_Toc33442382"/>
      <w:bookmarkStart w:id="162" w:name="_Toc68707540"/>
      <w:bookmarkStart w:id="163" w:name="_Toc67559643"/>
      <w:bookmarkStart w:id="164" w:name="_Toc497367731"/>
      <w:bookmarkStart w:id="165" w:name="_Toc63776937"/>
      <w:r>
        <w:rPr>
          <w:rFonts w:ascii="宋体" w:eastAsia="宋体" w:hAnsi="宋体" w:cs="宋体" w:hint="eastAsia"/>
          <w:kern w:val="2"/>
          <w:sz w:val="24"/>
          <w:szCs w:val="24"/>
          <w:lang w:eastAsia="zh-CN"/>
        </w:rPr>
        <w:t>18.3  投标人不足3家的，不得开标。</w:t>
      </w:r>
      <w:bookmarkEnd w:id="160"/>
      <w:bookmarkEnd w:id="161"/>
      <w:bookmarkEnd w:id="162"/>
      <w:bookmarkEnd w:id="163"/>
      <w:bookmarkEnd w:id="164"/>
      <w:bookmarkEnd w:id="165"/>
    </w:p>
    <w:p w:rsidR="00C10331" w:rsidRDefault="00174426">
      <w:pPr>
        <w:numPr>
          <w:ilvl w:val="1"/>
          <w:numId w:val="0"/>
        </w:numPr>
        <w:tabs>
          <w:tab w:val="left" w:pos="1080"/>
          <w:tab w:val="left" w:pos="2014"/>
        </w:tabs>
        <w:snapToGrid w:val="0"/>
        <w:spacing w:line="360" w:lineRule="auto"/>
        <w:ind w:leftChars="200" w:left="1160" w:hanging="720"/>
        <w:jc w:val="both"/>
        <w:rPr>
          <w:rFonts w:ascii="宋体" w:eastAsia="宋体" w:hAnsi="宋体" w:cs="宋体"/>
          <w:kern w:val="2"/>
          <w:sz w:val="24"/>
          <w:szCs w:val="24"/>
          <w:lang w:eastAsia="zh-CN"/>
        </w:rPr>
      </w:pPr>
      <w:bookmarkStart w:id="166" w:name="_Toc427312938"/>
      <w:bookmarkStart w:id="167" w:name="_Toc63776938"/>
      <w:bookmarkStart w:id="168" w:name="_Toc67559644"/>
      <w:bookmarkStart w:id="169" w:name="_Toc450826758"/>
      <w:bookmarkStart w:id="170" w:name="_Toc497367732"/>
      <w:bookmarkStart w:id="171" w:name="_Toc428539237"/>
      <w:bookmarkStart w:id="172" w:name="_Toc33442383"/>
      <w:bookmarkStart w:id="173" w:name="_Toc426056749"/>
      <w:bookmarkStart w:id="174" w:name="_Toc497114336"/>
      <w:bookmarkStart w:id="175" w:name="_Toc68707541"/>
      <w:r>
        <w:rPr>
          <w:rFonts w:ascii="宋体" w:eastAsia="宋体" w:hAnsi="宋体" w:cs="宋体" w:hint="eastAsia"/>
          <w:kern w:val="2"/>
          <w:sz w:val="24"/>
          <w:szCs w:val="24"/>
          <w:lang w:eastAsia="zh-CN"/>
        </w:rPr>
        <w:t>18.4  除了按照本须知的规定原封退回迟到的投标文件、未密封或密封不完好的投标文件之外，开标时将不得拒绝任何投标。</w:t>
      </w:r>
      <w:bookmarkEnd w:id="166"/>
      <w:bookmarkEnd w:id="167"/>
      <w:bookmarkEnd w:id="168"/>
      <w:bookmarkEnd w:id="169"/>
      <w:bookmarkEnd w:id="170"/>
      <w:bookmarkEnd w:id="171"/>
      <w:bookmarkEnd w:id="172"/>
      <w:bookmarkEnd w:id="173"/>
      <w:bookmarkEnd w:id="174"/>
      <w:bookmarkEnd w:id="175"/>
    </w:p>
    <w:p w:rsidR="00C10331" w:rsidRDefault="00174426">
      <w:pPr>
        <w:numPr>
          <w:ilvl w:val="1"/>
          <w:numId w:val="0"/>
        </w:numPr>
        <w:tabs>
          <w:tab w:val="left" w:pos="1080"/>
          <w:tab w:val="left" w:pos="2014"/>
        </w:tabs>
        <w:snapToGrid w:val="0"/>
        <w:spacing w:line="360" w:lineRule="auto"/>
        <w:ind w:leftChars="200" w:left="1160" w:hanging="720"/>
        <w:jc w:val="both"/>
        <w:rPr>
          <w:rFonts w:ascii="宋体" w:eastAsia="宋体" w:hAnsi="宋体" w:cs="宋体"/>
          <w:kern w:val="2"/>
          <w:sz w:val="24"/>
          <w:szCs w:val="24"/>
          <w:lang w:eastAsia="zh-CN"/>
        </w:rPr>
      </w:pPr>
      <w:bookmarkStart w:id="176" w:name="_Toc407612784"/>
      <w:bookmarkStart w:id="177" w:name="_Toc68707542"/>
      <w:bookmarkStart w:id="178" w:name="_Toc428539238"/>
      <w:bookmarkStart w:id="179" w:name="_Toc406595769"/>
      <w:bookmarkStart w:id="180" w:name="_Toc450826759"/>
      <w:bookmarkStart w:id="181" w:name="_Toc33442384"/>
      <w:bookmarkStart w:id="182" w:name="_Toc426056750"/>
      <w:bookmarkStart w:id="183" w:name="_Toc67559645"/>
      <w:bookmarkStart w:id="184" w:name="_Toc497367733"/>
      <w:bookmarkStart w:id="185" w:name="_Toc427312939"/>
      <w:bookmarkStart w:id="186" w:name="_Toc497114337"/>
      <w:bookmarkStart w:id="187" w:name="_Toc63776939"/>
      <w:bookmarkStart w:id="188" w:name="_Toc407613153"/>
      <w:r>
        <w:rPr>
          <w:rFonts w:ascii="宋体" w:eastAsia="宋体" w:hAnsi="宋体" w:cs="宋体" w:hint="eastAsia"/>
          <w:kern w:val="2"/>
          <w:sz w:val="24"/>
          <w:szCs w:val="24"/>
          <w:lang w:eastAsia="zh-CN"/>
        </w:rPr>
        <w:t>18.5  采购人或采购代理机构将对唱标内容做开标记录，由投标人代表和相关工作人员签字确认。</w:t>
      </w:r>
      <w:bookmarkEnd w:id="176"/>
      <w:bookmarkEnd w:id="177"/>
      <w:bookmarkEnd w:id="178"/>
      <w:bookmarkEnd w:id="179"/>
      <w:bookmarkEnd w:id="180"/>
      <w:bookmarkEnd w:id="181"/>
      <w:bookmarkEnd w:id="182"/>
      <w:bookmarkEnd w:id="183"/>
      <w:bookmarkEnd w:id="184"/>
      <w:bookmarkEnd w:id="185"/>
      <w:bookmarkEnd w:id="186"/>
      <w:bookmarkEnd w:id="187"/>
      <w:bookmarkEnd w:id="188"/>
    </w:p>
    <w:p w:rsidR="00C10331" w:rsidRDefault="00174426">
      <w:pPr>
        <w:numPr>
          <w:ilvl w:val="1"/>
          <w:numId w:val="0"/>
        </w:numPr>
        <w:tabs>
          <w:tab w:val="left" w:pos="1080"/>
          <w:tab w:val="left" w:pos="2014"/>
        </w:tabs>
        <w:snapToGrid w:val="0"/>
        <w:spacing w:line="360" w:lineRule="auto"/>
        <w:ind w:leftChars="200" w:left="1160" w:hanging="720"/>
        <w:jc w:val="both"/>
        <w:rPr>
          <w:rFonts w:ascii="宋体" w:eastAsia="宋体" w:hAnsi="宋体" w:cs="宋体"/>
          <w:kern w:val="2"/>
          <w:sz w:val="24"/>
          <w:szCs w:val="24"/>
          <w:lang w:eastAsia="zh-CN"/>
        </w:rPr>
      </w:pPr>
      <w:bookmarkStart w:id="189" w:name="_Toc63776940"/>
      <w:bookmarkStart w:id="190" w:name="_Toc67559646"/>
      <w:bookmarkStart w:id="191" w:name="_Toc497367734"/>
      <w:bookmarkStart w:id="192" w:name="_Toc497114338"/>
      <w:bookmarkStart w:id="193" w:name="_Toc33442385"/>
      <w:bookmarkStart w:id="194" w:name="_Toc68707543"/>
      <w:r>
        <w:rPr>
          <w:rFonts w:ascii="宋体" w:eastAsia="宋体" w:hAnsi="宋体" w:cs="宋体" w:hint="eastAsia"/>
          <w:kern w:val="2"/>
          <w:sz w:val="24"/>
          <w:szCs w:val="24"/>
          <w:lang w:eastAsia="zh-CN"/>
        </w:rPr>
        <w:t>18.6  投标人代表对开标过程和开标记录有疑义，以及认为采购人或采购代理机构相关工作人员有需要回避的情形的，应当场提出询问或者回避申请。采购人或采购代理机构对投标人代表提出的询问或者回避申请应当及时处理。</w:t>
      </w:r>
      <w:bookmarkEnd w:id="189"/>
      <w:bookmarkEnd w:id="190"/>
      <w:bookmarkEnd w:id="191"/>
      <w:bookmarkEnd w:id="192"/>
      <w:bookmarkEnd w:id="193"/>
      <w:bookmarkEnd w:id="194"/>
    </w:p>
    <w:p w:rsidR="00C10331" w:rsidRDefault="00174426">
      <w:pPr>
        <w:numPr>
          <w:ilvl w:val="1"/>
          <w:numId w:val="0"/>
        </w:numPr>
        <w:tabs>
          <w:tab w:val="left" w:pos="1080"/>
          <w:tab w:val="left" w:pos="2014"/>
        </w:tabs>
        <w:snapToGrid w:val="0"/>
        <w:spacing w:line="360" w:lineRule="auto"/>
        <w:ind w:leftChars="200" w:left="1160" w:hanging="720"/>
        <w:jc w:val="both"/>
        <w:rPr>
          <w:rFonts w:ascii="宋体" w:eastAsia="宋体" w:hAnsi="宋体" w:cs="宋体"/>
          <w:kern w:val="2"/>
          <w:sz w:val="24"/>
          <w:szCs w:val="24"/>
          <w:lang w:eastAsia="zh-CN"/>
        </w:rPr>
      </w:pPr>
      <w:bookmarkStart w:id="195" w:name="_Toc67559647"/>
      <w:bookmarkStart w:id="196" w:name="_Toc497367735"/>
      <w:bookmarkStart w:id="197" w:name="_Toc497114339"/>
      <w:bookmarkStart w:id="198" w:name="_Toc68707544"/>
      <w:bookmarkStart w:id="199" w:name="_Toc63776941"/>
      <w:bookmarkStart w:id="200" w:name="_Toc33442386"/>
      <w:r>
        <w:rPr>
          <w:rFonts w:ascii="宋体" w:eastAsia="宋体" w:hAnsi="宋体" w:cs="宋体" w:hint="eastAsia"/>
          <w:kern w:val="2"/>
          <w:sz w:val="24"/>
          <w:szCs w:val="24"/>
          <w:lang w:eastAsia="zh-CN"/>
        </w:rPr>
        <w:t>18.7  开标结束后，采购人或采购代理机构应当依法对投标人的资格进行审查（见第三章资格审查相关要求）。合格投标人不足3家的，不得评标。</w:t>
      </w:r>
      <w:bookmarkEnd w:id="195"/>
      <w:bookmarkEnd w:id="196"/>
      <w:bookmarkEnd w:id="197"/>
      <w:bookmarkEnd w:id="198"/>
      <w:bookmarkEnd w:id="199"/>
      <w:bookmarkEnd w:id="200"/>
    </w:p>
    <w:p w:rsidR="00C10331" w:rsidRDefault="00174426">
      <w:pPr>
        <w:pStyle w:val="a7"/>
        <w:spacing w:before="135" w:line="360" w:lineRule="auto"/>
        <w:outlineLvl w:val="1"/>
        <w:rPr>
          <w:rFonts w:cs="宋体"/>
          <w:lang w:eastAsia="zh-CN"/>
        </w:rPr>
      </w:pPr>
      <w:r>
        <w:rPr>
          <w:rFonts w:cs="宋体" w:hint="eastAsia"/>
          <w:lang w:eastAsia="zh-CN"/>
        </w:rPr>
        <w:t>19资格审查</w:t>
      </w:r>
    </w:p>
    <w:p w:rsidR="00C10331" w:rsidRDefault="00174426">
      <w:pPr>
        <w:pStyle w:val="a7"/>
        <w:spacing w:before="138" w:line="360" w:lineRule="auto"/>
        <w:ind w:left="476"/>
        <w:outlineLvl w:val="2"/>
        <w:rPr>
          <w:rFonts w:cs="宋体"/>
          <w:lang w:eastAsia="zh-CN"/>
        </w:rPr>
      </w:pPr>
      <w:r>
        <w:rPr>
          <w:rFonts w:cs="宋体" w:hint="eastAsia"/>
          <w:lang w:eastAsia="zh-CN"/>
        </w:rPr>
        <w:t>19.1</w:t>
      </w:r>
      <w:r>
        <w:rPr>
          <w:rFonts w:cs="宋体" w:hint="eastAsia"/>
          <w:spacing w:val="-11"/>
          <w:lang w:eastAsia="zh-CN"/>
        </w:rPr>
        <w:t>见第三章《资格审查》。</w:t>
      </w:r>
    </w:p>
    <w:p w:rsidR="00C10331" w:rsidRDefault="00174426">
      <w:pPr>
        <w:pStyle w:val="a7"/>
        <w:spacing w:before="135" w:line="360" w:lineRule="auto"/>
        <w:outlineLvl w:val="1"/>
        <w:rPr>
          <w:rFonts w:cs="宋体"/>
          <w:lang w:eastAsia="zh-CN"/>
        </w:rPr>
      </w:pPr>
      <w:r>
        <w:rPr>
          <w:rFonts w:cs="宋体" w:hint="eastAsia"/>
          <w:lang w:eastAsia="zh-CN"/>
        </w:rPr>
        <w:t>20评标委员会</w:t>
      </w:r>
    </w:p>
    <w:p w:rsidR="00C10331" w:rsidRDefault="00174426">
      <w:pPr>
        <w:pStyle w:val="a7"/>
        <w:spacing w:before="138" w:line="360" w:lineRule="auto"/>
        <w:ind w:left="476"/>
        <w:rPr>
          <w:rFonts w:cs="宋体"/>
          <w:lang w:eastAsia="zh-CN"/>
        </w:rPr>
      </w:pPr>
      <w:r>
        <w:rPr>
          <w:rFonts w:cs="宋体" w:hint="eastAsia"/>
          <w:lang w:eastAsia="zh-CN"/>
        </w:rPr>
        <w:t>20.1  评标委员会根据政府采购有关规定和本次采购项目的特点进行组建，并负责</w:t>
      </w:r>
    </w:p>
    <w:p w:rsidR="00C10331" w:rsidRDefault="00174426">
      <w:pPr>
        <w:pStyle w:val="a7"/>
        <w:spacing w:line="360" w:lineRule="auto"/>
        <w:ind w:left="1196" w:right="160"/>
        <w:rPr>
          <w:rFonts w:cs="宋体"/>
          <w:lang w:eastAsia="zh-CN"/>
        </w:rPr>
      </w:pPr>
      <w:r>
        <w:rPr>
          <w:rFonts w:cs="宋体" w:hint="eastAsia"/>
          <w:lang w:eastAsia="zh-CN"/>
        </w:rPr>
        <w:lastRenderedPageBreak/>
        <w:t>具体评标事务，独立履行职责。</w:t>
      </w:r>
    </w:p>
    <w:p w:rsidR="00C10331" w:rsidRDefault="00174426">
      <w:pPr>
        <w:pStyle w:val="a7"/>
        <w:spacing w:before="151" w:line="360" w:lineRule="auto"/>
        <w:ind w:left="1196" w:right="156" w:hanging="720"/>
        <w:jc w:val="both"/>
        <w:rPr>
          <w:rFonts w:cs="宋体"/>
          <w:lang w:eastAsia="zh-CN"/>
        </w:rPr>
      </w:pPr>
      <w:r>
        <w:rPr>
          <w:rFonts w:cs="宋体" w:hint="eastAsia"/>
          <w:lang w:eastAsia="zh-CN"/>
        </w:rPr>
        <w:t>20.2 评审专家须符合《财政部关于在政府采购活动中查询及使用信用记录有关问</w:t>
      </w:r>
      <w:r>
        <w:rPr>
          <w:rFonts w:cs="宋体" w:hint="eastAsia"/>
          <w:spacing w:val="-7"/>
          <w:lang w:eastAsia="zh-CN"/>
        </w:rPr>
        <w:t>题的通知》（财库〔2016〕125</w:t>
      </w:r>
      <w:r>
        <w:rPr>
          <w:rFonts w:cs="宋体" w:hint="eastAsia"/>
          <w:lang w:eastAsia="zh-CN"/>
        </w:rPr>
        <w:t>号）的规定。依法自行选定评审专家的，采 购人和采购代理机构将查询有关信用记录，对具有行贿、受贿、欺诈等不良 信用记录的人员，拒绝其参与政府采购活动。</w:t>
      </w:r>
    </w:p>
    <w:p w:rsidR="00C10331" w:rsidRDefault="00174426">
      <w:pPr>
        <w:pStyle w:val="a7"/>
        <w:spacing w:before="48"/>
        <w:ind w:right="160"/>
        <w:outlineLvl w:val="1"/>
        <w:rPr>
          <w:rFonts w:cs="宋体"/>
          <w:lang w:eastAsia="zh-CN"/>
        </w:rPr>
      </w:pPr>
      <w:r>
        <w:rPr>
          <w:rFonts w:cs="宋体" w:hint="eastAsia"/>
          <w:lang w:eastAsia="zh-CN"/>
        </w:rPr>
        <w:t>21评标程序、评标方法和评标标准</w:t>
      </w:r>
    </w:p>
    <w:p w:rsidR="00C10331" w:rsidRDefault="00174426">
      <w:pPr>
        <w:pStyle w:val="a7"/>
        <w:spacing w:before="135"/>
        <w:ind w:left="476" w:right="160"/>
        <w:outlineLvl w:val="2"/>
        <w:rPr>
          <w:rFonts w:cs="宋体"/>
          <w:lang w:eastAsia="zh-CN"/>
        </w:rPr>
      </w:pPr>
      <w:r>
        <w:rPr>
          <w:rFonts w:cs="宋体" w:hint="eastAsia"/>
          <w:lang w:eastAsia="zh-CN"/>
        </w:rPr>
        <w:t xml:space="preserve">21.1  </w:t>
      </w:r>
      <w:r>
        <w:rPr>
          <w:rFonts w:cs="宋体" w:hint="eastAsia"/>
          <w:spacing w:val="-6"/>
          <w:lang w:eastAsia="zh-CN"/>
        </w:rPr>
        <w:t>见第四章《评标程序、评标方法和评标标准》。</w:t>
      </w:r>
    </w:p>
    <w:p w:rsidR="00C10331" w:rsidRDefault="00C10331">
      <w:pPr>
        <w:rPr>
          <w:rFonts w:ascii="宋体" w:eastAsia="宋体" w:hAnsi="宋体" w:cs="宋体"/>
          <w:sz w:val="24"/>
          <w:szCs w:val="24"/>
          <w:lang w:eastAsia="zh-CN"/>
        </w:rPr>
      </w:pPr>
    </w:p>
    <w:p w:rsidR="00C10331" w:rsidRDefault="00C10331">
      <w:pPr>
        <w:spacing w:before="3"/>
        <w:rPr>
          <w:rFonts w:ascii="宋体" w:eastAsia="宋体" w:hAnsi="宋体" w:cs="宋体"/>
          <w:sz w:val="18"/>
          <w:szCs w:val="18"/>
          <w:lang w:eastAsia="zh-CN"/>
        </w:rPr>
      </w:pPr>
    </w:p>
    <w:p w:rsidR="00C10331" w:rsidRDefault="00174426">
      <w:pPr>
        <w:pStyle w:val="3"/>
        <w:tabs>
          <w:tab w:val="left" w:pos="700"/>
        </w:tabs>
        <w:ind w:right="43"/>
        <w:jc w:val="center"/>
        <w:rPr>
          <w:b/>
          <w:bCs/>
          <w:lang w:eastAsia="zh-CN"/>
        </w:rPr>
      </w:pPr>
      <w:r>
        <w:rPr>
          <w:b/>
          <w:bCs/>
          <w:lang w:eastAsia="zh-CN"/>
        </w:rPr>
        <w:t>六</w:t>
      </w:r>
      <w:r>
        <w:rPr>
          <w:b/>
          <w:bCs/>
          <w:lang w:eastAsia="zh-CN"/>
        </w:rPr>
        <w:tab/>
        <w:t>确定中标</w:t>
      </w:r>
    </w:p>
    <w:p w:rsidR="00C10331" w:rsidRDefault="00174426">
      <w:pPr>
        <w:pStyle w:val="a7"/>
        <w:spacing w:before="182"/>
        <w:ind w:right="160"/>
        <w:outlineLvl w:val="1"/>
        <w:rPr>
          <w:rFonts w:cs="宋体"/>
          <w:lang w:eastAsia="zh-CN"/>
        </w:rPr>
      </w:pPr>
      <w:r>
        <w:rPr>
          <w:rFonts w:cs="宋体" w:hint="eastAsia"/>
          <w:lang w:eastAsia="zh-CN"/>
        </w:rPr>
        <w:t>22确定中标人</w:t>
      </w:r>
    </w:p>
    <w:p w:rsidR="00C10331" w:rsidRDefault="00174426">
      <w:pPr>
        <w:pStyle w:val="a7"/>
        <w:spacing w:before="138" w:line="360" w:lineRule="auto"/>
        <w:ind w:left="1196" w:right="117" w:hanging="720"/>
        <w:jc w:val="both"/>
        <w:rPr>
          <w:rFonts w:cs="宋体"/>
          <w:lang w:eastAsia="zh-CN"/>
        </w:rPr>
      </w:pPr>
      <w:r>
        <w:rPr>
          <w:rFonts w:cs="宋体" w:hint="eastAsia"/>
          <w:lang w:eastAsia="zh-CN"/>
        </w:rPr>
        <w:t xml:space="preserve">22.1 采购人将在评标报告确定的中标候选人名单中按顺序确定中标人，中标候选人并列的，由采购人或者采购人委托评标委员会按照招标文件规定的方式确 定中标人；招标文件未规定的，采取随机抽取的方式确定。采购人是否委托 </w:t>
      </w:r>
      <w:r>
        <w:rPr>
          <w:rFonts w:cs="宋体" w:hint="eastAsia"/>
          <w:spacing w:val="-4"/>
          <w:lang w:eastAsia="zh-CN"/>
        </w:rPr>
        <w:t>评标委员会直接确定中标人，见《投标人须知资料表》。中标候选人并列的，</w:t>
      </w:r>
      <w:r>
        <w:rPr>
          <w:rFonts w:cs="宋体" w:hint="eastAsia"/>
          <w:lang w:eastAsia="zh-CN"/>
        </w:rPr>
        <w:t xml:space="preserve"> 按照《投标人须知资料表》要求确定中标人。</w:t>
      </w:r>
    </w:p>
    <w:p w:rsidR="00C10331" w:rsidRDefault="00174426">
      <w:pPr>
        <w:pStyle w:val="a7"/>
        <w:spacing w:before="41" w:line="360" w:lineRule="auto"/>
        <w:ind w:right="160"/>
        <w:outlineLvl w:val="1"/>
        <w:rPr>
          <w:rFonts w:cs="宋体"/>
          <w:lang w:eastAsia="zh-CN"/>
        </w:rPr>
      </w:pPr>
      <w:r>
        <w:rPr>
          <w:rFonts w:cs="宋体" w:hint="eastAsia"/>
          <w:lang w:eastAsia="zh-CN"/>
        </w:rPr>
        <w:t>23中标公告与中标通知书</w:t>
      </w:r>
    </w:p>
    <w:p w:rsidR="00C10331" w:rsidRDefault="00174426">
      <w:pPr>
        <w:pStyle w:val="a7"/>
        <w:spacing w:before="138" w:line="360" w:lineRule="auto"/>
        <w:ind w:left="1196" w:right="117" w:hanging="720"/>
        <w:jc w:val="both"/>
        <w:rPr>
          <w:rFonts w:cs="宋体"/>
          <w:lang w:eastAsia="zh-CN"/>
        </w:rPr>
      </w:pPr>
      <w:r>
        <w:rPr>
          <w:rFonts w:cs="宋体" w:hint="eastAsia"/>
          <w:lang w:eastAsia="zh-CN"/>
        </w:rPr>
        <w:t>23.1  采购人或采购代理机构自中标人确定之日起2个工作日内，在中国政府采购网公告中标结果，同时向中标人发出中标通知书，中标公告期限为1个工作日。</w:t>
      </w:r>
    </w:p>
    <w:p w:rsidR="00C10331" w:rsidRDefault="00174426">
      <w:pPr>
        <w:pStyle w:val="a7"/>
        <w:spacing w:before="53" w:line="360" w:lineRule="auto"/>
        <w:ind w:left="1196" w:right="163" w:hanging="720"/>
        <w:jc w:val="both"/>
        <w:rPr>
          <w:rFonts w:cs="宋体"/>
          <w:lang w:eastAsia="zh-CN"/>
        </w:rPr>
      </w:pPr>
      <w:r>
        <w:rPr>
          <w:rFonts w:cs="宋体" w:hint="eastAsia"/>
          <w:lang w:eastAsia="zh-CN"/>
        </w:rPr>
        <w:t>23.2 中标通知书对采购人和中标供应商均具有法律效力。中标通知书发出后，采购人改变中标结果的，或者中标供应商放弃中标项目的，应当依法承担法律 责任。</w:t>
      </w:r>
    </w:p>
    <w:p w:rsidR="00C10331" w:rsidRDefault="00174426">
      <w:pPr>
        <w:pStyle w:val="a7"/>
        <w:spacing w:before="43" w:line="360" w:lineRule="auto"/>
        <w:ind w:right="160"/>
        <w:outlineLvl w:val="1"/>
        <w:rPr>
          <w:rFonts w:cs="宋体"/>
          <w:lang w:eastAsia="zh-CN"/>
        </w:rPr>
      </w:pPr>
      <w:r>
        <w:rPr>
          <w:rFonts w:cs="宋体" w:hint="eastAsia"/>
          <w:lang w:eastAsia="zh-CN"/>
        </w:rPr>
        <w:t>24废标</w:t>
      </w:r>
    </w:p>
    <w:p w:rsidR="00C10331" w:rsidRDefault="00174426">
      <w:pPr>
        <w:pStyle w:val="a7"/>
        <w:spacing w:before="138" w:line="360" w:lineRule="auto"/>
        <w:ind w:left="476" w:right="160"/>
        <w:outlineLvl w:val="2"/>
        <w:rPr>
          <w:rFonts w:cs="宋体"/>
          <w:lang w:eastAsia="zh-CN"/>
        </w:rPr>
      </w:pPr>
      <w:r>
        <w:rPr>
          <w:rFonts w:cs="宋体" w:hint="eastAsia"/>
          <w:lang w:eastAsia="zh-CN"/>
        </w:rPr>
        <w:t>24.1  在招标采购中，出现下列情形之一的，应予废标：</w:t>
      </w:r>
    </w:p>
    <w:p w:rsidR="00C10331" w:rsidRDefault="00174426">
      <w:pPr>
        <w:pStyle w:val="a7"/>
        <w:spacing w:before="135" w:line="360" w:lineRule="auto"/>
        <w:ind w:left="2101" w:right="160" w:hanging="900"/>
        <w:rPr>
          <w:rFonts w:cs="宋体"/>
          <w:lang w:eastAsia="zh-CN"/>
        </w:rPr>
      </w:pPr>
      <w:r>
        <w:rPr>
          <w:rFonts w:cs="宋体" w:hint="eastAsia"/>
          <w:lang w:eastAsia="zh-CN"/>
        </w:rPr>
        <w:t xml:space="preserve">24.1.1 </w:t>
      </w:r>
      <w:r>
        <w:rPr>
          <w:rFonts w:cs="宋体" w:hint="eastAsia"/>
          <w:spacing w:val="3"/>
          <w:lang w:eastAsia="zh-CN"/>
        </w:rPr>
        <w:t>符合专业条件的供应商或者对招标文件作实质响应的供应商不足三</w:t>
      </w:r>
      <w:r>
        <w:rPr>
          <w:rFonts w:cs="宋体" w:hint="eastAsia"/>
          <w:lang w:eastAsia="zh-CN"/>
        </w:rPr>
        <w:t>家的；</w:t>
      </w:r>
    </w:p>
    <w:p w:rsidR="00C10331" w:rsidRDefault="00174426">
      <w:pPr>
        <w:pStyle w:val="a7"/>
        <w:spacing w:before="50" w:line="360" w:lineRule="auto"/>
        <w:ind w:left="1201" w:right="160"/>
        <w:rPr>
          <w:rFonts w:cs="宋体"/>
          <w:lang w:eastAsia="zh-CN"/>
        </w:rPr>
      </w:pPr>
      <w:r>
        <w:rPr>
          <w:rFonts w:cs="宋体" w:hint="eastAsia"/>
          <w:lang w:eastAsia="zh-CN"/>
        </w:rPr>
        <w:t>24.1.2  出现影响采购公正的违法、违规行为的；</w:t>
      </w:r>
    </w:p>
    <w:p w:rsidR="00C10331" w:rsidRDefault="00174426">
      <w:pPr>
        <w:pStyle w:val="a7"/>
        <w:spacing w:before="138" w:line="360" w:lineRule="auto"/>
        <w:ind w:left="1201" w:right="160"/>
        <w:rPr>
          <w:rFonts w:cs="宋体"/>
          <w:lang w:eastAsia="zh-CN"/>
        </w:rPr>
      </w:pPr>
      <w:r>
        <w:rPr>
          <w:rFonts w:cs="宋体" w:hint="eastAsia"/>
          <w:lang w:eastAsia="zh-CN"/>
        </w:rPr>
        <w:t>24.1.3  投标人的报价均超过了采购预算，采购人不能支付的；</w:t>
      </w:r>
    </w:p>
    <w:p w:rsidR="00C10331" w:rsidRDefault="00174426">
      <w:pPr>
        <w:pStyle w:val="a7"/>
        <w:spacing w:before="135" w:line="360" w:lineRule="auto"/>
        <w:ind w:left="1201" w:right="160"/>
        <w:rPr>
          <w:rFonts w:cs="宋体"/>
          <w:lang w:eastAsia="zh-CN"/>
        </w:rPr>
      </w:pPr>
      <w:r>
        <w:rPr>
          <w:rFonts w:cs="宋体" w:hint="eastAsia"/>
          <w:lang w:eastAsia="zh-CN"/>
        </w:rPr>
        <w:t>24.1.4  因重大变故，采购任务取消的。</w:t>
      </w:r>
    </w:p>
    <w:p w:rsidR="00C10331" w:rsidRDefault="00174426">
      <w:pPr>
        <w:pStyle w:val="a7"/>
        <w:spacing w:before="138" w:line="360" w:lineRule="auto"/>
        <w:ind w:left="476" w:right="160"/>
        <w:outlineLvl w:val="2"/>
        <w:rPr>
          <w:rFonts w:cs="宋体"/>
          <w:lang w:eastAsia="zh-CN"/>
        </w:rPr>
      </w:pPr>
      <w:r>
        <w:rPr>
          <w:rFonts w:cs="宋体" w:hint="eastAsia"/>
          <w:lang w:eastAsia="zh-CN"/>
        </w:rPr>
        <w:lastRenderedPageBreak/>
        <w:t>24.2  废标后，采购人将废标理由书面通知所有投标人。</w:t>
      </w:r>
    </w:p>
    <w:p w:rsidR="00C10331" w:rsidRDefault="00174426">
      <w:pPr>
        <w:pStyle w:val="a7"/>
        <w:spacing w:line="360" w:lineRule="auto"/>
        <w:ind w:right="100"/>
        <w:outlineLvl w:val="1"/>
        <w:rPr>
          <w:rFonts w:cs="宋体"/>
          <w:lang w:eastAsia="zh-CN"/>
        </w:rPr>
      </w:pPr>
      <w:r>
        <w:rPr>
          <w:rFonts w:cs="宋体" w:hint="eastAsia"/>
          <w:lang w:eastAsia="zh-CN"/>
        </w:rPr>
        <w:t>25签订合同</w:t>
      </w:r>
    </w:p>
    <w:p w:rsidR="00C10331" w:rsidRDefault="00174426">
      <w:pPr>
        <w:pStyle w:val="a7"/>
        <w:spacing w:before="135" w:line="360" w:lineRule="auto"/>
        <w:ind w:left="1196" w:right="218" w:hanging="720"/>
        <w:jc w:val="both"/>
        <w:rPr>
          <w:rFonts w:cs="宋体"/>
          <w:lang w:eastAsia="zh-CN"/>
        </w:rPr>
      </w:pPr>
      <w:r>
        <w:rPr>
          <w:rFonts w:cs="宋体" w:hint="eastAsia"/>
          <w:lang w:eastAsia="zh-CN"/>
        </w:rPr>
        <w:t xml:space="preserve">25.1 </w:t>
      </w:r>
      <w:r>
        <w:rPr>
          <w:rFonts w:cs="宋体" w:hint="eastAsia"/>
          <w:spacing w:val="-3"/>
          <w:lang w:eastAsia="zh-CN"/>
        </w:rPr>
        <w:t>中标人、采购人应当自中标通知书发出之日起</w:t>
      </w:r>
      <w:r>
        <w:rPr>
          <w:rFonts w:cs="宋体" w:hint="eastAsia"/>
          <w:lang w:eastAsia="zh-CN"/>
        </w:rPr>
        <w:t>30</w:t>
      </w:r>
      <w:r>
        <w:rPr>
          <w:rFonts w:cs="宋体" w:hint="eastAsia"/>
          <w:spacing w:val="-5"/>
          <w:lang w:eastAsia="zh-CN"/>
        </w:rPr>
        <w:t>日内，按照招标文件和中标</w:t>
      </w:r>
      <w:r>
        <w:rPr>
          <w:rFonts w:cs="宋体" w:hint="eastAsia"/>
          <w:lang w:eastAsia="zh-CN"/>
        </w:rPr>
        <w:t>人投标文件的规定签订书面合同。所签订的合同不得对招标文件确定的事项 和中标人投标文件作实质性修改。</w:t>
      </w:r>
    </w:p>
    <w:p w:rsidR="00C10331" w:rsidRDefault="00174426">
      <w:pPr>
        <w:pStyle w:val="a7"/>
        <w:spacing w:before="43" w:line="360" w:lineRule="auto"/>
        <w:ind w:left="1196" w:right="223" w:hanging="720"/>
        <w:jc w:val="both"/>
        <w:rPr>
          <w:rFonts w:cs="宋体"/>
          <w:lang w:eastAsia="zh-CN"/>
        </w:rPr>
      </w:pPr>
      <w:r>
        <w:rPr>
          <w:rFonts w:cs="宋体" w:hint="eastAsia"/>
          <w:lang w:eastAsia="zh-CN"/>
        </w:rPr>
        <w:t>25.2 中标人拒绝与采购人签订合同的，采购人可以按照评标报告推荐的中标候选人名单排序，确定下一候选人为中标人，也可以重新开展政府采购活动。</w:t>
      </w:r>
    </w:p>
    <w:p w:rsidR="00C10331" w:rsidRDefault="00174426">
      <w:pPr>
        <w:pStyle w:val="a7"/>
        <w:spacing w:before="50" w:line="360" w:lineRule="auto"/>
        <w:ind w:left="1196" w:right="223" w:hanging="720"/>
        <w:jc w:val="both"/>
        <w:rPr>
          <w:rFonts w:cs="宋体"/>
          <w:lang w:eastAsia="zh-CN"/>
        </w:rPr>
      </w:pPr>
      <w:r>
        <w:rPr>
          <w:rFonts w:cs="宋体" w:hint="eastAsia"/>
          <w:lang w:eastAsia="zh-CN"/>
        </w:rPr>
        <w:t>25.3 联合体中标的，联合体各方应当共同与采购人签订合同，就采购合同约定的事项向采购人承担连带责任。</w:t>
      </w:r>
    </w:p>
    <w:p w:rsidR="00C10331" w:rsidRDefault="00174426">
      <w:pPr>
        <w:pStyle w:val="a7"/>
        <w:spacing w:before="50" w:line="360" w:lineRule="auto"/>
        <w:ind w:left="476" w:right="100"/>
        <w:outlineLvl w:val="2"/>
        <w:rPr>
          <w:rFonts w:cs="宋体"/>
          <w:lang w:eastAsia="zh-CN"/>
        </w:rPr>
      </w:pPr>
      <w:r>
        <w:rPr>
          <w:rFonts w:cs="宋体" w:hint="eastAsia"/>
          <w:lang w:eastAsia="zh-CN"/>
        </w:rPr>
        <w:t>25.4政府采购合同不能转包。</w:t>
      </w:r>
    </w:p>
    <w:p w:rsidR="00C10331" w:rsidRDefault="00174426">
      <w:pPr>
        <w:pStyle w:val="a7"/>
        <w:spacing w:before="138" w:line="352" w:lineRule="auto"/>
        <w:ind w:left="1196" w:right="177" w:hanging="720"/>
        <w:jc w:val="both"/>
        <w:rPr>
          <w:rFonts w:cs="宋体"/>
          <w:lang w:eastAsia="zh-CN"/>
        </w:rPr>
      </w:pPr>
      <w:r>
        <w:rPr>
          <w:rFonts w:cs="宋体" w:hint="eastAsia"/>
          <w:lang w:eastAsia="zh-CN"/>
        </w:rPr>
        <w:t xml:space="preserve">25.5 采购人允许采用分包方式履行合同的，中标人可以依法在中标后将中标项目的非主体、非关键性工作采取分包方式履行合同。本项目的非主体、非关键 </w:t>
      </w:r>
      <w:r>
        <w:rPr>
          <w:rFonts w:cs="宋体" w:hint="eastAsia"/>
          <w:spacing w:val="-4"/>
          <w:lang w:eastAsia="zh-CN"/>
        </w:rPr>
        <w:t>性工作是否允许分包，见《投标人须知资料表》。政府采购合同分包履行的，</w:t>
      </w:r>
      <w:r>
        <w:rPr>
          <w:rFonts w:cs="宋体" w:hint="eastAsia"/>
          <w:lang w:eastAsia="zh-CN"/>
        </w:rPr>
        <w:t xml:space="preserve"> 应当在投标文件中载明分包承担主体，分包承担主体应当具备相应资质条件 且不得再次分包</w:t>
      </w:r>
      <w:r>
        <w:rPr>
          <w:rFonts w:cs="宋体" w:hint="eastAsia"/>
          <w:spacing w:val="2"/>
          <w:lang w:eastAsia="zh-CN"/>
        </w:rPr>
        <w:t>否则</w:t>
      </w:r>
      <w:r>
        <w:rPr>
          <w:rFonts w:cs="宋体" w:hint="eastAsia"/>
          <w:b/>
          <w:bCs/>
          <w:spacing w:val="2"/>
          <w:lang w:eastAsia="zh-CN"/>
        </w:rPr>
        <w:t>投标无效</w:t>
      </w:r>
      <w:r>
        <w:rPr>
          <w:rFonts w:cs="宋体" w:hint="eastAsia"/>
          <w:spacing w:val="2"/>
          <w:lang w:eastAsia="zh-CN"/>
        </w:rPr>
        <w:t>。中标人就采购项目和分包项目向采购人负</w:t>
      </w:r>
      <w:r>
        <w:rPr>
          <w:rFonts w:cs="宋体" w:hint="eastAsia"/>
          <w:lang w:eastAsia="zh-CN"/>
        </w:rPr>
        <w:t xml:space="preserve"> 责，分包供应商就分包项目承担责任。</w:t>
      </w:r>
    </w:p>
    <w:p w:rsidR="00C10331" w:rsidRDefault="00174426">
      <w:pPr>
        <w:pStyle w:val="a7"/>
        <w:spacing w:before="38"/>
        <w:ind w:right="100"/>
        <w:outlineLvl w:val="1"/>
        <w:rPr>
          <w:rFonts w:cs="宋体"/>
          <w:lang w:eastAsia="zh-CN"/>
        </w:rPr>
      </w:pPr>
      <w:r>
        <w:rPr>
          <w:rFonts w:cs="宋体" w:hint="eastAsia"/>
          <w:lang w:eastAsia="zh-CN"/>
        </w:rPr>
        <w:t>26询问与质疑</w:t>
      </w:r>
    </w:p>
    <w:p w:rsidR="00C10331" w:rsidRDefault="00174426">
      <w:pPr>
        <w:pStyle w:val="a7"/>
        <w:spacing w:before="138"/>
        <w:ind w:left="476" w:right="100"/>
        <w:outlineLvl w:val="2"/>
        <w:rPr>
          <w:rFonts w:cs="宋体"/>
          <w:lang w:eastAsia="zh-CN"/>
        </w:rPr>
      </w:pPr>
      <w:r>
        <w:rPr>
          <w:rFonts w:cs="宋体" w:hint="eastAsia"/>
          <w:lang w:eastAsia="zh-CN"/>
        </w:rPr>
        <w:t>26.1询问</w:t>
      </w:r>
    </w:p>
    <w:p w:rsidR="00C10331" w:rsidRDefault="00174426">
      <w:pPr>
        <w:pStyle w:val="a7"/>
        <w:spacing w:before="135" w:line="360" w:lineRule="auto"/>
        <w:ind w:left="2101" w:right="100" w:hanging="900"/>
        <w:rPr>
          <w:rFonts w:cs="宋体"/>
          <w:lang w:eastAsia="zh-CN"/>
        </w:rPr>
      </w:pPr>
      <w:r>
        <w:rPr>
          <w:rFonts w:cs="宋体" w:hint="eastAsia"/>
          <w:lang w:eastAsia="zh-CN"/>
        </w:rPr>
        <w:t xml:space="preserve">26.1.1 </w:t>
      </w:r>
      <w:r>
        <w:rPr>
          <w:rFonts w:cs="宋体" w:hint="eastAsia"/>
          <w:spacing w:val="-4"/>
          <w:lang w:eastAsia="zh-CN"/>
        </w:rPr>
        <w:t>投标人对政府采购活动事项有疑问的，可依法提出询问，并按《投标</w:t>
      </w:r>
      <w:r>
        <w:rPr>
          <w:rFonts w:cs="宋体" w:hint="eastAsia"/>
          <w:lang w:eastAsia="zh-CN"/>
        </w:rPr>
        <w:t>人须知资料表》载明的形式送达采购人或采购代理机构。</w:t>
      </w:r>
    </w:p>
    <w:p w:rsidR="00C10331" w:rsidRDefault="00174426">
      <w:pPr>
        <w:pStyle w:val="a7"/>
        <w:spacing w:before="55" w:line="360" w:lineRule="auto"/>
        <w:ind w:left="2101" w:right="100" w:hanging="900"/>
        <w:rPr>
          <w:rFonts w:cs="宋体"/>
          <w:lang w:eastAsia="zh-CN"/>
        </w:rPr>
      </w:pPr>
      <w:r>
        <w:rPr>
          <w:rFonts w:cs="宋体" w:hint="eastAsia"/>
          <w:lang w:eastAsia="zh-CN"/>
        </w:rPr>
        <w:t>26.1.2</w:t>
      </w:r>
      <w:r>
        <w:rPr>
          <w:rFonts w:cs="宋体" w:hint="eastAsia"/>
          <w:spacing w:val="2"/>
          <w:lang w:eastAsia="zh-CN"/>
        </w:rPr>
        <w:t>采购人或采购代理机构对供应商依法提出的询问，在</w:t>
      </w:r>
      <w:r>
        <w:rPr>
          <w:rFonts w:cs="宋体" w:hint="eastAsia"/>
          <w:lang w:eastAsia="zh-CN"/>
        </w:rPr>
        <w:t>3</w:t>
      </w:r>
      <w:r>
        <w:rPr>
          <w:rFonts w:cs="宋体" w:hint="eastAsia"/>
          <w:spacing w:val="2"/>
          <w:lang w:eastAsia="zh-CN"/>
        </w:rPr>
        <w:t>个工作日内</w:t>
      </w:r>
      <w:r>
        <w:rPr>
          <w:rFonts w:cs="宋体" w:hint="eastAsia"/>
          <w:lang w:eastAsia="zh-CN"/>
        </w:rPr>
        <w:t>作出答复，但答复的内容不得涉及商业秘密。</w:t>
      </w:r>
    </w:p>
    <w:p w:rsidR="00C10331" w:rsidRDefault="00174426">
      <w:pPr>
        <w:pStyle w:val="a7"/>
        <w:spacing w:before="50" w:line="360" w:lineRule="auto"/>
        <w:ind w:left="476" w:right="100"/>
        <w:outlineLvl w:val="2"/>
        <w:rPr>
          <w:rFonts w:cs="宋体"/>
          <w:lang w:eastAsia="zh-CN"/>
        </w:rPr>
      </w:pPr>
      <w:r>
        <w:rPr>
          <w:rFonts w:cs="宋体" w:hint="eastAsia"/>
          <w:lang w:eastAsia="zh-CN"/>
        </w:rPr>
        <w:t>26.2质疑</w:t>
      </w:r>
    </w:p>
    <w:p w:rsidR="00C10331" w:rsidRDefault="00174426">
      <w:pPr>
        <w:pStyle w:val="a7"/>
        <w:spacing w:before="7" w:line="360" w:lineRule="auto"/>
        <w:ind w:left="2101" w:right="220" w:hanging="900"/>
        <w:jc w:val="both"/>
        <w:rPr>
          <w:rFonts w:cs="宋体"/>
          <w:spacing w:val="-4"/>
          <w:lang w:eastAsia="zh-CN"/>
        </w:rPr>
      </w:pPr>
      <w:r>
        <w:rPr>
          <w:rFonts w:cs="宋体" w:hint="eastAsia"/>
          <w:lang w:eastAsia="zh-CN"/>
        </w:rPr>
        <w:t xml:space="preserve">26.2.1  </w:t>
      </w:r>
      <w:r>
        <w:rPr>
          <w:rFonts w:cs="宋体" w:hint="eastAsia"/>
          <w:spacing w:val="-4"/>
          <w:lang w:eastAsia="zh-CN"/>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rsidR="00C10331" w:rsidRDefault="00174426">
      <w:pPr>
        <w:pStyle w:val="a7"/>
        <w:spacing w:before="7" w:line="360" w:lineRule="auto"/>
        <w:ind w:left="2101" w:right="220" w:hanging="900"/>
        <w:jc w:val="both"/>
        <w:rPr>
          <w:rFonts w:cs="宋体"/>
          <w:lang w:eastAsia="zh-CN"/>
        </w:rPr>
      </w:pPr>
      <w:r>
        <w:rPr>
          <w:rFonts w:cs="宋体" w:hint="eastAsia"/>
          <w:lang w:eastAsia="zh-CN"/>
        </w:rPr>
        <w:t xml:space="preserve">26.2.2 </w:t>
      </w:r>
      <w:r>
        <w:rPr>
          <w:rFonts w:cs="宋体" w:hint="eastAsia"/>
          <w:spacing w:val="-4"/>
          <w:lang w:eastAsia="zh-CN"/>
        </w:rPr>
        <w:t>质疑函须使用财政部制定的范本文件。投标人为自然人的，质疑函应当由本人签字；投标人为法人或者其他组织的，质疑函应当由法定代</w:t>
      </w:r>
      <w:r>
        <w:rPr>
          <w:rFonts w:cs="宋体" w:hint="eastAsia"/>
          <w:lang w:eastAsia="zh-CN"/>
        </w:rPr>
        <w:t>表人、主要负责人，或者其授权代表签字或者盖章，并加盖公章。</w:t>
      </w:r>
    </w:p>
    <w:p w:rsidR="00C10331" w:rsidRDefault="00174426">
      <w:pPr>
        <w:pStyle w:val="a7"/>
        <w:spacing w:before="43" w:line="360" w:lineRule="auto"/>
        <w:ind w:left="1201" w:right="100"/>
        <w:rPr>
          <w:rFonts w:cs="宋体"/>
          <w:lang w:eastAsia="zh-CN"/>
        </w:rPr>
      </w:pPr>
      <w:r>
        <w:rPr>
          <w:rFonts w:cs="宋体" w:hint="eastAsia"/>
          <w:lang w:eastAsia="zh-CN"/>
        </w:rPr>
        <w:lastRenderedPageBreak/>
        <w:t xml:space="preserve">26.2.3  </w:t>
      </w:r>
      <w:r>
        <w:rPr>
          <w:rFonts w:cs="宋体" w:hint="eastAsia"/>
          <w:spacing w:val="-4"/>
          <w:lang w:eastAsia="zh-CN"/>
        </w:rPr>
        <w:t>投标人委托代理人进行质疑的，应当随质疑函同时提交投标人签署的</w:t>
      </w:r>
    </w:p>
    <w:p w:rsidR="00C10331" w:rsidRDefault="00174426">
      <w:pPr>
        <w:pStyle w:val="a7"/>
        <w:spacing w:line="360" w:lineRule="auto"/>
        <w:ind w:left="2101" w:right="100"/>
        <w:rPr>
          <w:rFonts w:cs="宋体"/>
          <w:lang w:eastAsia="zh-CN"/>
        </w:rPr>
      </w:pPr>
      <w:r>
        <w:rPr>
          <w:rFonts w:cs="宋体" w:hint="eastAsia"/>
          <w:spacing w:val="-8"/>
          <w:lang w:eastAsia="zh-CN"/>
        </w:rPr>
        <w:t>授权委托书。授权委托书应当载明代理人的姓名或者名称、代理事项、</w:t>
      </w:r>
      <w:r>
        <w:rPr>
          <w:rFonts w:cs="宋体" w:hint="eastAsia"/>
          <w:lang w:eastAsia="zh-CN"/>
        </w:rPr>
        <w:t xml:space="preserve">具体权限、期限和相关事项。投标人为自然人的，应当由本人签字； </w:t>
      </w:r>
      <w:r>
        <w:rPr>
          <w:rFonts w:cs="宋体" w:hint="eastAsia"/>
          <w:spacing w:val="-4"/>
          <w:lang w:eastAsia="zh-CN"/>
        </w:rPr>
        <w:t>投标人为法人或者其他组织的，应当由法定代表人、主要负责人签字</w:t>
      </w:r>
      <w:r>
        <w:rPr>
          <w:rFonts w:cs="宋体" w:hint="eastAsia"/>
          <w:lang w:eastAsia="zh-CN"/>
        </w:rPr>
        <w:t>或者盖章，并加盖公章。</w:t>
      </w:r>
    </w:p>
    <w:p w:rsidR="00C10331" w:rsidRDefault="00174426">
      <w:pPr>
        <w:pStyle w:val="a7"/>
        <w:spacing w:before="34" w:line="360" w:lineRule="auto"/>
        <w:ind w:left="2101" w:right="100" w:hanging="900"/>
        <w:rPr>
          <w:rFonts w:cs="宋体"/>
          <w:lang w:eastAsia="zh-CN"/>
        </w:rPr>
      </w:pPr>
      <w:r>
        <w:rPr>
          <w:rFonts w:cs="宋体" w:hint="eastAsia"/>
          <w:lang w:eastAsia="zh-CN"/>
        </w:rPr>
        <w:t>26.2.4投标人应在法定质疑期内一次性提出针对同一采购程序环节的质疑，</w:t>
      </w:r>
      <w:r>
        <w:rPr>
          <w:rFonts w:cs="宋体" w:hint="eastAsia"/>
          <w:spacing w:val="-4"/>
          <w:lang w:eastAsia="zh-CN"/>
        </w:rPr>
        <w:t>法定质疑期内针对同一采购程序环节再次提出的质疑，采购人、采购</w:t>
      </w:r>
      <w:r>
        <w:rPr>
          <w:rFonts w:cs="宋体" w:hint="eastAsia"/>
          <w:lang w:eastAsia="zh-CN"/>
        </w:rPr>
        <w:t xml:space="preserve"> 代理机构有权不予答复。</w:t>
      </w:r>
    </w:p>
    <w:p w:rsidR="00C10331" w:rsidRDefault="00174426">
      <w:pPr>
        <w:pStyle w:val="a7"/>
        <w:spacing w:before="46" w:line="360" w:lineRule="auto"/>
        <w:ind w:left="476" w:right="100"/>
        <w:rPr>
          <w:rFonts w:cs="宋体"/>
          <w:lang w:eastAsia="zh-CN"/>
        </w:rPr>
      </w:pPr>
      <w:r>
        <w:rPr>
          <w:rFonts w:cs="宋体" w:hint="eastAsia"/>
          <w:lang w:eastAsia="zh-CN"/>
        </w:rPr>
        <w:t xml:space="preserve">26.3  </w:t>
      </w:r>
      <w:r>
        <w:rPr>
          <w:rFonts w:cs="宋体" w:hint="eastAsia"/>
          <w:spacing w:val="-4"/>
          <w:lang w:eastAsia="zh-CN"/>
        </w:rPr>
        <w:t>接收询问和质疑的联系部门、联系电话和通讯地址见《投标人须知资料表》。</w:t>
      </w:r>
    </w:p>
    <w:p w:rsidR="00C10331" w:rsidRDefault="00174426">
      <w:pPr>
        <w:pStyle w:val="a7"/>
        <w:spacing w:before="135" w:line="360" w:lineRule="auto"/>
        <w:ind w:right="100"/>
        <w:outlineLvl w:val="1"/>
        <w:rPr>
          <w:rFonts w:cs="宋体"/>
          <w:lang w:eastAsia="zh-CN"/>
        </w:rPr>
      </w:pPr>
      <w:r>
        <w:rPr>
          <w:rFonts w:cs="宋体" w:hint="eastAsia"/>
          <w:lang w:eastAsia="zh-CN"/>
        </w:rPr>
        <w:t>27代理费</w:t>
      </w:r>
    </w:p>
    <w:p w:rsidR="00C10331" w:rsidRDefault="00174426">
      <w:pPr>
        <w:pStyle w:val="a7"/>
        <w:spacing w:before="138" w:line="360" w:lineRule="auto"/>
        <w:ind w:left="1196" w:right="100" w:hanging="720"/>
        <w:rPr>
          <w:rFonts w:cs="宋体"/>
          <w:lang w:eastAsia="zh-CN"/>
        </w:rPr>
      </w:pPr>
      <w:r>
        <w:rPr>
          <w:rFonts w:cs="宋体" w:hint="eastAsia"/>
          <w:lang w:eastAsia="zh-CN"/>
        </w:rPr>
        <w:t>27.1</w:t>
      </w:r>
      <w:r>
        <w:rPr>
          <w:rFonts w:cs="宋体" w:hint="eastAsia"/>
          <w:spacing w:val="-4"/>
          <w:lang w:eastAsia="zh-CN"/>
        </w:rPr>
        <w:t>收费对象、收费标准及缴纳时间见《投标人须知资料表》。由中标人支付的，</w:t>
      </w:r>
      <w:r>
        <w:rPr>
          <w:rFonts w:cs="宋体" w:hint="eastAsia"/>
          <w:lang w:eastAsia="zh-CN"/>
        </w:rPr>
        <w:t>中标人须一次性向采购代理机构缴纳代理费。</w:t>
      </w:r>
    </w:p>
    <w:p w:rsidR="00C10331" w:rsidRDefault="00C10331">
      <w:pPr>
        <w:spacing w:line="360" w:lineRule="auto"/>
        <w:rPr>
          <w:rFonts w:ascii="宋体" w:eastAsia="宋体" w:hAnsi="宋体" w:cs="宋体"/>
          <w:sz w:val="24"/>
          <w:szCs w:val="24"/>
          <w:lang w:eastAsia="zh-CN"/>
        </w:rPr>
        <w:sectPr w:rsidR="00C10331">
          <w:footerReference w:type="default" r:id="rId16"/>
          <w:pgSz w:w="11920" w:h="16850"/>
          <w:pgMar w:top="1120" w:right="920" w:bottom="1060" w:left="1580" w:header="888" w:footer="868" w:gutter="0"/>
          <w:cols w:space="720"/>
        </w:sectPr>
      </w:pPr>
    </w:p>
    <w:p w:rsidR="00C10331" w:rsidRDefault="00C10331">
      <w:pPr>
        <w:spacing w:before="4"/>
        <w:rPr>
          <w:rFonts w:ascii="宋体" w:eastAsia="宋体" w:hAnsi="宋体" w:cs="宋体"/>
          <w:sz w:val="19"/>
          <w:szCs w:val="19"/>
          <w:lang w:eastAsia="zh-CN"/>
        </w:rPr>
      </w:pPr>
    </w:p>
    <w:p w:rsidR="00C10331" w:rsidRDefault="00174426">
      <w:pPr>
        <w:pStyle w:val="1"/>
        <w:tabs>
          <w:tab w:val="left" w:pos="1622"/>
        </w:tabs>
        <w:spacing w:line="460" w:lineRule="exact"/>
        <w:ind w:right="1"/>
        <w:jc w:val="center"/>
        <w:rPr>
          <w:b/>
          <w:bCs/>
          <w:lang w:eastAsia="zh-CN"/>
        </w:rPr>
      </w:pPr>
      <w:bookmarkStart w:id="201" w:name="_Toc15881"/>
      <w:bookmarkStart w:id="202" w:name="_Toc16869"/>
      <w:bookmarkStart w:id="203" w:name="_Toc19810"/>
      <w:r>
        <w:rPr>
          <w:b/>
          <w:bCs/>
          <w:lang w:eastAsia="zh-CN"/>
        </w:rPr>
        <w:t>第三章</w:t>
      </w:r>
      <w:r>
        <w:rPr>
          <w:b/>
          <w:bCs/>
          <w:lang w:eastAsia="zh-CN"/>
        </w:rPr>
        <w:tab/>
        <w:t>资格审查</w:t>
      </w:r>
      <w:bookmarkEnd w:id="201"/>
      <w:bookmarkEnd w:id="202"/>
      <w:bookmarkEnd w:id="203"/>
    </w:p>
    <w:p w:rsidR="00C10331" w:rsidRDefault="00174426">
      <w:pPr>
        <w:pStyle w:val="a7"/>
        <w:spacing w:before="250"/>
        <w:ind w:left="6" w:right="1"/>
        <w:jc w:val="center"/>
        <w:outlineLvl w:val="1"/>
        <w:rPr>
          <w:b/>
          <w:bCs/>
          <w:lang w:eastAsia="zh-CN"/>
        </w:rPr>
      </w:pPr>
      <w:r>
        <w:rPr>
          <w:b/>
          <w:bCs/>
          <w:lang w:eastAsia="zh-CN"/>
        </w:rPr>
        <w:t>一、资格审查程序</w:t>
      </w:r>
    </w:p>
    <w:p w:rsidR="00C10331" w:rsidRDefault="00174426">
      <w:pPr>
        <w:pStyle w:val="a7"/>
        <w:tabs>
          <w:tab w:val="left" w:pos="646"/>
        </w:tabs>
        <w:spacing w:before="151" w:line="340" w:lineRule="auto"/>
        <w:ind w:left="646" w:right="223" w:hanging="425"/>
        <w:rPr>
          <w:rFonts w:cs="宋体"/>
          <w:lang w:eastAsia="zh-CN"/>
        </w:rPr>
      </w:pPr>
      <w:r>
        <w:rPr>
          <w:rFonts w:cs="宋体" w:hint="eastAsia"/>
          <w:lang w:eastAsia="zh-CN"/>
        </w:rPr>
        <w:t>1</w:t>
      </w:r>
      <w:r>
        <w:rPr>
          <w:rFonts w:cs="宋体" w:hint="eastAsia"/>
          <w:lang w:eastAsia="zh-CN"/>
        </w:rPr>
        <w:tab/>
        <w:t>开标结束后，采购人或采购代理机构将根据《资格审查要求》中的规定，对投标人进行资格审查，并形成资格审查结果。</w:t>
      </w:r>
    </w:p>
    <w:p w:rsidR="00C10331" w:rsidRDefault="00174426">
      <w:pPr>
        <w:pStyle w:val="a7"/>
        <w:tabs>
          <w:tab w:val="left" w:pos="646"/>
        </w:tabs>
        <w:spacing w:before="50" w:line="340" w:lineRule="auto"/>
        <w:ind w:left="646" w:right="223" w:hanging="425"/>
        <w:rPr>
          <w:rFonts w:cs="宋体"/>
          <w:lang w:eastAsia="zh-CN"/>
        </w:rPr>
      </w:pPr>
      <w:r>
        <w:rPr>
          <w:rFonts w:cs="宋体" w:hint="eastAsia"/>
          <w:lang w:eastAsia="zh-CN"/>
        </w:rPr>
        <w:t>2</w:t>
      </w:r>
      <w:r>
        <w:rPr>
          <w:rFonts w:cs="宋体" w:hint="eastAsia"/>
          <w:lang w:eastAsia="zh-CN"/>
        </w:rPr>
        <w:tab/>
      </w:r>
      <w:r>
        <w:rPr>
          <w:rFonts w:cs="宋体" w:hint="eastAsia"/>
          <w:spacing w:val="-1"/>
          <w:lang w:eastAsia="zh-CN"/>
        </w:rPr>
        <w:t>《资格审查要求》中对格式有要求的，除招标文件另有规定外，均为“实质性格式”</w:t>
      </w:r>
      <w:r>
        <w:rPr>
          <w:rFonts w:cs="宋体" w:hint="eastAsia"/>
          <w:lang w:eastAsia="zh-CN"/>
        </w:rPr>
        <w:t>文件。</w:t>
      </w:r>
    </w:p>
    <w:p w:rsidR="00C10331" w:rsidRDefault="00174426">
      <w:pPr>
        <w:pStyle w:val="a7"/>
        <w:tabs>
          <w:tab w:val="left" w:pos="646"/>
        </w:tabs>
        <w:spacing w:before="50" w:line="340" w:lineRule="auto"/>
        <w:ind w:left="646" w:right="100" w:hanging="425"/>
        <w:rPr>
          <w:rFonts w:cs="宋体"/>
          <w:lang w:eastAsia="zh-CN"/>
        </w:rPr>
      </w:pPr>
      <w:r>
        <w:rPr>
          <w:rFonts w:cs="宋体" w:hint="eastAsia"/>
          <w:lang w:eastAsia="zh-CN"/>
        </w:rPr>
        <w:t>3</w:t>
      </w:r>
      <w:r>
        <w:rPr>
          <w:rFonts w:cs="宋体" w:hint="eastAsia"/>
          <w:lang w:eastAsia="zh-CN"/>
        </w:rPr>
        <w:tab/>
      </w:r>
      <w:r>
        <w:rPr>
          <w:rFonts w:cs="宋体" w:hint="eastAsia"/>
          <w:spacing w:val="-4"/>
          <w:lang w:eastAsia="zh-CN"/>
        </w:rPr>
        <w:t>投标人《资格证明文件》有任何一项不符合《资格审查要求》的，资格审查不合格，</w:t>
      </w:r>
      <w:r>
        <w:rPr>
          <w:rFonts w:cs="宋体" w:hint="eastAsia"/>
          <w:lang w:eastAsia="zh-CN"/>
        </w:rPr>
        <w:t>其</w:t>
      </w:r>
      <w:r>
        <w:rPr>
          <w:rFonts w:cs="宋体" w:hint="eastAsia"/>
          <w:b/>
          <w:bCs/>
          <w:lang w:eastAsia="zh-CN"/>
        </w:rPr>
        <w:t>投标无效。</w:t>
      </w:r>
    </w:p>
    <w:p w:rsidR="00C10331" w:rsidRDefault="00174426">
      <w:pPr>
        <w:pStyle w:val="a7"/>
        <w:tabs>
          <w:tab w:val="left" w:pos="646"/>
        </w:tabs>
        <w:spacing w:before="53"/>
        <w:ind w:left="221" w:right="223"/>
        <w:outlineLvl w:val="2"/>
        <w:rPr>
          <w:rFonts w:cs="宋体"/>
          <w:lang w:eastAsia="zh-CN"/>
        </w:rPr>
      </w:pPr>
      <w:r>
        <w:rPr>
          <w:rFonts w:cs="宋体" w:hint="eastAsia"/>
          <w:lang w:eastAsia="zh-CN"/>
        </w:rPr>
        <w:t>4</w:t>
      </w:r>
      <w:r>
        <w:rPr>
          <w:rFonts w:cs="宋体" w:hint="eastAsia"/>
          <w:lang w:eastAsia="zh-CN"/>
        </w:rPr>
        <w:tab/>
        <w:t>资格审查合格的投标人不足3家的，不进行评标。</w:t>
      </w:r>
    </w:p>
    <w:p w:rsidR="00C10331" w:rsidRDefault="00C10331">
      <w:pPr>
        <w:spacing w:before="8"/>
        <w:rPr>
          <w:rFonts w:ascii="宋体" w:eastAsia="宋体" w:hAnsi="宋体" w:cs="宋体"/>
          <w:b/>
          <w:bCs/>
          <w:sz w:val="31"/>
          <w:szCs w:val="31"/>
          <w:lang w:eastAsia="zh-CN"/>
        </w:rPr>
      </w:pPr>
    </w:p>
    <w:p w:rsidR="00C10331" w:rsidRDefault="00174426">
      <w:pPr>
        <w:pStyle w:val="a7"/>
        <w:spacing w:before="0"/>
        <w:ind w:left="6" w:right="1"/>
        <w:jc w:val="center"/>
        <w:outlineLvl w:val="1"/>
        <w:rPr>
          <w:b/>
          <w:bCs/>
        </w:rPr>
      </w:pPr>
      <w:r>
        <w:rPr>
          <w:b/>
          <w:bCs/>
        </w:rPr>
        <w:t>二、资格审查要求</w:t>
      </w:r>
    </w:p>
    <w:p w:rsidR="00C10331" w:rsidRDefault="00C10331">
      <w:pPr>
        <w:spacing w:before="9"/>
        <w:rPr>
          <w:rFonts w:ascii="宋体" w:eastAsia="宋体" w:hAnsi="宋体" w:cs="宋体"/>
          <w:sz w:val="14"/>
          <w:szCs w:val="14"/>
        </w:rPr>
      </w:pPr>
    </w:p>
    <w:tbl>
      <w:tblPr>
        <w:tblW w:w="0" w:type="auto"/>
        <w:tblInd w:w="108" w:type="dxa"/>
        <w:tblLayout w:type="fixed"/>
        <w:tblCellMar>
          <w:left w:w="0" w:type="dxa"/>
          <w:right w:w="0" w:type="dxa"/>
        </w:tblCellMar>
        <w:tblLook w:val="04A0" w:firstRow="1" w:lastRow="0" w:firstColumn="1" w:lastColumn="0" w:noHBand="0" w:noVBand="1"/>
      </w:tblPr>
      <w:tblGrid>
        <w:gridCol w:w="845"/>
        <w:gridCol w:w="1982"/>
        <w:gridCol w:w="4822"/>
        <w:gridCol w:w="1639"/>
      </w:tblGrid>
      <w:tr w:rsidR="00C10331">
        <w:trPr>
          <w:trHeight w:hRule="exact" w:val="478"/>
        </w:trPr>
        <w:tc>
          <w:tcPr>
            <w:tcW w:w="845" w:type="dxa"/>
            <w:tcBorders>
              <w:top w:val="single" w:sz="4" w:space="0" w:color="000000"/>
              <w:left w:val="single" w:sz="4" w:space="0" w:color="000000"/>
              <w:bottom w:val="single" w:sz="4" w:space="0" w:color="000000"/>
              <w:right w:val="single" w:sz="4" w:space="0" w:color="000000"/>
            </w:tcBorders>
            <w:vAlign w:val="center"/>
          </w:tcPr>
          <w:p w:rsidR="00C10331" w:rsidRDefault="00174426">
            <w:pPr>
              <w:spacing w:before="41"/>
              <w:ind w:left="178"/>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2" w:type="dxa"/>
            <w:tcBorders>
              <w:top w:val="single" w:sz="4" w:space="0" w:color="000000"/>
              <w:left w:val="single" w:sz="4" w:space="0" w:color="000000"/>
              <w:bottom w:val="single" w:sz="4" w:space="0" w:color="000000"/>
              <w:right w:val="single" w:sz="4" w:space="0" w:color="000000"/>
            </w:tcBorders>
            <w:vAlign w:val="center"/>
          </w:tcPr>
          <w:p w:rsidR="00C10331" w:rsidRDefault="00174426">
            <w:pPr>
              <w:spacing w:before="41"/>
              <w:ind w:left="506"/>
              <w:jc w:val="both"/>
              <w:rPr>
                <w:rFonts w:ascii="宋体" w:eastAsia="宋体" w:hAnsi="宋体" w:cs="宋体"/>
                <w:b/>
                <w:bCs/>
                <w:sz w:val="24"/>
                <w:szCs w:val="24"/>
              </w:rPr>
            </w:pPr>
            <w:r>
              <w:rPr>
                <w:rFonts w:ascii="宋体" w:eastAsia="宋体" w:hAnsi="宋体" w:cs="宋体" w:hint="eastAsia"/>
                <w:b/>
                <w:bCs/>
                <w:sz w:val="24"/>
                <w:szCs w:val="24"/>
              </w:rPr>
              <w:t>审查因素</w:t>
            </w:r>
          </w:p>
        </w:tc>
        <w:tc>
          <w:tcPr>
            <w:tcW w:w="4822" w:type="dxa"/>
            <w:tcBorders>
              <w:top w:val="single" w:sz="4" w:space="0" w:color="000000"/>
              <w:left w:val="single" w:sz="4" w:space="0" w:color="000000"/>
              <w:bottom w:val="single" w:sz="4" w:space="0" w:color="000000"/>
              <w:right w:val="single" w:sz="4" w:space="0" w:color="000000"/>
            </w:tcBorders>
            <w:vAlign w:val="center"/>
          </w:tcPr>
          <w:p w:rsidR="00C10331" w:rsidRDefault="00174426">
            <w:pPr>
              <w:spacing w:before="41"/>
              <w:ind w:left="1"/>
              <w:jc w:val="both"/>
              <w:rPr>
                <w:rFonts w:ascii="宋体" w:eastAsia="宋体" w:hAnsi="宋体" w:cs="宋体"/>
                <w:b/>
                <w:bCs/>
                <w:sz w:val="24"/>
                <w:szCs w:val="24"/>
              </w:rPr>
            </w:pPr>
            <w:r>
              <w:rPr>
                <w:rFonts w:ascii="宋体" w:eastAsia="宋体" w:hAnsi="宋体" w:cs="宋体" w:hint="eastAsia"/>
                <w:b/>
                <w:bCs/>
                <w:sz w:val="24"/>
                <w:szCs w:val="24"/>
              </w:rPr>
              <w:t>审查内容</w:t>
            </w:r>
          </w:p>
        </w:tc>
        <w:tc>
          <w:tcPr>
            <w:tcW w:w="1639" w:type="dxa"/>
            <w:tcBorders>
              <w:top w:val="single" w:sz="4" w:space="0" w:color="000000"/>
              <w:left w:val="single" w:sz="4" w:space="0" w:color="000000"/>
              <w:bottom w:val="single" w:sz="4" w:space="0" w:color="000000"/>
              <w:right w:val="single" w:sz="4" w:space="0" w:color="000000"/>
            </w:tcBorders>
            <w:vAlign w:val="center"/>
          </w:tcPr>
          <w:p w:rsidR="00C10331" w:rsidRDefault="00174426">
            <w:pPr>
              <w:spacing w:before="41"/>
              <w:ind w:left="334"/>
              <w:jc w:val="both"/>
              <w:rPr>
                <w:rFonts w:ascii="宋体" w:eastAsia="宋体" w:hAnsi="宋体" w:cs="宋体"/>
                <w:b/>
                <w:bCs/>
                <w:sz w:val="24"/>
                <w:szCs w:val="24"/>
              </w:rPr>
            </w:pPr>
            <w:r>
              <w:rPr>
                <w:rFonts w:ascii="宋体" w:eastAsia="宋体" w:hAnsi="宋体" w:cs="宋体" w:hint="eastAsia"/>
                <w:b/>
                <w:bCs/>
                <w:sz w:val="24"/>
                <w:szCs w:val="24"/>
              </w:rPr>
              <w:t>格式要求</w:t>
            </w:r>
          </w:p>
        </w:tc>
      </w:tr>
      <w:tr w:rsidR="00C10331">
        <w:trPr>
          <w:trHeight w:hRule="exact" w:val="1255"/>
        </w:trPr>
        <w:tc>
          <w:tcPr>
            <w:tcW w:w="845" w:type="dxa"/>
            <w:tcBorders>
              <w:top w:val="single" w:sz="4" w:space="0" w:color="000000"/>
              <w:left w:val="single" w:sz="4" w:space="0" w:color="000000"/>
              <w:bottom w:val="single" w:sz="4" w:space="0" w:color="000000"/>
              <w:right w:val="single" w:sz="4" w:space="0" w:color="000000"/>
            </w:tcBorders>
            <w:vAlign w:val="center"/>
          </w:tcPr>
          <w:p w:rsidR="00C10331" w:rsidRDefault="00174426">
            <w:pPr>
              <w:jc w:val="center"/>
              <w:rPr>
                <w:rFonts w:ascii="宋体" w:eastAsia="宋体" w:hAnsi="宋体" w:cs="宋体"/>
                <w:sz w:val="24"/>
                <w:szCs w:val="24"/>
              </w:rPr>
            </w:pPr>
            <w:r>
              <w:rPr>
                <w:rFonts w:ascii="宋体" w:eastAsia="宋体" w:hAnsi="宋体" w:cs="宋体" w:hint="eastAsia"/>
                <w:sz w:val="24"/>
                <w:szCs w:val="24"/>
              </w:rPr>
              <w:t>1</w:t>
            </w:r>
          </w:p>
        </w:tc>
        <w:tc>
          <w:tcPr>
            <w:tcW w:w="1982" w:type="dxa"/>
            <w:tcBorders>
              <w:top w:val="single" w:sz="4" w:space="0" w:color="000000"/>
              <w:left w:val="single" w:sz="4" w:space="0" w:color="000000"/>
              <w:bottom w:val="single" w:sz="4" w:space="0" w:color="000000"/>
              <w:right w:val="single" w:sz="4" w:space="0" w:color="000000"/>
            </w:tcBorders>
            <w:vAlign w:val="center"/>
          </w:tcPr>
          <w:p w:rsidR="00C10331" w:rsidRDefault="00174426">
            <w:pPr>
              <w:spacing w:line="274" w:lineRule="exact"/>
              <w:jc w:val="both"/>
              <w:rPr>
                <w:rFonts w:ascii="宋体" w:eastAsia="宋体" w:hAnsi="宋体" w:cs="宋体"/>
                <w:sz w:val="24"/>
                <w:szCs w:val="24"/>
                <w:lang w:eastAsia="zh-CN"/>
              </w:rPr>
            </w:pPr>
            <w:r>
              <w:rPr>
                <w:rFonts w:ascii="宋体" w:eastAsia="宋体" w:hAnsi="宋体" w:cs="宋体" w:hint="eastAsia"/>
                <w:spacing w:val="12"/>
                <w:sz w:val="24"/>
                <w:szCs w:val="24"/>
                <w:lang w:eastAsia="zh-CN"/>
              </w:rPr>
              <w:t>满足《中华人民共和国政府采购法》第二十二条</w:t>
            </w:r>
            <w:r>
              <w:rPr>
                <w:rFonts w:ascii="宋体" w:eastAsia="宋体" w:hAnsi="宋体" w:cs="宋体" w:hint="eastAsia"/>
                <w:sz w:val="24"/>
                <w:szCs w:val="24"/>
                <w:lang w:eastAsia="zh-CN"/>
              </w:rPr>
              <w:t xml:space="preserve"> 规定</w:t>
            </w:r>
          </w:p>
        </w:tc>
        <w:tc>
          <w:tcPr>
            <w:tcW w:w="4822" w:type="dxa"/>
            <w:tcBorders>
              <w:top w:val="single" w:sz="4" w:space="0" w:color="000000"/>
              <w:left w:val="single" w:sz="4" w:space="0" w:color="000000"/>
              <w:bottom w:val="single" w:sz="4" w:space="0" w:color="000000"/>
              <w:right w:val="single" w:sz="4" w:space="0" w:color="000000"/>
            </w:tcBorders>
            <w:vAlign w:val="center"/>
          </w:tcPr>
          <w:p w:rsidR="00C10331" w:rsidRDefault="00174426">
            <w:pPr>
              <w:jc w:val="both"/>
              <w:rPr>
                <w:rFonts w:ascii="宋体" w:eastAsia="宋体" w:hAnsi="宋体" w:cs="宋体"/>
                <w:sz w:val="24"/>
                <w:szCs w:val="24"/>
                <w:lang w:eastAsia="zh-CN"/>
              </w:rPr>
            </w:pPr>
            <w:r>
              <w:rPr>
                <w:rFonts w:ascii="宋体" w:eastAsia="宋体" w:hAnsi="宋体" w:cs="宋体" w:hint="eastAsia"/>
                <w:sz w:val="24"/>
                <w:szCs w:val="24"/>
                <w:lang w:eastAsia="zh-CN"/>
              </w:rPr>
              <w:t>具体规定见第一章《投标邀请》</w:t>
            </w:r>
          </w:p>
        </w:tc>
        <w:tc>
          <w:tcPr>
            <w:tcW w:w="1639" w:type="dxa"/>
            <w:tcBorders>
              <w:top w:val="single" w:sz="4" w:space="0" w:color="000000"/>
              <w:left w:val="single" w:sz="4" w:space="0" w:color="000000"/>
              <w:bottom w:val="single" w:sz="4" w:space="0" w:color="000000"/>
              <w:right w:val="single" w:sz="4" w:space="0" w:color="000000"/>
            </w:tcBorders>
            <w:vAlign w:val="center"/>
          </w:tcPr>
          <w:p w:rsidR="00C10331" w:rsidRDefault="00C10331">
            <w:pPr>
              <w:jc w:val="both"/>
              <w:rPr>
                <w:rFonts w:ascii="宋体" w:eastAsia="宋体" w:hAnsi="宋体" w:cs="宋体"/>
                <w:sz w:val="24"/>
                <w:szCs w:val="24"/>
                <w:lang w:eastAsia="zh-CN"/>
              </w:rPr>
            </w:pPr>
          </w:p>
        </w:tc>
      </w:tr>
      <w:tr w:rsidR="00C10331">
        <w:trPr>
          <w:trHeight w:hRule="exact" w:val="5245"/>
        </w:trPr>
        <w:tc>
          <w:tcPr>
            <w:tcW w:w="845" w:type="dxa"/>
            <w:tcBorders>
              <w:top w:val="single" w:sz="4" w:space="0" w:color="000000"/>
              <w:left w:val="single" w:sz="4" w:space="0" w:color="000000"/>
              <w:bottom w:val="single" w:sz="4" w:space="0" w:color="000000"/>
              <w:right w:val="single" w:sz="4" w:space="0" w:color="000000"/>
            </w:tcBorders>
            <w:vAlign w:val="center"/>
          </w:tcPr>
          <w:p w:rsidR="00C10331" w:rsidRDefault="00174426">
            <w:pPr>
              <w:jc w:val="center"/>
              <w:rPr>
                <w:rFonts w:ascii="宋体" w:eastAsia="宋体" w:hAnsi="宋体" w:cs="宋体"/>
                <w:sz w:val="24"/>
                <w:szCs w:val="24"/>
              </w:rPr>
            </w:pPr>
            <w:r>
              <w:rPr>
                <w:rFonts w:ascii="宋体" w:eastAsia="宋体" w:hAnsi="宋体" w:cs="宋体" w:hint="eastAsia"/>
                <w:sz w:val="24"/>
                <w:szCs w:val="24"/>
              </w:rPr>
              <w:t>1-1</w:t>
            </w:r>
          </w:p>
        </w:tc>
        <w:tc>
          <w:tcPr>
            <w:tcW w:w="1982" w:type="dxa"/>
            <w:tcBorders>
              <w:top w:val="single" w:sz="4" w:space="0" w:color="000000"/>
              <w:left w:val="single" w:sz="4" w:space="0" w:color="000000"/>
              <w:bottom w:val="single" w:sz="4" w:space="0" w:color="000000"/>
              <w:right w:val="single" w:sz="4" w:space="0" w:color="000000"/>
            </w:tcBorders>
            <w:vAlign w:val="center"/>
          </w:tcPr>
          <w:p w:rsidR="00C10331" w:rsidRDefault="00174426">
            <w:pPr>
              <w:spacing w:line="312" w:lineRule="exact"/>
              <w:ind w:right="100"/>
              <w:jc w:val="both"/>
              <w:rPr>
                <w:rFonts w:ascii="宋体" w:eastAsia="宋体" w:hAnsi="宋体" w:cs="宋体"/>
                <w:sz w:val="24"/>
                <w:szCs w:val="24"/>
              </w:rPr>
            </w:pPr>
            <w:r>
              <w:rPr>
                <w:rFonts w:ascii="宋体" w:eastAsia="宋体" w:hAnsi="宋体" w:cs="宋体" w:hint="eastAsia"/>
                <w:spacing w:val="12"/>
                <w:sz w:val="24"/>
                <w:szCs w:val="24"/>
              </w:rPr>
              <w:t>营业执照等证明</w:t>
            </w:r>
            <w:r>
              <w:rPr>
                <w:rFonts w:ascii="宋体" w:eastAsia="宋体" w:hAnsi="宋体" w:cs="宋体" w:hint="eastAsia"/>
                <w:sz w:val="24"/>
                <w:szCs w:val="24"/>
              </w:rPr>
              <w:t xml:space="preserve"> 文件</w:t>
            </w:r>
          </w:p>
        </w:tc>
        <w:tc>
          <w:tcPr>
            <w:tcW w:w="4822" w:type="dxa"/>
            <w:tcBorders>
              <w:top w:val="single" w:sz="4" w:space="0" w:color="000000"/>
              <w:left w:val="single" w:sz="4" w:space="0" w:color="000000"/>
              <w:bottom w:val="single" w:sz="4" w:space="0" w:color="000000"/>
              <w:right w:val="single" w:sz="4" w:space="0" w:color="000000"/>
            </w:tcBorders>
            <w:vAlign w:val="center"/>
          </w:tcPr>
          <w:p w:rsidR="00C10331" w:rsidRDefault="00174426">
            <w:pPr>
              <w:spacing w:line="275"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投标人为企业（包括合伙企业）的，应提供有效的“营业执照”</w:t>
            </w:r>
            <w:r>
              <w:rPr>
                <w:rFonts w:ascii="宋体" w:eastAsia="宋体" w:hAnsi="宋体" w:cs="宋体" w:hint="eastAsia"/>
                <w:spacing w:val="-4"/>
                <w:sz w:val="24"/>
                <w:szCs w:val="24"/>
                <w:lang w:eastAsia="zh-CN"/>
              </w:rPr>
              <w:t>投标人为事业单位的，应提供有效的“事业单</w:t>
            </w:r>
            <w:r>
              <w:rPr>
                <w:rFonts w:ascii="宋体" w:eastAsia="宋体" w:hAnsi="宋体" w:cs="宋体" w:hint="eastAsia"/>
                <w:sz w:val="24"/>
                <w:szCs w:val="24"/>
                <w:lang w:eastAsia="zh-CN"/>
              </w:rPr>
              <w:t>位法人证书”</w:t>
            </w:r>
            <w:r>
              <w:rPr>
                <w:rFonts w:ascii="宋体" w:eastAsia="宋体" w:hAnsi="宋体" w:cs="宋体" w:hint="eastAsia"/>
                <w:spacing w:val="-5"/>
                <w:sz w:val="24"/>
                <w:szCs w:val="24"/>
                <w:lang w:eastAsia="zh-CN"/>
              </w:rPr>
              <w:t>投标人是非企业机构的，应提供有效的“执业</w:t>
            </w:r>
            <w:r>
              <w:rPr>
                <w:rFonts w:ascii="宋体" w:eastAsia="宋体" w:hAnsi="宋体" w:cs="宋体" w:hint="eastAsia"/>
                <w:spacing w:val="-1"/>
                <w:sz w:val="24"/>
                <w:szCs w:val="24"/>
                <w:lang w:eastAsia="zh-CN"/>
              </w:rPr>
              <w:t>许可证”“登记证书”等证明文件；</w:t>
            </w:r>
            <w:r>
              <w:rPr>
                <w:rFonts w:ascii="宋体" w:eastAsia="宋体" w:hAnsi="宋体" w:cs="宋体" w:hint="eastAsia"/>
                <w:spacing w:val="-5"/>
                <w:sz w:val="24"/>
                <w:szCs w:val="24"/>
                <w:lang w:eastAsia="zh-CN"/>
              </w:rPr>
              <w:t>投标人是个体工商户的，应提供有效的“个体</w:t>
            </w:r>
            <w:r>
              <w:rPr>
                <w:rFonts w:ascii="宋体" w:eastAsia="宋体" w:hAnsi="宋体" w:cs="宋体" w:hint="eastAsia"/>
                <w:sz w:val="24"/>
                <w:szCs w:val="24"/>
                <w:lang w:eastAsia="zh-CN"/>
              </w:rPr>
              <w:t>工商户营业执照”投标人是自然人的，应提供有效的自然人身份证明。分支机构参加投标的，应提供该分支机构或</w:t>
            </w:r>
            <w:r>
              <w:rPr>
                <w:rFonts w:ascii="宋体" w:eastAsia="宋体" w:hAnsi="宋体" w:cs="宋体" w:hint="eastAsia"/>
                <w:spacing w:val="-2"/>
                <w:sz w:val="24"/>
                <w:szCs w:val="24"/>
                <w:lang w:eastAsia="zh-CN"/>
              </w:rPr>
              <w:t>其所属法人/其他组织的相应证明文件；同时</w:t>
            </w:r>
            <w:r>
              <w:rPr>
                <w:rFonts w:ascii="宋体" w:eastAsia="宋体" w:hAnsi="宋体" w:cs="宋体" w:hint="eastAsia"/>
                <w:spacing w:val="10"/>
                <w:sz w:val="24"/>
                <w:szCs w:val="24"/>
                <w:lang w:eastAsia="zh-CN"/>
              </w:rPr>
              <w:t>还应提供其所属法人/其他组织出具的授权</w:t>
            </w:r>
            <w:r>
              <w:rPr>
                <w:rFonts w:ascii="宋体" w:eastAsia="宋体" w:hAnsi="宋体" w:cs="宋体" w:hint="eastAsia"/>
                <w:sz w:val="24"/>
                <w:szCs w:val="24"/>
                <w:lang w:eastAsia="zh-CN"/>
              </w:rPr>
              <w:t>其参与本项目的授权书（格式自拟，须加盖</w:t>
            </w:r>
            <w:r>
              <w:rPr>
                <w:rFonts w:ascii="宋体" w:eastAsia="宋体" w:hAnsi="宋体" w:cs="宋体" w:hint="eastAsia"/>
                <w:spacing w:val="-3"/>
                <w:sz w:val="24"/>
                <w:szCs w:val="24"/>
                <w:lang w:eastAsia="zh-CN"/>
              </w:rPr>
              <w:t>其所属法人/其他组织的公章）；对于银行、</w:t>
            </w:r>
            <w:r>
              <w:rPr>
                <w:rFonts w:ascii="宋体" w:eastAsia="宋体" w:hAnsi="宋体" w:cs="宋体" w:hint="eastAsia"/>
                <w:sz w:val="24"/>
                <w:szCs w:val="24"/>
                <w:lang w:eastAsia="zh-CN"/>
              </w:rPr>
              <w:t>保险、石油石化、电力、电信等行业的分支机构，可以提供上述授权，也可以提供其所</w:t>
            </w:r>
            <w:r>
              <w:rPr>
                <w:rFonts w:ascii="宋体" w:eastAsia="宋体" w:hAnsi="宋体" w:cs="宋体" w:hint="eastAsia"/>
                <w:spacing w:val="10"/>
                <w:sz w:val="24"/>
                <w:szCs w:val="24"/>
                <w:lang w:eastAsia="zh-CN"/>
              </w:rPr>
              <w:t>属法人/其他组织的有关文件或制度等能够</w:t>
            </w:r>
            <w:r>
              <w:rPr>
                <w:rFonts w:ascii="宋体" w:eastAsia="宋体" w:hAnsi="宋体" w:cs="宋体" w:hint="eastAsia"/>
                <w:sz w:val="24"/>
                <w:szCs w:val="24"/>
                <w:lang w:eastAsia="zh-CN"/>
              </w:rPr>
              <w:t>证明授权其独立开展业务的证明材料。</w:t>
            </w:r>
          </w:p>
        </w:tc>
        <w:tc>
          <w:tcPr>
            <w:tcW w:w="1639" w:type="dxa"/>
            <w:tcBorders>
              <w:top w:val="single" w:sz="4" w:space="0" w:color="000000"/>
              <w:left w:val="single" w:sz="4" w:space="0" w:color="000000"/>
              <w:bottom w:val="single" w:sz="4" w:space="0" w:color="000000"/>
              <w:right w:val="single" w:sz="4" w:space="0" w:color="000000"/>
            </w:tcBorders>
            <w:vAlign w:val="center"/>
          </w:tcPr>
          <w:p w:rsidR="00C10331" w:rsidRDefault="00174426">
            <w:pPr>
              <w:spacing w:line="237" w:lineRule="auto"/>
              <w:ind w:right="100"/>
              <w:jc w:val="both"/>
              <w:rPr>
                <w:rFonts w:ascii="宋体" w:eastAsia="宋体" w:hAnsi="宋体" w:cs="宋体"/>
                <w:sz w:val="24"/>
                <w:szCs w:val="24"/>
                <w:lang w:eastAsia="zh-CN"/>
              </w:rPr>
            </w:pPr>
            <w:r>
              <w:rPr>
                <w:rFonts w:ascii="宋体" w:eastAsia="宋体" w:hAnsi="宋体" w:cs="宋体" w:hint="eastAsia"/>
                <w:sz w:val="24"/>
                <w:szCs w:val="24"/>
                <w:lang w:eastAsia="zh-CN"/>
              </w:rPr>
              <w:t>提供纸质证明文件并加盖公章</w:t>
            </w:r>
          </w:p>
        </w:tc>
      </w:tr>
      <w:tr w:rsidR="00C10331">
        <w:trPr>
          <w:trHeight w:hRule="exact" w:val="633"/>
        </w:trPr>
        <w:tc>
          <w:tcPr>
            <w:tcW w:w="845" w:type="dxa"/>
            <w:tcBorders>
              <w:top w:val="single" w:sz="4" w:space="0" w:color="000000"/>
              <w:left w:val="single" w:sz="4" w:space="0" w:color="000000"/>
              <w:bottom w:val="single" w:sz="4" w:space="0" w:color="000000"/>
              <w:right w:val="single" w:sz="4" w:space="0" w:color="000000"/>
            </w:tcBorders>
            <w:vAlign w:val="center"/>
          </w:tcPr>
          <w:p w:rsidR="00C10331" w:rsidRDefault="00174426">
            <w:pPr>
              <w:spacing w:before="153"/>
              <w:jc w:val="center"/>
              <w:rPr>
                <w:rFonts w:ascii="宋体" w:eastAsia="宋体" w:hAnsi="宋体" w:cs="宋体"/>
                <w:sz w:val="24"/>
                <w:szCs w:val="24"/>
              </w:rPr>
            </w:pPr>
            <w:r>
              <w:rPr>
                <w:rFonts w:ascii="宋体" w:eastAsia="宋体" w:hAnsi="宋体" w:cs="宋体" w:hint="eastAsia"/>
                <w:sz w:val="24"/>
                <w:szCs w:val="24"/>
              </w:rPr>
              <w:t>1-2</w:t>
            </w:r>
          </w:p>
        </w:tc>
        <w:tc>
          <w:tcPr>
            <w:tcW w:w="1982" w:type="dxa"/>
            <w:tcBorders>
              <w:top w:val="single" w:sz="4" w:space="0" w:color="000000"/>
              <w:left w:val="single" w:sz="4" w:space="0" w:color="000000"/>
              <w:bottom w:val="single" w:sz="4" w:space="0" w:color="000000"/>
              <w:right w:val="single" w:sz="4" w:space="0" w:color="000000"/>
            </w:tcBorders>
            <w:vAlign w:val="center"/>
          </w:tcPr>
          <w:p w:rsidR="00C10331" w:rsidRDefault="00174426">
            <w:pPr>
              <w:spacing w:line="276" w:lineRule="exact"/>
              <w:jc w:val="both"/>
              <w:rPr>
                <w:rFonts w:ascii="宋体" w:eastAsia="宋体" w:hAnsi="宋体" w:cs="宋体"/>
                <w:sz w:val="24"/>
                <w:szCs w:val="24"/>
              </w:rPr>
            </w:pPr>
            <w:r>
              <w:rPr>
                <w:rFonts w:ascii="宋体" w:eastAsia="宋体" w:hAnsi="宋体" w:cs="宋体" w:hint="eastAsia"/>
                <w:spacing w:val="12"/>
                <w:sz w:val="24"/>
                <w:szCs w:val="24"/>
              </w:rPr>
              <w:t>投标人资格声明</w:t>
            </w:r>
            <w:r>
              <w:rPr>
                <w:rFonts w:ascii="宋体" w:eastAsia="宋体" w:hAnsi="宋体" w:cs="宋体" w:hint="eastAsia"/>
                <w:sz w:val="24"/>
                <w:szCs w:val="24"/>
              </w:rPr>
              <w:t>书</w:t>
            </w:r>
          </w:p>
        </w:tc>
        <w:tc>
          <w:tcPr>
            <w:tcW w:w="4822" w:type="dxa"/>
            <w:tcBorders>
              <w:top w:val="single" w:sz="4" w:space="0" w:color="000000"/>
              <w:left w:val="single" w:sz="4" w:space="0" w:color="000000"/>
              <w:bottom w:val="single" w:sz="4" w:space="0" w:color="000000"/>
              <w:right w:val="single" w:sz="4" w:space="0" w:color="000000"/>
            </w:tcBorders>
            <w:vAlign w:val="center"/>
          </w:tcPr>
          <w:p w:rsidR="00C10331" w:rsidRDefault="00174426">
            <w:pPr>
              <w:spacing w:line="276" w:lineRule="exact"/>
              <w:ind w:left="104"/>
              <w:jc w:val="both"/>
              <w:rPr>
                <w:rFonts w:ascii="宋体" w:eastAsia="宋体" w:hAnsi="宋体" w:cs="宋体"/>
                <w:sz w:val="24"/>
                <w:szCs w:val="24"/>
                <w:lang w:eastAsia="zh-CN"/>
              </w:rPr>
            </w:pPr>
            <w:r>
              <w:rPr>
                <w:rFonts w:ascii="宋体" w:eastAsia="宋体" w:hAnsi="宋体" w:cs="宋体" w:hint="eastAsia"/>
                <w:sz w:val="24"/>
                <w:szCs w:val="24"/>
                <w:lang w:eastAsia="zh-CN"/>
              </w:rPr>
              <w:t>提供了符合招标文件要求的《投标人资格声</w:t>
            </w:r>
            <w:r>
              <w:rPr>
                <w:rFonts w:ascii="宋体" w:eastAsia="宋体" w:hAnsi="宋体" w:cs="宋体" w:hint="eastAsia"/>
                <w:spacing w:val="-30"/>
                <w:sz w:val="24"/>
                <w:szCs w:val="24"/>
                <w:lang w:eastAsia="zh-CN"/>
              </w:rPr>
              <w:t>明书》。</w:t>
            </w:r>
          </w:p>
        </w:tc>
        <w:tc>
          <w:tcPr>
            <w:tcW w:w="1639" w:type="dxa"/>
            <w:tcBorders>
              <w:top w:val="single" w:sz="4" w:space="0" w:color="000000"/>
              <w:left w:val="single" w:sz="4" w:space="0" w:color="000000"/>
              <w:bottom w:val="single" w:sz="4" w:space="0" w:color="000000"/>
              <w:right w:val="single" w:sz="4" w:space="0" w:color="000000"/>
            </w:tcBorders>
            <w:vAlign w:val="center"/>
          </w:tcPr>
          <w:p w:rsidR="00C10331" w:rsidRDefault="00174426">
            <w:pPr>
              <w:spacing w:line="276" w:lineRule="exact"/>
              <w:ind w:left="103"/>
              <w:jc w:val="both"/>
              <w:rPr>
                <w:rFonts w:ascii="宋体" w:eastAsia="宋体" w:hAnsi="宋体" w:cs="宋体"/>
                <w:sz w:val="24"/>
                <w:szCs w:val="24"/>
                <w:lang w:eastAsia="zh-CN"/>
              </w:rPr>
            </w:pPr>
            <w:r>
              <w:rPr>
                <w:rFonts w:ascii="宋体" w:eastAsia="宋体" w:hAnsi="宋体" w:cs="宋体" w:hint="eastAsia"/>
                <w:spacing w:val="-3"/>
                <w:sz w:val="24"/>
                <w:szCs w:val="24"/>
                <w:lang w:eastAsia="zh-CN"/>
              </w:rPr>
              <w:t>格式见《投标</w:t>
            </w:r>
          </w:p>
          <w:p w:rsidR="00C10331" w:rsidRDefault="00174426">
            <w:pPr>
              <w:spacing w:line="312" w:lineRule="exact"/>
              <w:ind w:left="103"/>
              <w:jc w:val="both"/>
              <w:rPr>
                <w:rFonts w:ascii="宋体" w:eastAsia="宋体" w:hAnsi="宋体" w:cs="宋体"/>
                <w:sz w:val="24"/>
                <w:szCs w:val="24"/>
                <w:lang w:eastAsia="zh-CN"/>
              </w:rPr>
            </w:pPr>
            <w:r>
              <w:rPr>
                <w:rFonts w:ascii="宋体" w:eastAsia="宋体" w:hAnsi="宋体" w:cs="宋体" w:hint="eastAsia"/>
                <w:sz w:val="24"/>
                <w:szCs w:val="24"/>
                <w:lang w:eastAsia="zh-CN"/>
              </w:rPr>
              <w:t>文件格式》</w:t>
            </w:r>
          </w:p>
        </w:tc>
      </w:tr>
      <w:tr w:rsidR="00C10331">
        <w:trPr>
          <w:trHeight w:hRule="exact" w:val="476"/>
        </w:trPr>
        <w:tc>
          <w:tcPr>
            <w:tcW w:w="845" w:type="dxa"/>
            <w:tcBorders>
              <w:top w:val="single" w:sz="4" w:space="0" w:color="000000"/>
              <w:left w:val="single" w:sz="4" w:space="0" w:color="000000"/>
              <w:bottom w:val="single" w:sz="4" w:space="0" w:color="000000"/>
              <w:right w:val="single" w:sz="4" w:space="0" w:color="000000"/>
            </w:tcBorders>
            <w:vAlign w:val="center"/>
          </w:tcPr>
          <w:p w:rsidR="00C10331" w:rsidRDefault="00174426">
            <w:pPr>
              <w:spacing w:before="77"/>
              <w:jc w:val="center"/>
              <w:rPr>
                <w:rFonts w:ascii="宋体" w:eastAsia="宋体" w:hAnsi="宋体" w:cs="宋体"/>
                <w:sz w:val="24"/>
                <w:szCs w:val="24"/>
              </w:rPr>
            </w:pPr>
            <w:r>
              <w:rPr>
                <w:rFonts w:ascii="宋体" w:eastAsia="宋体" w:hAnsi="宋体" w:cs="宋体" w:hint="eastAsia"/>
                <w:sz w:val="24"/>
                <w:szCs w:val="24"/>
              </w:rPr>
              <w:t>1-3</w:t>
            </w:r>
          </w:p>
        </w:tc>
        <w:tc>
          <w:tcPr>
            <w:tcW w:w="1982" w:type="dxa"/>
            <w:tcBorders>
              <w:top w:val="single" w:sz="4" w:space="0" w:color="000000"/>
              <w:left w:val="single" w:sz="4" w:space="0" w:color="000000"/>
              <w:bottom w:val="single" w:sz="4" w:space="0" w:color="000000"/>
              <w:right w:val="single" w:sz="4" w:space="0" w:color="000000"/>
            </w:tcBorders>
            <w:vAlign w:val="center"/>
          </w:tcPr>
          <w:p w:rsidR="00C10331" w:rsidRDefault="00174426">
            <w:pPr>
              <w:spacing w:before="39"/>
              <w:jc w:val="both"/>
              <w:rPr>
                <w:rFonts w:ascii="宋体" w:eastAsia="宋体" w:hAnsi="宋体" w:cs="宋体"/>
                <w:sz w:val="24"/>
                <w:szCs w:val="24"/>
              </w:rPr>
            </w:pPr>
            <w:r>
              <w:rPr>
                <w:rFonts w:ascii="宋体" w:eastAsia="宋体" w:hAnsi="宋体" w:cs="宋体" w:hint="eastAsia"/>
                <w:sz w:val="24"/>
                <w:szCs w:val="24"/>
              </w:rPr>
              <w:t>投标人信用记录</w:t>
            </w:r>
          </w:p>
        </w:tc>
        <w:tc>
          <w:tcPr>
            <w:tcW w:w="4822" w:type="dxa"/>
            <w:tcBorders>
              <w:top w:val="single" w:sz="4" w:space="0" w:color="000000"/>
              <w:left w:val="single" w:sz="4" w:space="0" w:color="000000"/>
              <w:bottom w:val="single" w:sz="4" w:space="0" w:color="000000"/>
              <w:right w:val="single" w:sz="4" w:space="0" w:color="000000"/>
            </w:tcBorders>
            <w:vAlign w:val="center"/>
          </w:tcPr>
          <w:p w:rsidR="00C10331" w:rsidRDefault="00174426">
            <w:pPr>
              <w:spacing w:before="39"/>
              <w:ind w:left="104"/>
              <w:jc w:val="both"/>
              <w:rPr>
                <w:rFonts w:ascii="宋体" w:eastAsia="宋体" w:hAnsi="宋体" w:cs="宋体"/>
                <w:sz w:val="24"/>
                <w:szCs w:val="24"/>
                <w:lang w:eastAsia="zh-CN"/>
              </w:rPr>
            </w:pPr>
            <w:r>
              <w:rPr>
                <w:rFonts w:ascii="宋体" w:eastAsia="宋体" w:hAnsi="宋体" w:cs="宋体" w:hint="eastAsia"/>
                <w:sz w:val="24"/>
                <w:szCs w:val="24"/>
                <w:lang w:eastAsia="zh-CN"/>
              </w:rPr>
              <w:t>查询渠道：信用中国网站和中国政府采购网</w:t>
            </w:r>
          </w:p>
        </w:tc>
        <w:tc>
          <w:tcPr>
            <w:tcW w:w="1639" w:type="dxa"/>
            <w:tcBorders>
              <w:top w:val="single" w:sz="4" w:space="0" w:color="000000"/>
              <w:left w:val="single" w:sz="4" w:space="0" w:color="000000"/>
              <w:bottom w:val="single" w:sz="4" w:space="0" w:color="000000"/>
              <w:right w:val="single" w:sz="4" w:space="0" w:color="000000"/>
            </w:tcBorders>
            <w:vAlign w:val="center"/>
          </w:tcPr>
          <w:p w:rsidR="00C10331" w:rsidRDefault="00174426">
            <w:pPr>
              <w:spacing w:before="39"/>
              <w:ind w:left="103"/>
              <w:jc w:val="both"/>
              <w:rPr>
                <w:rFonts w:ascii="宋体" w:eastAsia="宋体" w:hAnsi="宋体" w:cs="宋体"/>
                <w:sz w:val="24"/>
                <w:szCs w:val="24"/>
              </w:rPr>
            </w:pPr>
            <w:r>
              <w:rPr>
                <w:rFonts w:ascii="宋体" w:eastAsia="宋体" w:hAnsi="宋体" w:cs="宋体" w:hint="eastAsia"/>
                <w:sz w:val="24"/>
                <w:szCs w:val="24"/>
              </w:rPr>
              <w:t>无须投标人</w:t>
            </w:r>
          </w:p>
        </w:tc>
      </w:tr>
    </w:tbl>
    <w:p w:rsidR="00C10331" w:rsidRDefault="00C10331">
      <w:pPr>
        <w:rPr>
          <w:rFonts w:ascii="宋体" w:eastAsia="宋体" w:hAnsi="宋体" w:cs="宋体"/>
          <w:sz w:val="24"/>
          <w:szCs w:val="24"/>
        </w:rPr>
        <w:sectPr w:rsidR="00C10331">
          <w:footerReference w:type="default" r:id="rId17"/>
          <w:pgSz w:w="11920" w:h="16850"/>
          <w:pgMar w:top="1120" w:right="920" w:bottom="1060" w:left="1480" w:header="888" w:footer="868" w:gutter="0"/>
          <w:cols w:space="720"/>
        </w:sectPr>
      </w:pPr>
    </w:p>
    <w:p w:rsidR="00C10331" w:rsidRDefault="00C10331">
      <w:pPr>
        <w:spacing w:before="1"/>
        <w:rPr>
          <w:rFonts w:ascii="Times New Roman" w:eastAsia="Times New Roman" w:hAnsi="Times New Roman" w:cs="Times New Roman"/>
          <w:sz w:val="26"/>
          <w:szCs w:val="26"/>
        </w:rPr>
      </w:pPr>
    </w:p>
    <w:tbl>
      <w:tblPr>
        <w:tblW w:w="0" w:type="auto"/>
        <w:tblInd w:w="108" w:type="dxa"/>
        <w:tblLayout w:type="fixed"/>
        <w:tblCellMar>
          <w:left w:w="0" w:type="dxa"/>
          <w:right w:w="0" w:type="dxa"/>
        </w:tblCellMar>
        <w:tblLook w:val="04A0" w:firstRow="1" w:lastRow="0" w:firstColumn="1" w:lastColumn="0" w:noHBand="0" w:noVBand="1"/>
      </w:tblPr>
      <w:tblGrid>
        <w:gridCol w:w="845"/>
        <w:gridCol w:w="1982"/>
        <w:gridCol w:w="4822"/>
        <w:gridCol w:w="1639"/>
      </w:tblGrid>
      <w:tr w:rsidR="00C10331">
        <w:trPr>
          <w:trHeight w:hRule="exact" w:val="478"/>
        </w:trPr>
        <w:tc>
          <w:tcPr>
            <w:tcW w:w="845" w:type="dxa"/>
            <w:tcBorders>
              <w:top w:val="single" w:sz="4" w:space="0" w:color="000000"/>
              <w:left w:val="single" w:sz="4" w:space="0" w:color="000000"/>
              <w:bottom w:val="single" w:sz="4" w:space="0" w:color="000000"/>
              <w:right w:val="single" w:sz="4" w:space="0" w:color="000000"/>
            </w:tcBorders>
          </w:tcPr>
          <w:p w:rsidR="00C10331" w:rsidRDefault="00174426">
            <w:pPr>
              <w:spacing w:before="41"/>
              <w:ind w:left="178"/>
              <w:rPr>
                <w:rFonts w:ascii="宋体" w:eastAsia="宋体" w:hAnsi="宋体" w:cs="宋体"/>
                <w:sz w:val="24"/>
                <w:szCs w:val="24"/>
              </w:rPr>
            </w:pPr>
            <w:r>
              <w:rPr>
                <w:rFonts w:ascii="宋体" w:eastAsia="宋体" w:hAnsi="宋体" w:cs="宋体" w:hint="eastAsia"/>
                <w:sz w:val="24"/>
                <w:szCs w:val="24"/>
              </w:rPr>
              <w:t>序号</w:t>
            </w:r>
          </w:p>
        </w:tc>
        <w:tc>
          <w:tcPr>
            <w:tcW w:w="1982" w:type="dxa"/>
            <w:tcBorders>
              <w:top w:val="single" w:sz="4" w:space="0" w:color="000000"/>
              <w:left w:val="single" w:sz="4" w:space="0" w:color="000000"/>
              <w:bottom w:val="single" w:sz="4" w:space="0" w:color="000000"/>
              <w:right w:val="single" w:sz="4" w:space="0" w:color="000000"/>
            </w:tcBorders>
          </w:tcPr>
          <w:p w:rsidR="00C10331" w:rsidRDefault="00174426">
            <w:pPr>
              <w:spacing w:before="41"/>
              <w:ind w:left="506"/>
              <w:rPr>
                <w:rFonts w:ascii="宋体" w:eastAsia="宋体" w:hAnsi="宋体" w:cs="宋体"/>
                <w:sz w:val="24"/>
                <w:szCs w:val="24"/>
              </w:rPr>
            </w:pPr>
            <w:r>
              <w:rPr>
                <w:rFonts w:ascii="宋体" w:eastAsia="宋体" w:hAnsi="宋体" w:cs="宋体" w:hint="eastAsia"/>
                <w:sz w:val="24"/>
                <w:szCs w:val="24"/>
              </w:rPr>
              <w:t>审查因素</w:t>
            </w:r>
          </w:p>
        </w:tc>
        <w:tc>
          <w:tcPr>
            <w:tcW w:w="4822" w:type="dxa"/>
            <w:tcBorders>
              <w:top w:val="single" w:sz="4" w:space="0" w:color="000000"/>
              <w:left w:val="single" w:sz="4" w:space="0" w:color="000000"/>
              <w:bottom w:val="single" w:sz="4" w:space="0" w:color="000000"/>
              <w:right w:val="single" w:sz="4" w:space="0" w:color="000000"/>
            </w:tcBorders>
          </w:tcPr>
          <w:p w:rsidR="00C10331" w:rsidRDefault="00174426">
            <w:pPr>
              <w:spacing w:before="41"/>
              <w:ind w:left="1"/>
              <w:jc w:val="center"/>
              <w:rPr>
                <w:rFonts w:ascii="宋体" w:eastAsia="宋体" w:hAnsi="宋体" w:cs="宋体"/>
                <w:sz w:val="24"/>
                <w:szCs w:val="24"/>
              </w:rPr>
            </w:pPr>
            <w:r>
              <w:rPr>
                <w:rFonts w:ascii="宋体" w:eastAsia="宋体" w:hAnsi="宋体" w:cs="宋体" w:hint="eastAsia"/>
                <w:sz w:val="24"/>
                <w:szCs w:val="24"/>
              </w:rPr>
              <w:t>审查内容</w:t>
            </w:r>
          </w:p>
        </w:tc>
        <w:tc>
          <w:tcPr>
            <w:tcW w:w="1639" w:type="dxa"/>
            <w:tcBorders>
              <w:top w:val="single" w:sz="4" w:space="0" w:color="000000"/>
              <w:left w:val="single" w:sz="4" w:space="0" w:color="000000"/>
              <w:bottom w:val="single" w:sz="4" w:space="0" w:color="000000"/>
              <w:right w:val="single" w:sz="4" w:space="0" w:color="000000"/>
            </w:tcBorders>
          </w:tcPr>
          <w:p w:rsidR="00C10331" w:rsidRDefault="00174426">
            <w:pPr>
              <w:spacing w:before="41"/>
              <w:ind w:left="334"/>
              <w:rPr>
                <w:rFonts w:ascii="宋体" w:eastAsia="宋体" w:hAnsi="宋体" w:cs="宋体"/>
                <w:sz w:val="24"/>
                <w:szCs w:val="24"/>
              </w:rPr>
            </w:pPr>
            <w:r>
              <w:rPr>
                <w:rFonts w:ascii="宋体" w:eastAsia="宋体" w:hAnsi="宋体" w:cs="宋体" w:hint="eastAsia"/>
                <w:sz w:val="24"/>
                <w:szCs w:val="24"/>
              </w:rPr>
              <w:t>格式要求</w:t>
            </w:r>
          </w:p>
        </w:tc>
      </w:tr>
      <w:tr w:rsidR="00C10331">
        <w:trPr>
          <w:trHeight w:hRule="exact" w:val="3739"/>
        </w:trPr>
        <w:tc>
          <w:tcPr>
            <w:tcW w:w="845" w:type="dxa"/>
            <w:tcBorders>
              <w:top w:val="single" w:sz="4" w:space="0" w:color="000000"/>
              <w:left w:val="single" w:sz="4" w:space="0" w:color="000000"/>
              <w:right w:val="single" w:sz="4" w:space="0" w:color="000000"/>
            </w:tcBorders>
          </w:tcPr>
          <w:p w:rsidR="00C10331" w:rsidRDefault="00C10331">
            <w:pPr>
              <w:rPr>
                <w:rFonts w:ascii="宋体" w:eastAsia="宋体" w:hAnsi="宋体" w:cs="宋体"/>
                <w:sz w:val="24"/>
                <w:szCs w:val="24"/>
              </w:rPr>
            </w:pPr>
          </w:p>
        </w:tc>
        <w:tc>
          <w:tcPr>
            <w:tcW w:w="1982" w:type="dxa"/>
            <w:tcBorders>
              <w:top w:val="single" w:sz="4" w:space="0" w:color="000000"/>
              <w:left w:val="single" w:sz="4" w:space="0" w:color="000000"/>
              <w:right w:val="single" w:sz="4" w:space="0" w:color="000000"/>
            </w:tcBorders>
          </w:tcPr>
          <w:p w:rsidR="00C10331" w:rsidRDefault="00C10331">
            <w:pPr>
              <w:rPr>
                <w:rFonts w:ascii="宋体" w:eastAsia="宋体" w:hAnsi="宋体" w:cs="宋体"/>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C10331" w:rsidRDefault="00174426">
            <w:pPr>
              <w:tabs>
                <w:tab w:val="left" w:pos="1169"/>
              </w:tabs>
              <w:spacing w:line="288" w:lineRule="exact"/>
              <w:rPr>
                <w:rFonts w:ascii="宋体" w:eastAsia="宋体" w:hAnsi="宋体" w:cs="宋体"/>
                <w:sz w:val="24"/>
                <w:szCs w:val="24"/>
                <w:lang w:eastAsia="zh-CN"/>
              </w:rPr>
            </w:pPr>
            <w:r>
              <w:rPr>
                <w:rFonts w:ascii="宋体" w:eastAsia="宋体" w:hAnsi="宋体" w:cs="宋体" w:hint="eastAsia"/>
                <w:sz w:val="24"/>
                <w:szCs w:val="24"/>
              </w:rPr>
              <w:t>（</w:t>
            </w:r>
            <w:hyperlink r:id="rId18">
              <w:r>
                <w:rPr>
                  <w:rFonts w:ascii="宋体" w:eastAsia="宋体" w:hAnsi="宋体" w:cs="宋体" w:hint="eastAsia"/>
                  <w:sz w:val="24"/>
                  <w:szCs w:val="24"/>
                </w:rPr>
                <w:t>www.creditchina.gov.cn</w:t>
              </w:r>
            </w:hyperlink>
            <w:r>
              <w:rPr>
                <w:rFonts w:ascii="宋体" w:eastAsia="宋体" w:hAnsi="宋体" w:cs="宋体" w:hint="eastAsia"/>
                <w:sz w:val="24"/>
                <w:szCs w:val="24"/>
                <w:lang w:eastAsia="zh-CN"/>
              </w:rPr>
              <w:t>、</w:t>
            </w:r>
            <w:hyperlink r:id="rId19">
              <w:r>
                <w:rPr>
                  <w:rFonts w:ascii="宋体" w:eastAsia="宋体" w:hAnsi="宋体" w:cs="宋体" w:hint="eastAsia"/>
                  <w:spacing w:val="-9"/>
                  <w:sz w:val="24"/>
                  <w:szCs w:val="24"/>
                </w:rPr>
                <w:t>www.ccgp.gov.cn</w:t>
              </w:r>
            </w:hyperlink>
            <w:r>
              <w:rPr>
                <w:rFonts w:ascii="宋体" w:eastAsia="宋体" w:hAnsi="宋体" w:cs="宋体" w:hint="eastAsia"/>
                <w:spacing w:val="-9"/>
                <w:sz w:val="24"/>
                <w:szCs w:val="24"/>
              </w:rPr>
              <w:t>）；</w:t>
            </w:r>
          </w:p>
          <w:p w:rsidR="00C10331" w:rsidRDefault="00174426">
            <w:pPr>
              <w:tabs>
                <w:tab w:val="left" w:pos="1169"/>
              </w:tabs>
              <w:spacing w:line="288" w:lineRule="exact"/>
              <w:rPr>
                <w:rFonts w:ascii="宋体" w:eastAsia="宋体" w:hAnsi="宋体" w:cs="宋体"/>
                <w:sz w:val="24"/>
                <w:szCs w:val="24"/>
                <w:lang w:eastAsia="zh-CN"/>
              </w:rPr>
            </w:pPr>
            <w:r>
              <w:rPr>
                <w:rFonts w:ascii="宋体" w:eastAsia="宋体" w:hAnsi="宋体" w:cs="宋体" w:hint="eastAsia"/>
                <w:sz w:val="24"/>
                <w:szCs w:val="24"/>
                <w:lang w:eastAsia="zh-CN"/>
              </w:rPr>
              <w:t>截止时点：投标截止时间以后、资格审查阶段采购人或采购代理机构的实际查询时间；信用信息查询记录和证据留存具体方式：查询结果网页打印页作为查询记录和证据，与其他采购文件一并保存；信用信息的使用原则：经认定的被列入失信被执行人、重大税收违法案件当事人名单、政府采购严重违法失信行为记录名单的投标</w:t>
            </w:r>
            <w:r>
              <w:rPr>
                <w:rFonts w:ascii="宋体" w:eastAsia="宋体" w:hAnsi="宋体" w:cs="宋体" w:hint="eastAsia"/>
                <w:spacing w:val="2"/>
                <w:sz w:val="24"/>
                <w:szCs w:val="24"/>
                <w:lang w:eastAsia="zh-CN"/>
              </w:rPr>
              <w:t>人，</w:t>
            </w:r>
            <w:r>
              <w:rPr>
                <w:rFonts w:ascii="宋体" w:eastAsia="宋体" w:hAnsi="宋体" w:cs="宋体" w:hint="eastAsia"/>
                <w:b/>
                <w:bCs/>
                <w:spacing w:val="2"/>
                <w:sz w:val="24"/>
                <w:szCs w:val="24"/>
                <w:lang w:eastAsia="zh-CN"/>
              </w:rPr>
              <w:t>其投标无效</w:t>
            </w:r>
            <w:r>
              <w:rPr>
                <w:rFonts w:ascii="宋体" w:eastAsia="宋体" w:hAnsi="宋体" w:cs="宋体" w:hint="eastAsia"/>
                <w:spacing w:val="2"/>
                <w:sz w:val="24"/>
                <w:szCs w:val="24"/>
                <w:lang w:eastAsia="zh-CN"/>
              </w:rPr>
              <w:t>。联合体形式投标的，联合</w:t>
            </w:r>
            <w:r>
              <w:rPr>
                <w:rFonts w:ascii="宋体" w:eastAsia="宋体" w:hAnsi="宋体" w:cs="宋体" w:hint="eastAsia"/>
                <w:sz w:val="24"/>
                <w:szCs w:val="24"/>
                <w:lang w:eastAsia="zh-CN"/>
              </w:rPr>
              <w:t>体成员存在不良信用记录，视同联合体存在不良信用记录。</w:t>
            </w:r>
          </w:p>
        </w:tc>
        <w:tc>
          <w:tcPr>
            <w:tcW w:w="1639" w:type="dxa"/>
            <w:tcBorders>
              <w:top w:val="single" w:sz="4" w:space="0" w:color="000000"/>
              <w:left w:val="single" w:sz="4" w:space="0" w:color="000000"/>
              <w:right w:val="single" w:sz="4" w:space="0" w:color="000000"/>
            </w:tcBorders>
          </w:tcPr>
          <w:p w:rsidR="00C10331" w:rsidRDefault="00174426">
            <w:pPr>
              <w:spacing w:line="278" w:lineRule="exact"/>
              <w:ind w:left="103"/>
              <w:rPr>
                <w:rFonts w:ascii="宋体" w:eastAsia="宋体" w:hAnsi="宋体" w:cs="宋体"/>
                <w:spacing w:val="-3"/>
                <w:sz w:val="24"/>
                <w:szCs w:val="24"/>
                <w:lang w:eastAsia="zh-CN"/>
              </w:rPr>
            </w:pPr>
            <w:r>
              <w:rPr>
                <w:rFonts w:ascii="宋体" w:eastAsia="宋体" w:hAnsi="宋体" w:cs="宋体" w:hint="eastAsia"/>
                <w:spacing w:val="-3"/>
                <w:sz w:val="24"/>
                <w:szCs w:val="24"/>
                <w:lang w:eastAsia="zh-CN"/>
              </w:rPr>
              <w:t>提供，由采购</w:t>
            </w:r>
          </w:p>
          <w:p w:rsidR="00C10331" w:rsidRDefault="00174426">
            <w:pPr>
              <w:spacing w:line="272"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人或采购代</w:t>
            </w:r>
          </w:p>
          <w:p w:rsidR="00C10331" w:rsidRDefault="00174426">
            <w:pPr>
              <w:spacing w:line="272" w:lineRule="exact"/>
              <w:ind w:left="103"/>
              <w:rPr>
                <w:rFonts w:ascii="宋体" w:eastAsia="宋体" w:hAnsi="宋体" w:cs="宋体"/>
                <w:sz w:val="24"/>
                <w:szCs w:val="24"/>
              </w:rPr>
            </w:pPr>
            <w:r>
              <w:rPr>
                <w:rFonts w:ascii="宋体" w:eastAsia="宋体" w:hAnsi="宋体" w:cs="宋体" w:hint="eastAsia"/>
                <w:sz w:val="24"/>
                <w:szCs w:val="24"/>
              </w:rPr>
              <w:t>理机构查询。</w:t>
            </w:r>
          </w:p>
        </w:tc>
      </w:tr>
      <w:tr w:rsidR="00C10331">
        <w:trPr>
          <w:trHeight w:hRule="exact" w:val="633"/>
        </w:trPr>
        <w:tc>
          <w:tcPr>
            <w:tcW w:w="845" w:type="dxa"/>
            <w:tcBorders>
              <w:top w:val="single" w:sz="4" w:space="0" w:color="000000"/>
              <w:left w:val="single" w:sz="4" w:space="0" w:color="000000"/>
              <w:bottom w:val="single" w:sz="4" w:space="0" w:color="000000"/>
              <w:right w:val="single" w:sz="4" w:space="0" w:color="000000"/>
            </w:tcBorders>
          </w:tcPr>
          <w:p w:rsidR="00C10331" w:rsidRDefault="00174426">
            <w:pPr>
              <w:spacing w:before="153"/>
              <w:ind w:left="221"/>
              <w:rPr>
                <w:rFonts w:ascii="宋体" w:eastAsia="宋体" w:hAnsi="宋体" w:cs="宋体"/>
                <w:sz w:val="24"/>
                <w:szCs w:val="24"/>
              </w:rPr>
            </w:pPr>
            <w:r>
              <w:rPr>
                <w:rFonts w:ascii="宋体" w:eastAsia="宋体" w:hAnsi="宋体" w:cs="宋体" w:hint="eastAsia"/>
                <w:sz w:val="24"/>
                <w:szCs w:val="24"/>
              </w:rPr>
              <w:t>1-4</w:t>
            </w:r>
          </w:p>
        </w:tc>
        <w:tc>
          <w:tcPr>
            <w:tcW w:w="1982" w:type="dxa"/>
            <w:tcBorders>
              <w:top w:val="single" w:sz="4" w:space="0" w:color="000000"/>
              <w:left w:val="single" w:sz="4" w:space="0" w:color="000000"/>
              <w:bottom w:val="single" w:sz="4" w:space="0" w:color="000000"/>
              <w:right w:val="single" w:sz="4" w:space="0" w:color="000000"/>
            </w:tcBorders>
          </w:tcPr>
          <w:p w:rsidR="00C10331" w:rsidRDefault="00174426">
            <w:pPr>
              <w:spacing w:line="276" w:lineRule="exact"/>
              <w:rPr>
                <w:rFonts w:ascii="宋体" w:eastAsia="宋体" w:hAnsi="宋体" w:cs="宋体"/>
                <w:sz w:val="24"/>
                <w:szCs w:val="24"/>
                <w:lang w:eastAsia="zh-CN"/>
              </w:rPr>
            </w:pPr>
            <w:r>
              <w:rPr>
                <w:rFonts w:ascii="宋体" w:eastAsia="宋体" w:hAnsi="宋体" w:cs="宋体" w:hint="eastAsia"/>
                <w:spacing w:val="12"/>
                <w:sz w:val="24"/>
                <w:szCs w:val="24"/>
                <w:lang w:eastAsia="zh-CN"/>
              </w:rPr>
              <w:t>法律、行政法规</w:t>
            </w:r>
            <w:r>
              <w:rPr>
                <w:rFonts w:ascii="宋体" w:eastAsia="宋体" w:hAnsi="宋体" w:cs="宋体" w:hint="eastAsia"/>
                <w:sz w:val="24"/>
                <w:szCs w:val="24"/>
                <w:lang w:eastAsia="zh-CN"/>
              </w:rPr>
              <w:t>规定的其他条件</w:t>
            </w:r>
          </w:p>
        </w:tc>
        <w:tc>
          <w:tcPr>
            <w:tcW w:w="4822" w:type="dxa"/>
            <w:tcBorders>
              <w:top w:val="single" w:sz="4" w:space="0" w:color="000000"/>
              <w:left w:val="single" w:sz="4" w:space="0" w:color="000000"/>
              <w:bottom w:val="single" w:sz="4" w:space="0" w:color="000000"/>
              <w:right w:val="single" w:sz="4" w:space="0" w:color="000000"/>
            </w:tcBorders>
          </w:tcPr>
          <w:p w:rsidR="00C10331" w:rsidRDefault="00174426">
            <w:pPr>
              <w:spacing w:before="117"/>
              <w:rPr>
                <w:rFonts w:ascii="宋体" w:eastAsia="宋体" w:hAnsi="宋体" w:cs="宋体"/>
                <w:sz w:val="24"/>
                <w:szCs w:val="24"/>
                <w:lang w:eastAsia="zh-CN"/>
              </w:rPr>
            </w:pPr>
            <w:r>
              <w:rPr>
                <w:rFonts w:ascii="宋体" w:eastAsia="宋体" w:hAnsi="宋体" w:cs="宋体" w:hint="eastAsia"/>
                <w:sz w:val="24"/>
                <w:szCs w:val="24"/>
                <w:lang w:eastAsia="zh-CN"/>
              </w:rPr>
              <w:t>法律、行政法规规定的其他条件</w:t>
            </w:r>
          </w:p>
        </w:tc>
        <w:tc>
          <w:tcPr>
            <w:tcW w:w="1639" w:type="dxa"/>
            <w:tcBorders>
              <w:top w:val="single" w:sz="4" w:space="0" w:color="000000"/>
              <w:left w:val="single" w:sz="4" w:space="0" w:color="000000"/>
              <w:bottom w:val="single" w:sz="4" w:space="0" w:color="000000"/>
              <w:right w:val="single" w:sz="4" w:space="0" w:color="000000"/>
            </w:tcBorders>
          </w:tcPr>
          <w:p w:rsidR="00C10331" w:rsidRDefault="00174426">
            <w:pPr>
              <w:spacing w:before="153"/>
              <w:jc w:val="center"/>
              <w:rPr>
                <w:rFonts w:ascii="宋体" w:eastAsia="宋体" w:hAnsi="宋体" w:cs="宋体"/>
                <w:sz w:val="24"/>
                <w:szCs w:val="24"/>
              </w:rPr>
            </w:pPr>
            <w:r>
              <w:rPr>
                <w:rFonts w:ascii="宋体" w:eastAsia="宋体" w:hAnsi="宋体" w:cs="宋体" w:hint="eastAsia"/>
                <w:sz w:val="24"/>
                <w:szCs w:val="24"/>
              </w:rPr>
              <w:t>/</w:t>
            </w:r>
          </w:p>
        </w:tc>
      </w:tr>
      <w:tr w:rsidR="00C10331">
        <w:trPr>
          <w:trHeight w:hRule="exact" w:val="944"/>
        </w:trPr>
        <w:tc>
          <w:tcPr>
            <w:tcW w:w="845" w:type="dxa"/>
            <w:tcBorders>
              <w:top w:val="single" w:sz="4" w:space="0" w:color="000000"/>
              <w:left w:val="single" w:sz="4" w:space="0" w:color="000000"/>
              <w:bottom w:val="single" w:sz="4" w:space="0" w:color="000000"/>
              <w:right w:val="single" w:sz="4" w:space="0" w:color="000000"/>
            </w:tcBorders>
            <w:vAlign w:val="center"/>
          </w:tcPr>
          <w:p w:rsidR="00C10331" w:rsidRDefault="00174426">
            <w:pPr>
              <w:jc w:val="center"/>
              <w:rPr>
                <w:rFonts w:ascii="宋体" w:eastAsia="宋体" w:hAnsi="宋体" w:cs="宋体"/>
                <w:sz w:val="24"/>
                <w:szCs w:val="24"/>
              </w:rPr>
            </w:pPr>
            <w:r>
              <w:rPr>
                <w:rFonts w:ascii="宋体" w:eastAsia="宋体" w:hAnsi="宋体" w:cs="宋体" w:hint="eastAsia"/>
                <w:sz w:val="24"/>
                <w:szCs w:val="24"/>
              </w:rPr>
              <w:t>2</w:t>
            </w:r>
          </w:p>
        </w:tc>
        <w:tc>
          <w:tcPr>
            <w:tcW w:w="1982" w:type="dxa"/>
            <w:tcBorders>
              <w:top w:val="single" w:sz="4" w:space="0" w:color="000000"/>
              <w:left w:val="single" w:sz="4" w:space="0" w:color="000000"/>
              <w:bottom w:val="single" w:sz="4" w:space="0" w:color="000000"/>
              <w:right w:val="single" w:sz="4" w:space="0" w:color="000000"/>
            </w:tcBorders>
            <w:vAlign w:val="center"/>
          </w:tcPr>
          <w:p w:rsidR="00C10331" w:rsidRDefault="00174426">
            <w:pPr>
              <w:spacing w:line="274" w:lineRule="exact"/>
              <w:rPr>
                <w:rFonts w:ascii="宋体" w:eastAsia="宋体" w:hAnsi="宋体" w:cs="宋体"/>
                <w:sz w:val="24"/>
                <w:szCs w:val="24"/>
                <w:lang w:eastAsia="zh-CN"/>
              </w:rPr>
            </w:pPr>
            <w:r>
              <w:rPr>
                <w:rFonts w:ascii="宋体" w:eastAsia="宋体" w:hAnsi="宋体" w:cs="宋体" w:hint="eastAsia"/>
                <w:spacing w:val="12"/>
                <w:sz w:val="24"/>
                <w:szCs w:val="24"/>
                <w:lang w:eastAsia="zh-CN"/>
              </w:rPr>
              <w:t>落实政府采购政策需满足的资格</w:t>
            </w:r>
            <w:r>
              <w:rPr>
                <w:rFonts w:ascii="宋体" w:eastAsia="宋体" w:hAnsi="宋体" w:cs="宋体" w:hint="eastAsia"/>
                <w:sz w:val="24"/>
                <w:szCs w:val="24"/>
                <w:lang w:eastAsia="zh-CN"/>
              </w:rPr>
              <w:t xml:space="preserve"> 要求</w:t>
            </w:r>
          </w:p>
        </w:tc>
        <w:tc>
          <w:tcPr>
            <w:tcW w:w="4822" w:type="dxa"/>
            <w:tcBorders>
              <w:top w:val="single" w:sz="4" w:space="0" w:color="000000"/>
              <w:left w:val="single" w:sz="4" w:space="0" w:color="000000"/>
              <w:bottom w:val="single" w:sz="4" w:space="0" w:color="000000"/>
              <w:right w:val="single" w:sz="4" w:space="0" w:color="000000"/>
            </w:tcBorders>
            <w:vAlign w:val="center"/>
          </w:tcPr>
          <w:p w:rsidR="00C10331" w:rsidRDefault="00174426">
            <w:pPr>
              <w:rPr>
                <w:rFonts w:ascii="宋体" w:eastAsia="宋体" w:hAnsi="宋体" w:cs="宋体"/>
                <w:sz w:val="24"/>
                <w:szCs w:val="24"/>
                <w:lang w:eastAsia="zh-CN"/>
              </w:rPr>
            </w:pPr>
            <w:r>
              <w:rPr>
                <w:rFonts w:ascii="宋体" w:eastAsia="宋体" w:hAnsi="宋体" w:cs="宋体" w:hint="eastAsia"/>
                <w:sz w:val="24"/>
                <w:szCs w:val="24"/>
                <w:lang w:eastAsia="zh-CN"/>
              </w:rPr>
              <w:t>具体要求见第一章《投标邀请》</w:t>
            </w:r>
          </w:p>
        </w:tc>
        <w:tc>
          <w:tcPr>
            <w:tcW w:w="1639" w:type="dxa"/>
            <w:tcBorders>
              <w:top w:val="single" w:sz="4" w:space="0" w:color="000000"/>
              <w:left w:val="single" w:sz="4" w:space="0" w:color="000000"/>
              <w:bottom w:val="single" w:sz="4" w:space="0" w:color="000000"/>
              <w:right w:val="single" w:sz="4" w:space="0" w:color="000000"/>
            </w:tcBorders>
            <w:vAlign w:val="center"/>
          </w:tcPr>
          <w:p w:rsidR="00C10331" w:rsidRDefault="00C10331">
            <w:pPr>
              <w:jc w:val="center"/>
              <w:rPr>
                <w:rFonts w:ascii="宋体" w:eastAsia="宋体" w:hAnsi="宋体" w:cs="宋体"/>
                <w:sz w:val="24"/>
                <w:szCs w:val="24"/>
                <w:lang w:eastAsia="zh-CN"/>
              </w:rPr>
            </w:pPr>
          </w:p>
        </w:tc>
      </w:tr>
      <w:tr w:rsidR="00C10331">
        <w:trPr>
          <w:trHeight w:hRule="exact" w:val="478"/>
        </w:trPr>
        <w:tc>
          <w:tcPr>
            <w:tcW w:w="845" w:type="dxa"/>
            <w:tcBorders>
              <w:top w:val="single" w:sz="4" w:space="0" w:color="000000"/>
              <w:left w:val="single" w:sz="4" w:space="0" w:color="000000"/>
              <w:bottom w:val="single" w:sz="4" w:space="0" w:color="000000"/>
              <w:right w:val="single" w:sz="4" w:space="0" w:color="000000"/>
            </w:tcBorders>
          </w:tcPr>
          <w:p w:rsidR="00C10331" w:rsidRDefault="00174426">
            <w:pPr>
              <w:spacing w:before="76"/>
              <w:ind w:left="221"/>
              <w:rPr>
                <w:rFonts w:ascii="宋体" w:eastAsia="宋体" w:hAnsi="宋体" w:cs="宋体"/>
                <w:sz w:val="24"/>
                <w:szCs w:val="24"/>
              </w:rPr>
            </w:pPr>
            <w:r>
              <w:rPr>
                <w:rFonts w:ascii="宋体" w:eastAsia="宋体" w:hAnsi="宋体" w:cs="宋体" w:hint="eastAsia"/>
                <w:sz w:val="24"/>
                <w:szCs w:val="24"/>
              </w:rPr>
              <w:t>2-1</w:t>
            </w:r>
          </w:p>
        </w:tc>
        <w:tc>
          <w:tcPr>
            <w:tcW w:w="1982" w:type="dxa"/>
            <w:tcBorders>
              <w:top w:val="single" w:sz="4" w:space="0" w:color="000000"/>
              <w:left w:val="single" w:sz="4" w:space="0" w:color="000000"/>
              <w:bottom w:val="single" w:sz="4" w:space="0" w:color="000000"/>
              <w:right w:val="single" w:sz="4" w:space="0" w:color="000000"/>
            </w:tcBorders>
          </w:tcPr>
          <w:p w:rsidR="00C10331" w:rsidRDefault="00174426">
            <w:pPr>
              <w:spacing w:before="40"/>
              <w:rPr>
                <w:rFonts w:ascii="宋体" w:eastAsia="宋体" w:hAnsi="宋体" w:cs="宋体"/>
                <w:sz w:val="24"/>
                <w:szCs w:val="24"/>
              </w:rPr>
            </w:pPr>
            <w:r>
              <w:rPr>
                <w:rFonts w:ascii="宋体" w:eastAsia="宋体" w:hAnsi="宋体" w:cs="宋体" w:hint="eastAsia"/>
                <w:sz w:val="24"/>
                <w:szCs w:val="24"/>
              </w:rPr>
              <w:t>中小企业政策</w:t>
            </w:r>
          </w:p>
        </w:tc>
        <w:tc>
          <w:tcPr>
            <w:tcW w:w="4822" w:type="dxa"/>
            <w:tcBorders>
              <w:top w:val="single" w:sz="4" w:space="0" w:color="000000"/>
              <w:left w:val="single" w:sz="4" w:space="0" w:color="000000"/>
              <w:bottom w:val="single" w:sz="4" w:space="0" w:color="000000"/>
              <w:right w:val="single" w:sz="4" w:space="0" w:color="000000"/>
            </w:tcBorders>
          </w:tcPr>
          <w:p w:rsidR="00C10331" w:rsidRDefault="00174426">
            <w:pPr>
              <w:spacing w:before="40"/>
              <w:rPr>
                <w:rFonts w:ascii="宋体" w:eastAsia="宋体" w:hAnsi="宋体" w:cs="宋体"/>
                <w:sz w:val="24"/>
                <w:szCs w:val="24"/>
                <w:lang w:eastAsia="zh-CN"/>
              </w:rPr>
            </w:pPr>
            <w:r>
              <w:rPr>
                <w:rFonts w:ascii="宋体" w:eastAsia="宋体" w:hAnsi="宋体" w:cs="宋体" w:hint="eastAsia"/>
                <w:sz w:val="24"/>
                <w:szCs w:val="24"/>
                <w:lang w:eastAsia="zh-CN"/>
              </w:rPr>
              <w:t>具体要求见第一章《投标邀请》</w:t>
            </w:r>
          </w:p>
        </w:tc>
        <w:tc>
          <w:tcPr>
            <w:tcW w:w="1639" w:type="dxa"/>
            <w:tcBorders>
              <w:top w:val="single" w:sz="4" w:space="0" w:color="000000"/>
              <w:left w:val="single" w:sz="4" w:space="0" w:color="000000"/>
              <w:bottom w:val="single" w:sz="4" w:space="0" w:color="000000"/>
              <w:right w:val="single" w:sz="4" w:space="0" w:color="000000"/>
            </w:tcBorders>
          </w:tcPr>
          <w:p w:rsidR="00C10331" w:rsidRDefault="00C10331">
            <w:pPr>
              <w:rPr>
                <w:rFonts w:ascii="宋体" w:eastAsia="宋体" w:hAnsi="宋体" w:cs="宋体"/>
                <w:sz w:val="24"/>
                <w:szCs w:val="24"/>
                <w:lang w:eastAsia="zh-CN"/>
              </w:rPr>
            </w:pPr>
          </w:p>
        </w:tc>
      </w:tr>
      <w:tr w:rsidR="00C10331">
        <w:trPr>
          <w:trHeight w:hRule="exact" w:val="5191"/>
        </w:trPr>
        <w:tc>
          <w:tcPr>
            <w:tcW w:w="845" w:type="dxa"/>
            <w:vMerge w:val="restart"/>
            <w:tcBorders>
              <w:top w:val="single" w:sz="4" w:space="0" w:color="000000"/>
              <w:left w:val="single" w:sz="4" w:space="0" w:color="000000"/>
              <w:right w:val="single" w:sz="4" w:space="0" w:color="000000"/>
            </w:tcBorders>
            <w:vAlign w:val="center"/>
          </w:tcPr>
          <w:p w:rsidR="00C10331" w:rsidRDefault="00174426">
            <w:pPr>
              <w:spacing w:before="140" w:line="284" w:lineRule="exact"/>
              <w:ind w:right="1"/>
              <w:jc w:val="center"/>
              <w:rPr>
                <w:rFonts w:ascii="宋体" w:eastAsia="宋体" w:hAnsi="宋体" w:cs="宋体"/>
                <w:sz w:val="24"/>
                <w:szCs w:val="24"/>
              </w:rPr>
            </w:pPr>
            <w:r>
              <w:rPr>
                <w:rFonts w:ascii="宋体" w:eastAsia="宋体" w:hAnsi="宋体" w:cs="宋体" w:hint="eastAsia"/>
                <w:sz w:val="24"/>
                <w:szCs w:val="24"/>
              </w:rPr>
              <w:t>2-1-1</w:t>
            </w:r>
          </w:p>
        </w:tc>
        <w:tc>
          <w:tcPr>
            <w:tcW w:w="1982" w:type="dxa"/>
            <w:vMerge w:val="restart"/>
            <w:tcBorders>
              <w:top w:val="single" w:sz="4" w:space="0" w:color="000000"/>
              <w:left w:val="single" w:sz="4" w:space="0" w:color="000000"/>
              <w:right w:val="single" w:sz="4" w:space="0" w:color="000000"/>
            </w:tcBorders>
            <w:vAlign w:val="center"/>
          </w:tcPr>
          <w:p w:rsidR="00C10331" w:rsidRDefault="00174426">
            <w:pPr>
              <w:spacing w:line="310" w:lineRule="exact"/>
              <w:ind w:right="100"/>
              <w:rPr>
                <w:rFonts w:ascii="宋体" w:eastAsia="宋体" w:hAnsi="宋体" w:cs="宋体"/>
                <w:sz w:val="24"/>
                <w:szCs w:val="24"/>
              </w:rPr>
            </w:pPr>
            <w:r>
              <w:rPr>
                <w:rFonts w:ascii="宋体" w:eastAsia="宋体" w:hAnsi="宋体" w:cs="宋体" w:hint="eastAsia"/>
                <w:spacing w:val="12"/>
                <w:sz w:val="24"/>
                <w:szCs w:val="24"/>
              </w:rPr>
              <w:t>中小企业证明文</w:t>
            </w:r>
            <w:r>
              <w:rPr>
                <w:rFonts w:ascii="宋体" w:eastAsia="宋体" w:hAnsi="宋体" w:cs="宋体" w:hint="eastAsia"/>
                <w:sz w:val="24"/>
                <w:szCs w:val="24"/>
              </w:rPr>
              <w:t xml:space="preserve"> 件</w:t>
            </w:r>
          </w:p>
        </w:tc>
        <w:tc>
          <w:tcPr>
            <w:tcW w:w="4822" w:type="dxa"/>
            <w:tcBorders>
              <w:top w:val="single" w:sz="4" w:space="0" w:color="000000"/>
              <w:left w:val="single" w:sz="4" w:space="0" w:color="000000"/>
              <w:bottom w:val="single" w:sz="4" w:space="0" w:color="000000"/>
              <w:right w:val="single" w:sz="4" w:space="0" w:color="000000"/>
            </w:tcBorders>
            <w:vAlign w:val="center"/>
          </w:tcPr>
          <w:p w:rsidR="00C10331" w:rsidRDefault="00174426">
            <w:pPr>
              <w:spacing w:line="275" w:lineRule="exact"/>
              <w:rPr>
                <w:rFonts w:ascii="宋体" w:eastAsia="宋体" w:hAnsi="宋体" w:cs="宋体"/>
                <w:sz w:val="24"/>
                <w:szCs w:val="24"/>
                <w:lang w:eastAsia="zh-CN"/>
              </w:rPr>
            </w:pPr>
            <w:r>
              <w:rPr>
                <w:rFonts w:ascii="宋体" w:eastAsia="宋体" w:hAnsi="宋体" w:cs="宋体" w:hint="eastAsia"/>
                <w:sz w:val="24"/>
                <w:szCs w:val="24"/>
                <w:lang w:eastAsia="zh-CN"/>
              </w:rPr>
              <w:t>当本项目（包）涉及预留份额专门面向中小企业采购，此时建议在《资格证明文件》中提供。</w:t>
            </w:r>
          </w:p>
          <w:p w:rsidR="00C10331" w:rsidRDefault="00174426">
            <w:pPr>
              <w:spacing w:line="291" w:lineRule="exact"/>
              <w:rPr>
                <w:rFonts w:ascii="宋体" w:eastAsia="宋体" w:hAnsi="宋体" w:cs="宋体"/>
                <w:sz w:val="24"/>
                <w:szCs w:val="24"/>
                <w:lang w:eastAsia="zh-CN"/>
              </w:rPr>
            </w:pPr>
            <w:r>
              <w:rPr>
                <w:rFonts w:ascii="宋体" w:eastAsia="宋体" w:hAnsi="宋体" w:cs="宋体" w:hint="eastAsia"/>
                <w:spacing w:val="-6"/>
                <w:sz w:val="24"/>
                <w:szCs w:val="24"/>
                <w:lang w:eastAsia="zh-CN"/>
              </w:rPr>
              <w:t>1、投标人单独投标的，应提供《中小企业声</w:t>
            </w:r>
            <w:r>
              <w:rPr>
                <w:rFonts w:ascii="宋体" w:eastAsia="宋体" w:hAnsi="宋体" w:cs="宋体" w:hint="eastAsia"/>
                <w:sz w:val="24"/>
                <w:szCs w:val="24"/>
                <w:lang w:eastAsia="zh-CN"/>
              </w:rPr>
              <w:t>明函》或《残疾人福利性单位声明函》或由省级以上监狱管理局、戒毒管理局（含新疆生产建设兵团）出具的属于监狱企业的证明文件。</w:t>
            </w:r>
          </w:p>
          <w:p w:rsidR="00C10331" w:rsidRDefault="00174426">
            <w:pPr>
              <w:spacing w:before="31" w:line="310" w:lineRule="exact"/>
              <w:ind w:left="104" w:right="100"/>
              <w:rPr>
                <w:rFonts w:ascii="宋体" w:eastAsia="宋体" w:hAnsi="宋体" w:cs="宋体"/>
                <w:sz w:val="24"/>
                <w:szCs w:val="24"/>
                <w:lang w:eastAsia="zh-CN"/>
              </w:rPr>
            </w:pPr>
            <w:r>
              <w:rPr>
                <w:rFonts w:ascii="宋体" w:eastAsia="宋体" w:hAnsi="宋体" w:cs="宋体" w:hint="eastAsia"/>
                <w:spacing w:val="-6"/>
                <w:sz w:val="24"/>
                <w:szCs w:val="24"/>
                <w:lang w:eastAsia="zh-CN"/>
              </w:rPr>
              <w:t>2、如招标文件要求以联合体形式参加或者要</w:t>
            </w:r>
            <w:r>
              <w:rPr>
                <w:rFonts w:ascii="宋体" w:eastAsia="宋体" w:hAnsi="宋体" w:cs="宋体" w:hint="eastAsia"/>
                <w:sz w:val="24"/>
                <w:szCs w:val="24"/>
                <w:lang w:eastAsia="zh-CN"/>
              </w:rPr>
              <w:t>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639" w:type="dxa"/>
            <w:vMerge w:val="restart"/>
            <w:tcBorders>
              <w:top w:val="single" w:sz="4" w:space="0" w:color="000000"/>
              <w:left w:val="single" w:sz="4" w:space="0" w:color="000000"/>
              <w:right w:val="single" w:sz="4" w:space="0" w:color="000000"/>
            </w:tcBorders>
            <w:vAlign w:val="center"/>
          </w:tcPr>
          <w:p w:rsidR="00C10331" w:rsidRDefault="00174426">
            <w:pPr>
              <w:spacing w:line="310" w:lineRule="exact"/>
              <w:ind w:right="100"/>
              <w:rPr>
                <w:rFonts w:ascii="宋体" w:eastAsia="宋体" w:hAnsi="宋体" w:cs="宋体"/>
                <w:sz w:val="24"/>
                <w:szCs w:val="24"/>
                <w:lang w:eastAsia="zh-CN"/>
              </w:rPr>
            </w:pPr>
            <w:r>
              <w:rPr>
                <w:rFonts w:ascii="宋体" w:eastAsia="宋体" w:hAnsi="宋体" w:cs="宋体" w:hint="eastAsia"/>
                <w:spacing w:val="-3"/>
                <w:sz w:val="24"/>
                <w:szCs w:val="24"/>
                <w:lang w:eastAsia="zh-CN"/>
              </w:rPr>
              <w:t>格式见《投标</w:t>
            </w:r>
            <w:r>
              <w:rPr>
                <w:rFonts w:ascii="宋体" w:eastAsia="宋体" w:hAnsi="宋体" w:cs="宋体" w:hint="eastAsia"/>
                <w:sz w:val="24"/>
                <w:szCs w:val="24"/>
                <w:lang w:eastAsia="zh-CN"/>
              </w:rPr>
              <w:t xml:space="preserve"> 文件格式》</w:t>
            </w:r>
          </w:p>
        </w:tc>
      </w:tr>
      <w:tr w:rsidR="00C10331">
        <w:trPr>
          <w:trHeight w:hRule="exact" w:val="317"/>
        </w:trPr>
        <w:tc>
          <w:tcPr>
            <w:tcW w:w="845" w:type="dxa"/>
            <w:vMerge w:val="restart"/>
            <w:tcBorders>
              <w:top w:val="single" w:sz="4" w:space="0" w:color="000000"/>
              <w:left w:val="single" w:sz="4" w:space="0" w:color="000000"/>
              <w:right w:val="single" w:sz="4" w:space="0" w:color="000000"/>
            </w:tcBorders>
            <w:vAlign w:val="center"/>
          </w:tcPr>
          <w:p w:rsidR="00C10331" w:rsidRDefault="00174426">
            <w:pPr>
              <w:jc w:val="center"/>
              <w:rPr>
                <w:rFonts w:ascii="宋体" w:eastAsia="宋体" w:hAnsi="宋体" w:cs="宋体"/>
                <w:sz w:val="24"/>
                <w:szCs w:val="24"/>
              </w:rPr>
            </w:pPr>
            <w:r>
              <w:rPr>
                <w:rFonts w:ascii="宋体" w:eastAsia="宋体" w:hAnsi="宋体" w:cs="宋体" w:hint="eastAsia"/>
                <w:sz w:val="24"/>
                <w:szCs w:val="24"/>
              </w:rPr>
              <w:t>2-1-2</w:t>
            </w:r>
          </w:p>
        </w:tc>
        <w:tc>
          <w:tcPr>
            <w:tcW w:w="1982" w:type="dxa"/>
            <w:vMerge w:val="restart"/>
            <w:tcBorders>
              <w:top w:val="single" w:sz="4" w:space="0" w:color="000000"/>
              <w:left w:val="single" w:sz="4" w:space="0" w:color="000000"/>
              <w:right w:val="single" w:sz="4" w:space="0" w:color="000000"/>
            </w:tcBorders>
            <w:vAlign w:val="center"/>
          </w:tcPr>
          <w:p w:rsidR="00C10331" w:rsidRDefault="00174426">
            <w:pPr>
              <w:spacing w:line="310" w:lineRule="exact"/>
              <w:ind w:right="100"/>
              <w:rPr>
                <w:rFonts w:ascii="宋体" w:eastAsia="宋体" w:hAnsi="宋体" w:cs="宋体"/>
                <w:spacing w:val="12"/>
                <w:sz w:val="24"/>
                <w:szCs w:val="24"/>
                <w:lang w:eastAsia="zh-CN"/>
              </w:rPr>
            </w:pPr>
            <w:r>
              <w:rPr>
                <w:rFonts w:ascii="宋体" w:eastAsia="宋体" w:hAnsi="宋体" w:cs="宋体" w:hint="eastAsia"/>
                <w:spacing w:val="12"/>
                <w:sz w:val="24"/>
                <w:szCs w:val="24"/>
                <w:lang w:eastAsia="zh-CN"/>
              </w:rPr>
              <w:t>拟分包情况说明及分包意向协议</w:t>
            </w:r>
          </w:p>
        </w:tc>
        <w:tc>
          <w:tcPr>
            <w:tcW w:w="4822" w:type="dxa"/>
            <w:tcBorders>
              <w:top w:val="single" w:sz="4" w:space="0" w:color="000000"/>
              <w:left w:val="single" w:sz="4" w:space="0" w:color="000000"/>
              <w:bottom w:val="nil"/>
              <w:right w:val="single" w:sz="4" w:space="0" w:color="000000"/>
            </w:tcBorders>
            <w:vAlign w:val="center"/>
          </w:tcPr>
          <w:p w:rsidR="00C10331" w:rsidRDefault="00174426">
            <w:pPr>
              <w:spacing w:line="276" w:lineRule="exact"/>
              <w:rPr>
                <w:rFonts w:ascii="宋体" w:eastAsia="宋体" w:hAnsi="宋体" w:cs="宋体"/>
                <w:sz w:val="24"/>
                <w:szCs w:val="24"/>
                <w:lang w:eastAsia="zh-CN"/>
              </w:rPr>
            </w:pPr>
            <w:r>
              <w:rPr>
                <w:rFonts w:ascii="宋体" w:eastAsia="宋体" w:hAnsi="宋体" w:cs="宋体" w:hint="eastAsia"/>
                <w:sz w:val="24"/>
                <w:szCs w:val="24"/>
                <w:lang w:eastAsia="zh-CN"/>
              </w:rPr>
              <w:t>如本项目（包）要求通过分包措施预留部分</w:t>
            </w:r>
          </w:p>
        </w:tc>
        <w:tc>
          <w:tcPr>
            <w:tcW w:w="1639" w:type="dxa"/>
            <w:vMerge w:val="restart"/>
            <w:tcBorders>
              <w:top w:val="single" w:sz="4" w:space="0" w:color="000000"/>
              <w:left w:val="single" w:sz="4" w:space="0" w:color="000000"/>
              <w:right w:val="single" w:sz="4" w:space="0" w:color="000000"/>
            </w:tcBorders>
            <w:vAlign w:val="center"/>
          </w:tcPr>
          <w:p w:rsidR="00C10331" w:rsidRDefault="00174426">
            <w:pPr>
              <w:rPr>
                <w:rFonts w:ascii="宋体" w:eastAsia="宋体" w:hAnsi="宋体" w:cs="宋体"/>
                <w:spacing w:val="-3"/>
                <w:sz w:val="24"/>
                <w:szCs w:val="24"/>
                <w:lang w:eastAsia="zh-CN"/>
              </w:rPr>
            </w:pPr>
            <w:r>
              <w:rPr>
                <w:rFonts w:ascii="宋体" w:eastAsia="宋体" w:hAnsi="宋体" w:cs="宋体" w:hint="eastAsia"/>
                <w:spacing w:val="-3"/>
                <w:sz w:val="24"/>
                <w:szCs w:val="24"/>
                <w:lang w:eastAsia="zh-CN"/>
              </w:rPr>
              <w:t>格式见《投标</w:t>
            </w:r>
            <w:r>
              <w:rPr>
                <w:rFonts w:ascii="宋体" w:eastAsia="宋体" w:hAnsi="宋体" w:cs="宋体" w:hint="eastAsia"/>
                <w:sz w:val="24"/>
                <w:szCs w:val="24"/>
                <w:lang w:eastAsia="zh-CN"/>
              </w:rPr>
              <w:t>文件格式》</w:t>
            </w:r>
          </w:p>
        </w:tc>
      </w:tr>
      <w:tr w:rsidR="00C10331">
        <w:trPr>
          <w:trHeight w:hRule="exact" w:val="311"/>
        </w:trPr>
        <w:tc>
          <w:tcPr>
            <w:tcW w:w="845" w:type="dxa"/>
            <w:vMerge/>
            <w:tcBorders>
              <w:left w:val="single" w:sz="4" w:space="0" w:color="000000"/>
              <w:right w:val="single" w:sz="4" w:space="0" w:color="000000"/>
            </w:tcBorders>
          </w:tcPr>
          <w:p w:rsidR="00C10331" w:rsidRDefault="00C10331">
            <w:pPr>
              <w:rPr>
                <w:rFonts w:ascii="宋体" w:eastAsia="宋体" w:hAnsi="宋体" w:cs="宋体"/>
                <w:sz w:val="24"/>
                <w:szCs w:val="24"/>
                <w:lang w:eastAsia="zh-CN"/>
              </w:rPr>
            </w:pPr>
          </w:p>
        </w:tc>
        <w:tc>
          <w:tcPr>
            <w:tcW w:w="1982" w:type="dxa"/>
            <w:vMerge/>
            <w:tcBorders>
              <w:left w:val="single" w:sz="4" w:space="0" w:color="000000"/>
              <w:right w:val="single" w:sz="4" w:space="0" w:color="000000"/>
            </w:tcBorders>
          </w:tcPr>
          <w:p w:rsidR="00C10331" w:rsidRDefault="00C10331">
            <w:pPr>
              <w:rPr>
                <w:rFonts w:ascii="宋体" w:eastAsia="宋体" w:hAnsi="宋体" w:cs="宋体"/>
                <w:sz w:val="24"/>
                <w:szCs w:val="24"/>
                <w:lang w:eastAsia="zh-CN"/>
              </w:rPr>
            </w:pPr>
          </w:p>
        </w:tc>
        <w:tc>
          <w:tcPr>
            <w:tcW w:w="4822" w:type="dxa"/>
            <w:tcBorders>
              <w:top w:val="nil"/>
              <w:left w:val="single" w:sz="4" w:space="0" w:color="000000"/>
              <w:bottom w:val="nil"/>
              <w:right w:val="single" w:sz="4" w:space="0" w:color="000000"/>
            </w:tcBorders>
          </w:tcPr>
          <w:p w:rsidR="00C10331" w:rsidRDefault="00174426">
            <w:pPr>
              <w:spacing w:line="276" w:lineRule="exact"/>
              <w:rPr>
                <w:rFonts w:ascii="宋体" w:eastAsia="宋体" w:hAnsi="宋体" w:cs="宋体"/>
                <w:sz w:val="24"/>
                <w:szCs w:val="24"/>
                <w:lang w:eastAsia="zh-CN"/>
              </w:rPr>
            </w:pPr>
            <w:r>
              <w:rPr>
                <w:rFonts w:ascii="宋体" w:eastAsia="宋体" w:hAnsi="宋体" w:cs="宋体" w:hint="eastAsia"/>
                <w:sz w:val="24"/>
                <w:szCs w:val="24"/>
                <w:lang w:eastAsia="zh-CN"/>
              </w:rPr>
              <w:t>采购份额面向中小企业采购、且投标人因落</w:t>
            </w:r>
          </w:p>
        </w:tc>
        <w:tc>
          <w:tcPr>
            <w:tcW w:w="1639" w:type="dxa"/>
            <w:vMerge/>
            <w:tcBorders>
              <w:left w:val="single" w:sz="4" w:space="0" w:color="000000"/>
              <w:right w:val="single" w:sz="4" w:space="0" w:color="000000"/>
            </w:tcBorders>
          </w:tcPr>
          <w:p w:rsidR="00C10331" w:rsidRDefault="00C10331">
            <w:pPr>
              <w:rPr>
                <w:rFonts w:ascii="宋体" w:eastAsia="宋体" w:hAnsi="宋体" w:cs="宋体"/>
                <w:sz w:val="24"/>
                <w:szCs w:val="24"/>
                <w:lang w:eastAsia="zh-CN"/>
              </w:rPr>
            </w:pPr>
          </w:p>
        </w:tc>
      </w:tr>
      <w:tr w:rsidR="00C10331">
        <w:trPr>
          <w:trHeight w:hRule="exact" w:val="322"/>
        </w:trPr>
        <w:tc>
          <w:tcPr>
            <w:tcW w:w="845" w:type="dxa"/>
            <w:vMerge/>
            <w:tcBorders>
              <w:left w:val="single" w:sz="4" w:space="0" w:color="000000"/>
              <w:right w:val="single" w:sz="4" w:space="0" w:color="000000"/>
            </w:tcBorders>
          </w:tcPr>
          <w:p w:rsidR="00C10331" w:rsidRDefault="00C10331">
            <w:pPr>
              <w:rPr>
                <w:rFonts w:ascii="宋体" w:eastAsia="宋体" w:hAnsi="宋体" w:cs="宋体"/>
                <w:sz w:val="24"/>
                <w:szCs w:val="24"/>
                <w:lang w:eastAsia="zh-CN"/>
              </w:rPr>
            </w:pPr>
          </w:p>
        </w:tc>
        <w:tc>
          <w:tcPr>
            <w:tcW w:w="1982" w:type="dxa"/>
            <w:vMerge/>
            <w:tcBorders>
              <w:left w:val="single" w:sz="4" w:space="0" w:color="000000"/>
              <w:right w:val="single" w:sz="4" w:space="0" w:color="000000"/>
            </w:tcBorders>
          </w:tcPr>
          <w:p w:rsidR="00C10331" w:rsidRDefault="00C10331">
            <w:pPr>
              <w:rPr>
                <w:rFonts w:ascii="宋体" w:eastAsia="宋体" w:hAnsi="宋体" w:cs="宋体"/>
                <w:sz w:val="24"/>
                <w:szCs w:val="24"/>
                <w:lang w:eastAsia="zh-CN"/>
              </w:rPr>
            </w:pPr>
          </w:p>
        </w:tc>
        <w:tc>
          <w:tcPr>
            <w:tcW w:w="4822" w:type="dxa"/>
            <w:tcBorders>
              <w:top w:val="nil"/>
              <w:left w:val="single" w:sz="4" w:space="0" w:color="000000"/>
              <w:bottom w:val="nil"/>
              <w:right w:val="single" w:sz="4" w:space="0" w:color="000000"/>
            </w:tcBorders>
          </w:tcPr>
          <w:p w:rsidR="00C10331" w:rsidRDefault="00174426">
            <w:pPr>
              <w:spacing w:line="275" w:lineRule="exact"/>
              <w:rPr>
                <w:rFonts w:ascii="宋体" w:eastAsia="宋体" w:hAnsi="宋体" w:cs="宋体"/>
                <w:sz w:val="24"/>
                <w:szCs w:val="24"/>
                <w:lang w:eastAsia="zh-CN"/>
              </w:rPr>
            </w:pPr>
            <w:r>
              <w:rPr>
                <w:rFonts w:ascii="宋体" w:eastAsia="宋体" w:hAnsi="宋体" w:cs="宋体" w:hint="eastAsia"/>
                <w:sz w:val="24"/>
                <w:szCs w:val="24"/>
                <w:lang w:eastAsia="zh-CN"/>
              </w:rPr>
              <w:t>实政府采购政策拟进行分包的，必须提供；</w:t>
            </w:r>
          </w:p>
        </w:tc>
        <w:tc>
          <w:tcPr>
            <w:tcW w:w="1639" w:type="dxa"/>
            <w:vMerge/>
            <w:tcBorders>
              <w:left w:val="single" w:sz="4" w:space="0" w:color="000000"/>
              <w:right w:val="single" w:sz="4" w:space="0" w:color="000000"/>
            </w:tcBorders>
          </w:tcPr>
          <w:p w:rsidR="00C10331" w:rsidRDefault="00C10331">
            <w:pPr>
              <w:rPr>
                <w:rFonts w:ascii="宋体" w:eastAsia="宋体" w:hAnsi="宋体" w:cs="宋体"/>
                <w:sz w:val="24"/>
                <w:szCs w:val="24"/>
                <w:lang w:eastAsia="zh-CN"/>
              </w:rPr>
            </w:pPr>
          </w:p>
        </w:tc>
      </w:tr>
      <w:tr w:rsidR="00C10331">
        <w:trPr>
          <w:trHeight w:hRule="exact" w:val="301"/>
        </w:trPr>
        <w:tc>
          <w:tcPr>
            <w:tcW w:w="845" w:type="dxa"/>
            <w:vMerge/>
            <w:tcBorders>
              <w:left w:val="single" w:sz="4" w:space="0" w:color="000000"/>
              <w:right w:val="single" w:sz="4" w:space="0" w:color="000000"/>
            </w:tcBorders>
          </w:tcPr>
          <w:p w:rsidR="00C10331" w:rsidRDefault="00C10331">
            <w:pPr>
              <w:spacing w:line="261" w:lineRule="exact"/>
              <w:jc w:val="center"/>
              <w:rPr>
                <w:rFonts w:ascii="宋体" w:eastAsia="宋体" w:hAnsi="宋体" w:cs="宋体"/>
                <w:sz w:val="24"/>
                <w:szCs w:val="24"/>
                <w:lang w:eastAsia="zh-CN"/>
              </w:rPr>
            </w:pPr>
          </w:p>
        </w:tc>
        <w:tc>
          <w:tcPr>
            <w:tcW w:w="1982" w:type="dxa"/>
            <w:vMerge/>
            <w:tcBorders>
              <w:left w:val="single" w:sz="4" w:space="0" w:color="000000"/>
              <w:right w:val="single" w:sz="4" w:space="0" w:color="000000"/>
            </w:tcBorders>
          </w:tcPr>
          <w:p w:rsidR="00C10331" w:rsidRDefault="00C10331">
            <w:pPr>
              <w:spacing w:line="265" w:lineRule="exact"/>
              <w:ind w:left="103"/>
              <w:rPr>
                <w:rFonts w:ascii="宋体" w:eastAsia="宋体" w:hAnsi="宋体" w:cs="宋体"/>
                <w:sz w:val="24"/>
                <w:szCs w:val="24"/>
                <w:lang w:eastAsia="zh-CN"/>
              </w:rPr>
            </w:pPr>
          </w:p>
        </w:tc>
        <w:tc>
          <w:tcPr>
            <w:tcW w:w="4822" w:type="dxa"/>
            <w:tcBorders>
              <w:top w:val="nil"/>
              <w:left w:val="single" w:sz="4" w:space="0" w:color="000000"/>
              <w:bottom w:val="nil"/>
              <w:right w:val="single" w:sz="4" w:space="0" w:color="000000"/>
            </w:tcBorders>
          </w:tcPr>
          <w:p w:rsidR="00C10331" w:rsidRDefault="00174426">
            <w:pPr>
              <w:spacing w:line="265" w:lineRule="exact"/>
              <w:rPr>
                <w:rFonts w:ascii="宋体" w:eastAsia="宋体" w:hAnsi="宋体" w:cs="宋体"/>
                <w:sz w:val="24"/>
                <w:szCs w:val="24"/>
              </w:rPr>
            </w:pPr>
            <w:r>
              <w:rPr>
                <w:rFonts w:ascii="宋体" w:eastAsia="宋体" w:hAnsi="宋体" w:cs="宋体" w:hint="eastAsia"/>
                <w:sz w:val="24"/>
                <w:szCs w:val="24"/>
              </w:rPr>
              <w:t>否则无须提供。</w:t>
            </w:r>
          </w:p>
        </w:tc>
        <w:tc>
          <w:tcPr>
            <w:tcW w:w="1639" w:type="dxa"/>
            <w:vMerge/>
            <w:tcBorders>
              <w:left w:val="single" w:sz="4" w:space="0" w:color="000000"/>
              <w:right w:val="single" w:sz="4" w:space="0" w:color="000000"/>
            </w:tcBorders>
          </w:tcPr>
          <w:p w:rsidR="00C10331" w:rsidRDefault="00C10331">
            <w:pPr>
              <w:spacing w:line="265" w:lineRule="exact"/>
              <w:ind w:left="103"/>
              <w:rPr>
                <w:rFonts w:ascii="宋体" w:eastAsia="宋体" w:hAnsi="宋体" w:cs="宋体"/>
                <w:sz w:val="24"/>
                <w:szCs w:val="24"/>
              </w:rPr>
            </w:pPr>
          </w:p>
        </w:tc>
      </w:tr>
      <w:tr w:rsidR="00C10331">
        <w:trPr>
          <w:trHeight w:hRule="exact" w:val="311"/>
        </w:trPr>
        <w:tc>
          <w:tcPr>
            <w:tcW w:w="845" w:type="dxa"/>
            <w:vMerge/>
            <w:tcBorders>
              <w:left w:val="single" w:sz="4" w:space="0" w:color="000000"/>
              <w:right w:val="single" w:sz="4" w:space="0" w:color="000000"/>
            </w:tcBorders>
          </w:tcPr>
          <w:p w:rsidR="00C10331" w:rsidRDefault="00C10331">
            <w:pPr>
              <w:rPr>
                <w:rFonts w:ascii="宋体" w:eastAsia="宋体" w:hAnsi="宋体" w:cs="宋体"/>
                <w:sz w:val="24"/>
                <w:szCs w:val="24"/>
              </w:rPr>
            </w:pPr>
          </w:p>
        </w:tc>
        <w:tc>
          <w:tcPr>
            <w:tcW w:w="1982" w:type="dxa"/>
            <w:vMerge/>
            <w:tcBorders>
              <w:left w:val="single" w:sz="4" w:space="0" w:color="000000"/>
              <w:right w:val="single" w:sz="4" w:space="0" w:color="000000"/>
            </w:tcBorders>
          </w:tcPr>
          <w:p w:rsidR="00C10331" w:rsidRDefault="00C10331">
            <w:pPr>
              <w:rPr>
                <w:rFonts w:ascii="宋体" w:eastAsia="宋体" w:hAnsi="宋体" w:cs="宋体"/>
                <w:sz w:val="24"/>
                <w:szCs w:val="24"/>
              </w:rPr>
            </w:pPr>
          </w:p>
        </w:tc>
        <w:tc>
          <w:tcPr>
            <w:tcW w:w="4822" w:type="dxa"/>
            <w:tcBorders>
              <w:top w:val="nil"/>
              <w:left w:val="single" w:sz="4" w:space="0" w:color="000000"/>
              <w:bottom w:val="nil"/>
              <w:right w:val="single" w:sz="4" w:space="0" w:color="000000"/>
            </w:tcBorders>
          </w:tcPr>
          <w:p w:rsidR="00C10331" w:rsidRDefault="00174426">
            <w:pPr>
              <w:spacing w:line="276" w:lineRule="exact"/>
              <w:rPr>
                <w:rFonts w:ascii="宋体" w:eastAsia="宋体" w:hAnsi="宋体" w:cs="宋体"/>
                <w:sz w:val="24"/>
                <w:szCs w:val="24"/>
                <w:lang w:eastAsia="zh-CN"/>
              </w:rPr>
            </w:pPr>
            <w:r>
              <w:rPr>
                <w:rFonts w:ascii="宋体" w:eastAsia="宋体" w:hAnsi="宋体" w:cs="宋体" w:hint="eastAsia"/>
                <w:sz w:val="24"/>
                <w:szCs w:val="24"/>
                <w:lang w:eastAsia="zh-CN"/>
              </w:rPr>
              <w:t>对于预留份额专门面向中小企业采购的项目</w:t>
            </w:r>
          </w:p>
        </w:tc>
        <w:tc>
          <w:tcPr>
            <w:tcW w:w="1639" w:type="dxa"/>
            <w:vMerge/>
            <w:tcBorders>
              <w:left w:val="single" w:sz="4" w:space="0" w:color="000000"/>
              <w:right w:val="single" w:sz="4" w:space="0" w:color="000000"/>
            </w:tcBorders>
          </w:tcPr>
          <w:p w:rsidR="00C10331" w:rsidRDefault="00C10331">
            <w:pPr>
              <w:rPr>
                <w:rFonts w:ascii="宋体" w:eastAsia="宋体" w:hAnsi="宋体" w:cs="宋体"/>
                <w:sz w:val="24"/>
                <w:szCs w:val="24"/>
                <w:lang w:eastAsia="zh-CN"/>
              </w:rPr>
            </w:pPr>
          </w:p>
        </w:tc>
      </w:tr>
      <w:tr w:rsidR="00C10331">
        <w:trPr>
          <w:trHeight w:hRule="exact" w:val="314"/>
        </w:trPr>
        <w:tc>
          <w:tcPr>
            <w:tcW w:w="845" w:type="dxa"/>
            <w:vMerge/>
            <w:tcBorders>
              <w:left w:val="single" w:sz="4" w:space="0" w:color="000000"/>
              <w:bottom w:val="single" w:sz="4" w:space="0" w:color="000000"/>
              <w:right w:val="single" w:sz="4" w:space="0" w:color="000000"/>
            </w:tcBorders>
          </w:tcPr>
          <w:p w:rsidR="00C10331" w:rsidRDefault="00C10331">
            <w:pPr>
              <w:rPr>
                <w:rFonts w:ascii="宋体" w:eastAsia="宋体" w:hAnsi="宋体" w:cs="宋体"/>
                <w:sz w:val="24"/>
                <w:szCs w:val="24"/>
                <w:lang w:eastAsia="zh-CN"/>
              </w:rPr>
            </w:pPr>
          </w:p>
        </w:tc>
        <w:tc>
          <w:tcPr>
            <w:tcW w:w="1982" w:type="dxa"/>
            <w:vMerge/>
            <w:tcBorders>
              <w:left w:val="single" w:sz="4" w:space="0" w:color="000000"/>
              <w:bottom w:val="single" w:sz="4" w:space="0" w:color="000000"/>
              <w:right w:val="single" w:sz="4" w:space="0" w:color="000000"/>
            </w:tcBorders>
          </w:tcPr>
          <w:p w:rsidR="00C10331" w:rsidRDefault="00C10331">
            <w:pPr>
              <w:rPr>
                <w:rFonts w:ascii="宋体" w:eastAsia="宋体" w:hAnsi="宋体" w:cs="宋体"/>
                <w:sz w:val="24"/>
                <w:szCs w:val="24"/>
                <w:lang w:eastAsia="zh-CN"/>
              </w:rPr>
            </w:pPr>
          </w:p>
        </w:tc>
        <w:tc>
          <w:tcPr>
            <w:tcW w:w="4822" w:type="dxa"/>
            <w:tcBorders>
              <w:top w:val="nil"/>
              <w:left w:val="single" w:sz="4" w:space="0" w:color="000000"/>
              <w:bottom w:val="single" w:sz="4" w:space="0" w:color="000000"/>
              <w:right w:val="single" w:sz="4" w:space="0" w:color="000000"/>
            </w:tcBorders>
          </w:tcPr>
          <w:p w:rsidR="00C10331" w:rsidRDefault="00174426">
            <w:pPr>
              <w:spacing w:line="275" w:lineRule="exact"/>
              <w:rPr>
                <w:rFonts w:ascii="宋体" w:eastAsia="宋体" w:hAnsi="宋体" w:cs="宋体"/>
                <w:sz w:val="24"/>
                <w:szCs w:val="24"/>
                <w:lang w:eastAsia="zh-CN"/>
              </w:rPr>
            </w:pPr>
            <w:r>
              <w:rPr>
                <w:rFonts w:ascii="宋体" w:eastAsia="宋体" w:hAnsi="宋体" w:cs="宋体" w:hint="eastAsia"/>
                <w:spacing w:val="-10"/>
                <w:sz w:val="24"/>
                <w:szCs w:val="24"/>
                <w:lang w:eastAsia="zh-CN"/>
              </w:rPr>
              <w:t>（包），组成联合体或者接受分包合同的中小</w:t>
            </w:r>
          </w:p>
        </w:tc>
        <w:tc>
          <w:tcPr>
            <w:tcW w:w="1639" w:type="dxa"/>
            <w:vMerge/>
            <w:tcBorders>
              <w:left w:val="single" w:sz="4" w:space="0" w:color="000000"/>
              <w:bottom w:val="single" w:sz="4" w:space="0" w:color="000000"/>
              <w:right w:val="single" w:sz="4" w:space="0" w:color="000000"/>
            </w:tcBorders>
          </w:tcPr>
          <w:p w:rsidR="00C10331" w:rsidRDefault="00C10331">
            <w:pPr>
              <w:rPr>
                <w:rFonts w:ascii="宋体" w:eastAsia="宋体" w:hAnsi="宋体" w:cs="宋体"/>
                <w:sz w:val="24"/>
                <w:szCs w:val="24"/>
                <w:lang w:eastAsia="zh-CN"/>
              </w:rPr>
            </w:pPr>
          </w:p>
        </w:tc>
      </w:tr>
    </w:tbl>
    <w:p w:rsidR="00C10331" w:rsidRDefault="00C10331">
      <w:pPr>
        <w:rPr>
          <w:lang w:eastAsia="zh-CN"/>
        </w:rPr>
        <w:sectPr w:rsidR="00C10331">
          <w:pgSz w:w="11920" w:h="16850"/>
          <w:pgMar w:top="1120" w:right="920" w:bottom="1060" w:left="1480" w:header="888" w:footer="868" w:gutter="0"/>
          <w:cols w:space="720"/>
        </w:sectPr>
      </w:pPr>
    </w:p>
    <w:p w:rsidR="00C10331" w:rsidRDefault="00C10331">
      <w:pPr>
        <w:spacing w:before="1"/>
        <w:rPr>
          <w:rFonts w:ascii="Times New Roman" w:eastAsia="Times New Roman" w:hAnsi="Times New Roman" w:cs="Times New Roman"/>
          <w:sz w:val="26"/>
          <w:szCs w:val="26"/>
          <w:lang w:eastAsia="zh-CN"/>
        </w:rPr>
      </w:pPr>
    </w:p>
    <w:tbl>
      <w:tblPr>
        <w:tblW w:w="0" w:type="auto"/>
        <w:tblInd w:w="108" w:type="dxa"/>
        <w:tblLayout w:type="fixed"/>
        <w:tblCellMar>
          <w:left w:w="0" w:type="dxa"/>
          <w:right w:w="0" w:type="dxa"/>
        </w:tblCellMar>
        <w:tblLook w:val="04A0" w:firstRow="1" w:lastRow="0" w:firstColumn="1" w:lastColumn="0" w:noHBand="0" w:noVBand="1"/>
      </w:tblPr>
      <w:tblGrid>
        <w:gridCol w:w="845"/>
        <w:gridCol w:w="1982"/>
        <w:gridCol w:w="4822"/>
        <w:gridCol w:w="1639"/>
      </w:tblGrid>
      <w:tr w:rsidR="00C10331">
        <w:trPr>
          <w:trHeight w:hRule="exact" w:val="478"/>
        </w:trPr>
        <w:tc>
          <w:tcPr>
            <w:tcW w:w="845" w:type="dxa"/>
            <w:tcBorders>
              <w:top w:val="single" w:sz="4" w:space="0" w:color="000000"/>
              <w:left w:val="single" w:sz="4" w:space="0" w:color="000000"/>
              <w:bottom w:val="single" w:sz="4" w:space="0" w:color="000000"/>
              <w:right w:val="single" w:sz="4" w:space="0" w:color="000000"/>
            </w:tcBorders>
          </w:tcPr>
          <w:p w:rsidR="00C10331" w:rsidRDefault="00174426">
            <w:pPr>
              <w:spacing w:before="41"/>
              <w:ind w:left="178"/>
              <w:rPr>
                <w:rFonts w:ascii="宋体" w:eastAsia="宋体" w:hAnsi="宋体" w:cs="宋体"/>
                <w:sz w:val="24"/>
                <w:szCs w:val="24"/>
              </w:rPr>
            </w:pPr>
            <w:r>
              <w:rPr>
                <w:rFonts w:ascii="宋体" w:eastAsia="宋体" w:hAnsi="宋体" w:cs="宋体" w:hint="eastAsia"/>
                <w:sz w:val="24"/>
                <w:szCs w:val="24"/>
              </w:rPr>
              <w:t>序号</w:t>
            </w:r>
          </w:p>
        </w:tc>
        <w:tc>
          <w:tcPr>
            <w:tcW w:w="1982" w:type="dxa"/>
            <w:tcBorders>
              <w:top w:val="single" w:sz="4" w:space="0" w:color="000000"/>
              <w:left w:val="single" w:sz="4" w:space="0" w:color="000000"/>
              <w:bottom w:val="single" w:sz="4" w:space="0" w:color="000000"/>
              <w:right w:val="single" w:sz="4" w:space="0" w:color="000000"/>
            </w:tcBorders>
          </w:tcPr>
          <w:p w:rsidR="00C10331" w:rsidRDefault="00174426">
            <w:pPr>
              <w:spacing w:before="41"/>
              <w:ind w:left="506"/>
              <w:rPr>
                <w:rFonts w:ascii="宋体" w:eastAsia="宋体" w:hAnsi="宋体" w:cs="宋体"/>
                <w:sz w:val="24"/>
                <w:szCs w:val="24"/>
              </w:rPr>
            </w:pPr>
            <w:r>
              <w:rPr>
                <w:rFonts w:ascii="宋体" w:eastAsia="宋体" w:hAnsi="宋体" w:cs="宋体" w:hint="eastAsia"/>
                <w:sz w:val="24"/>
                <w:szCs w:val="24"/>
              </w:rPr>
              <w:t>审查因素</w:t>
            </w:r>
          </w:p>
        </w:tc>
        <w:tc>
          <w:tcPr>
            <w:tcW w:w="4822" w:type="dxa"/>
            <w:tcBorders>
              <w:top w:val="single" w:sz="4" w:space="0" w:color="000000"/>
              <w:left w:val="single" w:sz="4" w:space="0" w:color="000000"/>
              <w:bottom w:val="single" w:sz="4" w:space="0" w:color="000000"/>
              <w:right w:val="single" w:sz="4" w:space="0" w:color="000000"/>
            </w:tcBorders>
          </w:tcPr>
          <w:p w:rsidR="00C10331" w:rsidRDefault="00174426">
            <w:pPr>
              <w:spacing w:before="41"/>
              <w:ind w:left="1"/>
              <w:jc w:val="center"/>
              <w:rPr>
                <w:rFonts w:ascii="宋体" w:eastAsia="宋体" w:hAnsi="宋体" w:cs="宋体"/>
                <w:sz w:val="24"/>
                <w:szCs w:val="24"/>
              </w:rPr>
            </w:pPr>
            <w:r>
              <w:rPr>
                <w:rFonts w:ascii="宋体" w:eastAsia="宋体" w:hAnsi="宋体" w:cs="宋体" w:hint="eastAsia"/>
                <w:sz w:val="24"/>
                <w:szCs w:val="24"/>
              </w:rPr>
              <w:t>审查内容</w:t>
            </w:r>
          </w:p>
        </w:tc>
        <w:tc>
          <w:tcPr>
            <w:tcW w:w="1639" w:type="dxa"/>
            <w:tcBorders>
              <w:top w:val="single" w:sz="4" w:space="0" w:color="000000"/>
              <w:left w:val="single" w:sz="4" w:space="0" w:color="000000"/>
              <w:bottom w:val="single" w:sz="4" w:space="0" w:color="000000"/>
              <w:right w:val="single" w:sz="4" w:space="0" w:color="000000"/>
            </w:tcBorders>
          </w:tcPr>
          <w:p w:rsidR="00C10331" w:rsidRDefault="00174426">
            <w:pPr>
              <w:spacing w:before="41"/>
              <w:ind w:left="334"/>
              <w:rPr>
                <w:rFonts w:ascii="宋体" w:eastAsia="宋体" w:hAnsi="宋体" w:cs="宋体"/>
                <w:sz w:val="24"/>
                <w:szCs w:val="24"/>
              </w:rPr>
            </w:pPr>
            <w:r>
              <w:rPr>
                <w:rFonts w:ascii="宋体" w:eastAsia="宋体" w:hAnsi="宋体" w:cs="宋体" w:hint="eastAsia"/>
                <w:sz w:val="24"/>
                <w:szCs w:val="24"/>
              </w:rPr>
              <w:t>格式要求</w:t>
            </w:r>
          </w:p>
        </w:tc>
      </w:tr>
      <w:tr w:rsidR="00C10331">
        <w:trPr>
          <w:trHeight w:hRule="exact" w:val="633"/>
        </w:trPr>
        <w:tc>
          <w:tcPr>
            <w:tcW w:w="845" w:type="dxa"/>
            <w:tcBorders>
              <w:top w:val="single" w:sz="4" w:space="0" w:color="000000"/>
              <w:left w:val="single" w:sz="4" w:space="0" w:color="000000"/>
              <w:bottom w:val="single" w:sz="4" w:space="0" w:color="000000"/>
              <w:right w:val="single" w:sz="4" w:space="0" w:color="000000"/>
            </w:tcBorders>
          </w:tcPr>
          <w:p w:rsidR="00C10331" w:rsidRDefault="00C10331">
            <w:pPr>
              <w:rPr>
                <w:rFonts w:ascii="宋体" w:eastAsia="宋体" w:hAnsi="宋体" w:cs="宋体"/>
                <w:sz w:val="24"/>
                <w:szCs w:val="24"/>
              </w:rPr>
            </w:pPr>
          </w:p>
        </w:tc>
        <w:tc>
          <w:tcPr>
            <w:tcW w:w="1982" w:type="dxa"/>
            <w:tcBorders>
              <w:top w:val="single" w:sz="4" w:space="0" w:color="000000"/>
              <w:left w:val="single" w:sz="4" w:space="0" w:color="000000"/>
              <w:bottom w:val="single" w:sz="4" w:space="0" w:color="000000"/>
              <w:right w:val="single" w:sz="4" w:space="0" w:color="000000"/>
            </w:tcBorders>
          </w:tcPr>
          <w:p w:rsidR="00C10331" w:rsidRDefault="00C10331">
            <w:pPr>
              <w:rPr>
                <w:rFonts w:ascii="宋体" w:eastAsia="宋体" w:hAnsi="宋体" w:cs="宋体"/>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C10331" w:rsidRDefault="00174426">
            <w:pPr>
              <w:spacing w:line="276" w:lineRule="exact"/>
              <w:ind w:left="104"/>
              <w:rPr>
                <w:rFonts w:ascii="宋体" w:eastAsia="宋体" w:hAnsi="宋体" w:cs="宋体"/>
                <w:sz w:val="24"/>
                <w:szCs w:val="24"/>
                <w:lang w:eastAsia="zh-CN"/>
              </w:rPr>
            </w:pPr>
            <w:r>
              <w:rPr>
                <w:rFonts w:ascii="宋体" w:eastAsia="宋体" w:hAnsi="宋体" w:cs="宋体" w:hint="eastAsia"/>
                <w:sz w:val="24"/>
                <w:szCs w:val="24"/>
                <w:lang w:eastAsia="zh-CN"/>
              </w:rPr>
              <w:t>企业与联合体内其他企业、分包企业之间不</w:t>
            </w:r>
          </w:p>
          <w:p w:rsidR="00C10331" w:rsidRDefault="00174426">
            <w:pPr>
              <w:spacing w:line="312" w:lineRule="exact"/>
              <w:ind w:left="104"/>
              <w:rPr>
                <w:rFonts w:ascii="宋体" w:eastAsia="宋体" w:hAnsi="宋体" w:cs="宋体"/>
                <w:sz w:val="24"/>
                <w:szCs w:val="24"/>
                <w:lang w:eastAsia="zh-CN"/>
              </w:rPr>
            </w:pPr>
            <w:r>
              <w:rPr>
                <w:rFonts w:ascii="宋体" w:eastAsia="宋体" w:hAnsi="宋体" w:cs="宋体" w:hint="eastAsia"/>
                <w:sz w:val="24"/>
                <w:szCs w:val="24"/>
                <w:lang w:eastAsia="zh-CN"/>
              </w:rPr>
              <w:t>得存在直接控股、管理关系。</w:t>
            </w:r>
          </w:p>
        </w:tc>
        <w:tc>
          <w:tcPr>
            <w:tcW w:w="1639" w:type="dxa"/>
            <w:tcBorders>
              <w:top w:val="single" w:sz="4" w:space="0" w:color="000000"/>
              <w:left w:val="single" w:sz="4" w:space="0" w:color="000000"/>
              <w:bottom w:val="single" w:sz="4" w:space="0" w:color="000000"/>
              <w:right w:val="single" w:sz="4" w:space="0" w:color="000000"/>
            </w:tcBorders>
          </w:tcPr>
          <w:p w:rsidR="00C10331" w:rsidRDefault="00C10331">
            <w:pPr>
              <w:rPr>
                <w:rFonts w:ascii="宋体" w:eastAsia="宋体" w:hAnsi="宋体" w:cs="宋体"/>
                <w:sz w:val="24"/>
                <w:szCs w:val="24"/>
                <w:lang w:eastAsia="zh-CN"/>
              </w:rPr>
            </w:pPr>
          </w:p>
        </w:tc>
      </w:tr>
      <w:tr w:rsidR="00C10331">
        <w:trPr>
          <w:trHeight w:hRule="exact" w:val="927"/>
        </w:trPr>
        <w:tc>
          <w:tcPr>
            <w:tcW w:w="845" w:type="dxa"/>
            <w:tcBorders>
              <w:top w:val="single" w:sz="4" w:space="0" w:color="000000"/>
              <w:left w:val="single" w:sz="4" w:space="0" w:color="000000"/>
              <w:right w:val="single" w:sz="4" w:space="0" w:color="000000"/>
            </w:tcBorders>
            <w:vAlign w:val="center"/>
          </w:tcPr>
          <w:p w:rsidR="00C10331" w:rsidRDefault="00174426">
            <w:pPr>
              <w:jc w:val="center"/>
              <w:rPr>
                <w:rFonts w:ascii="宋体" w:eastAsia="宋体" w:hAnsi="宋体" w:cs="宋体"/>
                <w:sz w:val="24"/>
                <w:szCs w:val="24"/>
              </w:rPr>
            </w:pPr>
            <w:r>
              <w:rPr>
                <w:rFonts w:ascii="宋体" w:eastAsia="宋体" w:hAnsi="宋体" w:cs="宋体" w:hint="eastAsia"/>
                <w:sz w:val="24"/>
                <w:szCs w:val="24"/>
              </w:rPr>
              <w:t>2-2</w:t>
            </w:r>
          </w:p>
        </w:tc>
        <w:tc>
          <w:tcPr>
            <w:tcW w:w="1982" w:type="dxa"/>
            <w:tcBorders>
              <w:top w:val="single" w:sz="4" w:space="0" w:color="000000"/>
              <w:left w:val="single" w:sz="4" w:space="0" w:color="000000"/>
              <w:bottom w:val="single" w:sz="4" w:space="0" w:color="000000"/>
              <w:right w:val="single" w:sz="4" w:space="0" w:color="000000"/>
            </w:tcBorders>
            <w:vAlign w:val="center"/>
          </w:tcPr>
          <w:p w:rsidR="00C10331" w:rsidRDefault="00174426">
            <w:pPr>
              <w:spacing w:line="276" w:lineRule="exact"/>
              <w:rPr>
                <w:rFonts w:ascii="宋体" w:eastAsia="宋体" w:hAnsi="宋体" w:cs="宋体"/>
                <w:spacing w:val="12"/>
                <w:sz w:val="24"/>
                <w:szCs w:val="24"/>
                <w:lang w:eastAsia="zh-CN"/>
              </w:rPr>
            </w:pPr>
            <w:r>
              <w:rPr>
                <w:rFonts w:ascii="宋体" w:eastAsia="宋体" w:hAnsi="宋体" w:cs="宋体" w:hint="eastAsia"/>
                <w:spacing w:val="12"/>
                <w:sz w:val="24"/>
                <w:szCs w:val="24"/>
                <w:lang w:eastAsia="zh-CN"/>
              </w:rPr>
              <w:t>其它落实政府采购政策的资格要</w:t>
            </w:r>
            <w:r>
              <w:rPr>
                <w:rFonts w:ascii="宋体" w:eastAsia="宋体" w:hAnsi="宋体" w:cs="宋体" w:hint="eastAsia"/>
                <w:sz w:val="24"/>
                <w:szCs w:val="24"/>
                <w:lang w:eastAsia="zh-CN"/>
              </w:rPr>
              <w:t>求</w:t>
            </w:r>
          </w:p>
        </w:tc>
        <w:tc>
          <w:tcPr>
            <w:tcW w:w="4822" w:type="dxa"/>
            <w:tcBorders>
              <w:top w:val="single" w:sz="4" w:space="0" w:color="000000"/>
              <w:left w:val="single" w:sz="4" w:space="0" w:color="000000"/>
              <w:right w:val="single" w:sz="4" w:space="0" w:color="000000"/>
            </w:tcBorders>
            <w:vAlign w:val="center"/>
          </w:tcPr>
          <w:p w:rsidR="00C10331" w:rsidRDefault="00174426">
            <w:pPr>
              <w:rPr>
                <w:rFonts w:ascii="宋体" w:eastAsia="宋体" w:hAnsi="宋体" w:cs="宋体"/>
                <w:sz w:val="24"/>
                <w:szCs w:val="24"/>
                <w:lang w:eastAsia="zh-CN"/>
              </w:rPr>
            </w:pPr>
            <w:r>
              <w:rPr>
                <w:rFonts w:ascii="宋体" w:eastAsia="宋体" w:hAnsi="宋体" w:cs="宋体" w:hint="eastAsia"/>
                <w:sz w:val="24"/>
                <w:szCs w:val="24"/>
                <w:lang w:eastAsia="zh-CN"/>
              </w:rPr>
              <w:t>如有，见第一章《投标邀请》</w:t>
            </w:r>
          </w:p>
        </w:tc>
        <w:tc>
          <w:tcPr>
            <w:tcW w:w="1639" w:type="dxa"/>
            <w:tcBorders>
              <w:top w:val="single" w:sz="4" w:space="0" w:color="000000"/>
              <w:left w:val="single" w:sz="4" w:space="0" w:color="000000"/>
              <w:right w:val="single" w:sz="4" w:space="0" w:color="000000"/>
            </w:tcBorders>
            <w:vAlign w:val="center"/>
          </w:tcPr>
          <w:p w:rsidR="00C10331" w:rsidRDefault="00174426">
            <w:pPr>
              <w:rPr>
                <w:lang w:eastAsia="zh-CN"/>
              </w:rPr>
            </w:pPr>
            <w:r>
              <w:rPr>
                <w:rFonts w:ascii="宋体" w:eastAsia="宋体" w:hAnsi="宋体" w:cs="宋体" w:hint="eastAsia"/>
                <w:sz w:val="24"/>
                <w:lang w:eastAsia="zh-CN"/>
              </w:rPr>
              <w:t>提供纸质证明文件并加盖公章</w:t>
            </w:r>
          </w:p>
        </w:tc>
      </w:tr>
      <w:tr w:rsidR="00C10331">
        <w:trPr>
          <w:trHeight w:hRule="exact" w:val="633"/>
        </w:trPr>
        <w:tc>
          <w:tcPr>
            <w:tcW w:w="845" w:type="dxa"/>
            <w:tcBorders>
              <w:top w:val="single" w:sz="4" w:space="0" w:color="000000"/>
              <w:left w:val="single" w:sz="4" w:space="0" w:color="000000"/>
              <w:bottom w:val="single" w:sz="4" w:space="0" w:color="000000"/>
              <w:right w:val="single" w:sz="4" w:space="0" w:color="000000"/>
            </w:tcBorders>
          </w:tcPr>
          <w:p w:rsidR="00C10331" w:rsidRDefault="00174426">
            <w:pPr>
              <w:spacing w:before="154"/>
              <w:jc w:val="center"/>
              <w:rPr>
                <w:rFonts w:ascii="宋体" w:eastAsia="宋体" w:hAnsi="宋体" w:cs="宋体"/>
                <w:sz w:val="24"/>
                <w:szCs w:val="24"/>
              </w:rPr>
            </w:pPr>
            <w:r>
              <w:rPr>
                <w:rFonts w:ascii="宋体" w:eastAsia="宋体" w:hAnsi="宋体" w:cs="宋体" w:hint="eastAsia"/>
                <w:sz w:val="24"/>
                <w:szCs w:val="24"/>
              </w:rPr>
              <w:t>3</w:t>
            </w:r>
          </w:p>
        </w:tc>
        <w:tc>
          <w:tcPr>
            <w:tcW w:w="1982" w:type="dxa"/>
            <w:tcBorders>
              <w:top w:val="single" w:sz="4" w:space="0" w:color="000000"/>
              <w:left w:val="single" w:sz="4" w:space="0" w:color="000000"/>
              <w:bottom w:val="single" w:sz="4" w:space="0" w:color="000000"/>
              <w:right w:val="single" w:sz="4" w:space="0" w:color="000000"/>
            </w:tcBorders>
          </w:tcPr>
          <w:p w:rsidR="00C10331" w:rsidRDefault="00174426">
            <w:pPr>
              <w:spacing w:line="276" w:lineRule="exact"/>
              <w:rPr>
                <w:rFonts w:ascii="宋体" w:eastAsia="宋体" w:hAnsi="宋体" w:cs="宋体"/>
                <w:sz w:val="24"/>
                <w:szCs w:val="24"/>
                <w:lang w:eastAsia="zh-CN"/>
              </w:rPr>
            </w:pPr>
            <w:r>
              <w:rPr>
                <w:rFonts w:ascii="宋体" w:eastAsia="宋体" w:hAnsi="宋体" w:cs="宋体" w:hint="eastAsia"/>
                <w:spacing w:val="12"/>
                <w:sz w:val="24"/>
                <w:szCs w:val="24"/>
                <w:lang w:eastAsia="zh-CN"/>
              </w:rPr>
              <w:t>本项目的特定资</w:t>
            </w:r>
            <w:r>
              <w:rPr>
                <w:rFonts w:ascii="宋体" w:eastAsia="宋体" w:hAnsi="宋体" w:cs="宋体" w:hint="eastAsia"/>
                <w:sz w:val="24"/>
                <w:szCs w:val="24"/>
                <w:lang w:eastAsia="zh-CN"/>
              </w:rPr>
              <w:t>格要求</w:t>
            </w:r>
          </w:p>
        </w:tc>
        <w:tc>
          <w:tcPr>
            <w:tcW w:w="4822" w:type="dxa"/>
            <w:tcBorders>
              <w:top w:val="single" w:sz="4" w:space="0" w:color="000000"/>
              <w:left w:val="single" w:sz="4" w:space="0" w:color="000000"/>
              <w:bottom w:val="single" w:sz="4" w:space="0" w:color="000000"/>
              <w:right w:val="single" w:sz="4" w:space="0" w:color="000000"/>
            </w:tcBorders>
          </w:tcPr>
          <w:p w:rsidR="00C10331" w:rsidRDefault="00174426">
            <w:pPr>
              <w:spacing w:before="118"/>
              <w:rPr>
                <w:rFonts w:ascii="宋体" w:eastAsia="宋体" w:hAnsi="宋体" w:cs="宋体"/>
                <w:sz w:val="24"/>
                <w:szCs w:val="24"/>
                <w:lang w:eastAsia="zh-CN"/>
              </w:rPr>
            </w:pPr>
            <w:r>
              <w:rPr>
                <w:rFonts w:ascii="宋体" w:eastAsia="宋体" w:hAnsi="宋体" w:cs="宋体" w:hint="eastAsia"/>
                <w:sz w:val="24"/>
                <w:szCs w:val="24"/>
                <w:lang w:eastAsia="zh-CN"/>
              </w:rPr>
              <w:t>如有，见第一章《投标邀请》</w:t>
            </w:r>
          </w:p>
        </w:tc>
        <w:tc>
          <w:tcPr>
            <w:tcW w:w="1639" w:type="dxa"/>
            <w:tcBorders>
              <w:top w:val="single" w:sz="4" w:space="0" w:color="000000"/>
              <w:left w:val="single" w:sz="4" w:space="0" w:color="000000"/>
              <w:bottom w:val="single" w:sz="4" w:space="0" w:color="000000"/>
              <w:right w:val="single" w:sz="4" w:space="0" w:color="000000"/>
            </w:tcBorders>
          </w:tcPr>
          <w:p w:rsidR="00C10331" w:rsidRDefault="00C10331">
            <w:pPr>
              <w:rPr>
                <w:rFonts w:ascii="宋体" w:eastAsia="宋体" w:hAnsi="宋体" w:cs="宋体"/>
                <w:sz w:val="24"/>
                <w:szCs w:val="24"/>
                <w:lang w:eastAsia="zh-CN"/>
              </w:rPr>
            </w:pPr>
          </w:p>
        </w:tc>
      </w:tr>
      <w:tr w:rsidR="00C10331">
        <w:trPr>
          <w:trHeight w:hRule="exact" w:val="7164"/>
        </w:trPr>
        <w:tc>
          <w:tcPr>
            <w:tcW w:w="845" w:type="dxa"/>
            <w:tcBorders>
              <w:top w:val="single" w:sz="4" w:space="0" w:color="000000"/>
              <w:left w:val="single" w:sz="4" w:space="0" w:color="000000"/>
              <w:right w:val="single" w:sz="4" w:space="0" w:color="000000"/>
            </w:tcBorders>
            <w:vAlign w:val="center"/>
          </w:tcPr>
          <w:p w:rsidR="00C10331" w:rsidRDefault="00174426">
            <w:pPr>
              <w:spacing w:before="145"/>
              <w:jc w:val="center"/>
              <w:rPr>
                <w:rFonts w:ascii="宋体" w:eastAsia="宋体" w:hAnsi="宋体" w:cs="宋体"/>
                <w:sz w:val="24"/>
                <w:szCs w:val="24"/>
              </w:rPr>
            </w:pPr>
            <w:r>
              <w:rPr>
                <w:rFonts w:ascii="宋体" w:eastAsia="宋体" w:hAnsi="宋体" w:cs="宋体" w:hint="eastAsia"/>
                <w:sz w:val="24"/>
                <w:szCs w:val="24"/>
              </w:rPr>
              <w:t>3-1</w:t>
            </w:r>
          </w:p>
        </w:tc>
        <w:tc>
          <w:tcPr>
            <w:tcW w:w="1982" w:type="dxa"/>
            <w:tcBorders>
              <w:top w:val="single" w:sz="4" w:space="0" w:color="000000"/>
              <w:left w:val="single" w:sz="4" w:space="0" w:color="000000"/>
              <w:right w:val="single" w:sz="4" w:space="0" w:color="000000"/>
            </w:tcBorders>
            <w:vAlign w:val="center"/>
          </w:tcPr>
          <w:p w:rsidR="00C10331" w:rsidRDefault="00174426">
            <w:pPr>
              <w:spacing w:line="310" w:lineRule="exact"/>
              <w:ind w:right="100"/>
              <w:rPr>
                <w:rFonts w:ascii="宋体" w:eastAsia="宋体" w:hAnsi="宋体" w:cs="宋体"/>
                <w:sz w:val="24"/>
                <w:szCs w:val="24"/>
                <w:lang w:eastAsia="zh-CN"/>
              </w:rPr>
            </w:pPr>
            <w:r>
              <w:rPr>
                <w:rFonts w:ascii="宋体" w:eastAsia="宋体" w:hAnsi="宋体" w:cs="宋体" w:hint="eastAsia"/>
                <w:spacing w:val="12"/>
                <w:sz w:val="24"/>
                <w:szCs w:val="24"/>
                <w:lang w:eastAsia="zh-CN"/>
              </w:rPr>
              <w:t>本项目对于联合</w:t>
            </w:r>
            <w:r>
              <w:rPr>
                <w:rFonts w:ascii="宋体" w:eastAsia="宋体" w:hAnsi="宋体" w:cs="宋体" w:hint="eastAsia"/>
                <w:sz w:val="24"/>
                <w:szCs w:val="24"/>
                <w:lang w:eastAsia="zh-CN"/>
              </w:rPr>
              <w:t xml:space="preserve"> 体的要求</w:t>
            </w:r>
          </w:p>
        </w:tc>
        <w:tc>
          <w:tcPr>
            <w:tcW w:w="4822" w:type="dxa"/>
            <w:tcBorders>
              <w:top w:val="single" w:sz="4" w:space="0" w:color="000000"/>
              <w:left w:val="single" w:sz="4" w:space="0" w:color="000000"/>
              <w:bottom w:val="single" w:sz="4" w:space="0" w:color="000000"/>
              <w:right w:val="single" w:sz="4" w:space="0" w:color="000000"/>
            </w:tcBorders>
            <w:vAlign w:val="center"/>
          </w:tcPr>
          <w:p w:rsidR="00C10331" w:rsidRDefault="00174426">
            <w:pPr>
              <w:spacing w:line="293" w:lineRule="exact"/>
              <w:rPr>
                <w:rFonts w:ascii="宋体" w:eastAsia="宋体" w:hAnsi="宋体" w:cs="宋体"/>
                <w:spacing w:val="-6"/>
                <w:sz w:val="24"/>
                <w:szCs w:val="24"/>
                <w:lang w:eastAsia="zh-CN"/>
              </w:rPr>
            </w:pPr>
            <w:r>
              <w:rPr>
                <w:rFonts w:ascii="宋体" w:eastAsia="宋体" w:hAnsi="宋体" w:cs="宋体" w:hint="eastAsia"/>
                <w:spacing w:val="-6"/>
                <w:sz w:val="24"/>
                <w:szCs w:val="24"/>
                <w:lang w:eastAsia="zh-CN"/>
              </w:rPr>
              <w:t>1、如本项目接受联合体投标，且投标人为联</w:t>
            </w:r>
            <w:r>
              <w:rPr>
                <w:rFonts w:ascii="宋体" w:eastAsia="宋体" w:hAnsi="宋体" w:cs="宋体" w:hint="eastAsia"/>
                <w:spacing w:val="-10"/>
                <w:sz w:val="24"/>
                <w:szCs w:val="24"/>
                <w:lang w:eastAsia="zh-CN"/>
              </w:rPr>
              <w:t>合体时必须提供《联合协议》，明确各方拟承</w:t>
            </w:r>
            <w:r>
              <w:rPr>
                <w:rFonts w:ascii="宋体" w:eastAsia="宋体" w:hAnsi="宋体" w:cs="宋体" w:hint="eastAsia"/>
                <w:sz w:val="24"/>
                <w:szCs w:val="24"/>
                <w:lang w:eastAsia="zh-CN"/>
              </w:rPr>
              <w:t>担的工作和责任，并指定联合体牵头人，授权其代表所有联合体成员负责本项目投标和合同实施阶段的牵头、协调工作。该联合协议应当作为投标文件的组成部分，与投标文件其他内容同时递交。</w:t>
            </w:r>
          </w:p>
          <w:p w:rsidR="00C10331" w:rsidRDefault="00174426">
            <w:pPr>
              <w:spacing w:line="292" w:lineRule="exact"/>
              <w:rPr>
                <w:rFonts w:ascii="宋体" w:eastAsia="宋体" w:hAnsi="宋体" w:cs="宋体"/>
                <w:sz w:val="24"/>
                <w:szCs w:val="24"/>
                <w:lang w:eastAsia="zh-CN"/>
              </w:rPr>
            </w:pPr>
            <w:r>
              <w:rPr>
                <w:rFonts w:ascii="宋体" w:eastAsia="宋体" w:hAnsi="宋体" w:cs="宋体" w:hint="eastAsia"/>
                <w:spacing w:val="6"/>
                <w:sz w:val="24"/>
                <w:szCs w:val="24"/>
                <w:lang w:eastAsia="zh-CN"/>
              </w:rPr>
              <w:t>2、联合体各成员单位均须提供本表中序号</w:t>
            </w:r>
            <w:r>
              <w:rPr>
                <w:rFonts w:ascii="宋体" w:eastAsia="宋体" w:hAnsi="宋体" w:cs="宋体" w:hint="eastAsia"/>
                <w:spacing w:val="-1"/>
                <w:sz w:val="24"/>
                <w:szCs w:val="24"/>
                <w:lang w:eastAsia="zh-CN"/>
              </w:rPr>
              <w:t>1-1、1-2</w:t>
            </w:r>
            <w:r>
              <w:rPr>
                <w:rFonts w:ascii="宋体" w:eastAsia="宋体" w:hAnsi="宋体" w:cs="宋体" w:hint="eastAsia"/>
                <w:spacing w:val="-3"/>
                <w:sz w:val="24"/>
                <w:szCs w:val="24"/>
                <w:lang w:eastAsia="zh-CN"/>
              </w:rPr>
              <w:t>的证明文件。联合体各成员单位均</w:t>
            </w:r>
            <w:r>
              <w:rPr>
                <w:rFonts w:ascii="宋体" w:eastAsia="宋体" w:hAnsi="宋体" w:cs="宋体" w:hint="eastAsia"/>
                <w:sz w:val="24"/>
                <w:szCs w:val="24"/>
                <w:lang w:eastAsia="zh-CN"/>
              </w:rPr>
              <w:t>应满足本表3-2规定。</w:t>
            </w:r>
          </w:p>
          <w:p w:rsidR="00C10331" w:rsidRDefault="00174426">
            <w:pPr>
              <w:spacing w:line="284" w:lineRule="exact"/>
              <w:rPr>
                <w:rFonts w:ascii="宋体" w:eastAsia="宋体" w:hAnsi="宋体" w:cs="宋体"/>
                <w:sz w:val="24"/>
                <w:szCs w:val="24"/>
                <w:lang w:eastAsia="zh-CN"/>
              </w:rPr>
            </w:pPr>
            <w:r>
              <w:rPr>
                <w:rFonts w:ascii="宋体" w:eastAsia="宋体" w:hAnsi="宋体" w:cs="宋体" w:hint="eastAsia"/>
                <w:spacing w:val="4"/>
                <w:sz w:val="24"/>
                <w:szCs w:val="24"/>
                <w:lang w:eastAsia="zh-CN"/>
              </w:rPr>
              <w:t>3、本表序号</w:t>
            </w:r>
            <w:r>
              <w:rPr>
                <w:rFonts w:ascii="宋体" w:eastAsia="宋体" w:hAnsi="宋体" w:cs="宋体" w:hint="eastAsia"/>
                <w:sz w:val="24"/>
                <w:szCs w:val="24"/>
                <w:lang w:eastAsia="zh-CN"/>
              </w:rPr>
              <w:t>3-3</w:t>
            </w:r>
            <w:r>
              <w:rPr>
                <w:rFonts w:ascii="宋体" w:eastAsia="宋体" w:hAnsi="宋体" w:cs="宋体" w:hint="eastAsia"/>
                <w:spacing w:val="5"/>
                <w:sz w:val="24"/>
                <w:szCs w:val="24"/>
                <w:lang w:eastAsia="zh-CN"/>
              </w:rPr>
              <w:t>项规定的其他特定资格要</w:t>
            </w:r>
            <w:r>
              <w:rPr>
                <w:rFonts w:ascii="宋体" w:eastAsia="宋体" w:hAnsi="宋体" w:cs="宋体" w:hint="eastAsia"/>
                <w:sz w:val="24"/>
                <w:szCs w:val="24"/>
                <w:lang w:eastAsia="zh-CN"/>
              </w:rPr>
              <w:t>求中的每一小项要求，联合体各方中至少应当有一方符合本表中其他资格要求并提供证明文件。</w:t>
            </w:r>
          </w:p>
          <w:p w:rsidR="00C10331" w:rsidRDefault="00174426">
            <w:pPr>
              <w:spacing w:line="292" w:lineRule="exact"/>
              <w:rPr>
                <w:rFonts w:ascii="宋体" w:eastAsia="宋体" w:hAnsi="宋体" w:cs="宋体"/>
                <w:sz w:val="24"/>
                <w:szCs w:val="24"/>
                <w:lang w:eastAsia="zh-CN"/>
              </w:rPr>
            </w:pPr>
            <w:r>
              <w:rPr>
                <w:rFonts w:ascii="宋体" w:eastAsia="宋体" w:hAnsi="宋体" w:cs="宋体" w:hint="eastAsia"/>
                <w:spacing w:val="-6"/>
                <w:sz w:val="24"/>
                <w:szCs w:val="24"/>
                <w:lang w:eastAsia="zh-CN"/>
              </w:rPr>
              <w:t>4、联合体中有同类资质的供应商按照联合体</w:t>
            </w:r>
            <w:r>
              <w:rPr>
                <w:rFonts w:ascii="宋体" w:eastAsia="宋体" w:hAnsi="宋体" w:cs="宋体" w:hint="eastAsia"/>
                <w:sz w:val="24"/>
                <w:szCs w:val="24"/>
                <w:lang w:eastAsia="zh-CN"/>
              </w:rPr>
              <w:t>分工承担相同工作的，应当按照资质等级较低的供应商确定资质等级。</w:t>
            </w:r>
          </w:p>
          <w:p w:rsidR="00C10331" w:rsidRDefault="00174426">
            <w:pPr>
              <w:spacing w:line="291" w:lineRule="exact"/>
              <w:rPr>
                <w:rFonts w:ascii="宋体" w:eastAsia="宋体" w:hAnsi="宋体" w:cs="宋体"/>
                <w:sz w:val="24"/>
                <w:szCs w:val="24"/>
                <w:lang w:eastAsia="zh-CN"/>
              </w:rPr>
            </w:pPr>
            <w:r>
              <w:rPr>
                <w:rFonts w:ascii="宋体" w:eastAsia="宋体" w:hAnsi="宋体" w:cs="宋体" w:hint="eastAsia"/>
                <w:spacing w:val="-6"/>
                <w:sz w:val="24"/>
                <w:szCs w:val="24"/>
                <w:lang w:eastAsia="zh-CN"/>
              </w:rPr>
              <w:t>5、以联合体形式参加政府采购活动的，联合</w:t>
            </w:r>
            <w:r>
              <w:rPr>
                <w:rFonts w:ascii="宋体" w:eastAsia="宋体" w:hAnsi="宋体" w:cs="宋体" w:hint="eastAsia"/>
                <w:sz w:val="24"/>
                <w:szCs w:val="24"/>
                <w:lang w:eastAsia="zh-CN"/>
              </w:rPr>
              <w:t>体各方不得再单独参加或者与其他供应商另外组成联合体参加同一合同项下的政府采购活动。</w:t>
            </w:r>
          </w:p>
          <w:p w:rsidR="00C10331" w:rsidRDefault="00174426">
            <w:pPr>
              <w:spacing w:line="292" w:lineRule="exact"/>
              <w:rPr>
                <w:rFonts w:ascii="宋体" w:eastAsia="宋体" w:hAnsi="宋体" w:cs="宋体"/>
                <w:sz w:val="24"/>
                <w:szCs w:val="24"/>
                <w:lang w:eastAsia="zh-CN"/>
              </w:rPr>
            </w:pPr>
            <w:r>
              <w:rPr>
                <w:rFonts w:ascii="宋体" w:eastAsia="宋体" w:hAnsi="宋体" w:cs="宋体" w:hint="eastAsia"/>
                <w:spacing w:val="-6"/>
                <w:sz w:val="24"/>
                <w:szCs w:val="24"/>
                <w:lang w:eastAsia="zh-CN"/>
              </w:rPr>
              <w:t>6、若联合体中任一成员单位中途退出，则该</w:t>
            </w:r>
            <w:r>
              <w:rPr>
                <w:rFonts w:ascii="宋体" w:eastAsia="宋体" w:hAnsi="宋体" w:cs="宋体" w:hint="eastAsia"/>
                <w:sz w:val="24"/>
                <w:szCs w:val="24"/>
                <w:lang w:eastAsia="zh-CN"/>
              </w:rPr>
              <w:t>联合体的投标无效。</w:t>
            </w:r>
          </w:p>
          <w:p w:rsidR="00C10331" w:rsidRDefault="00174426">
            <w:pPr>
              <w:spacing w:line="292" w:lineRule="exact"/>
              <w:rPr>
                <w:rFonts w:ascii="宋体" w:eastAsia="宋体" w:hAnsi="宋体" w:cs="宋体"/>
                <w:sz w:val="24"/>
                <w:szCs w:val="24"/>
                <w:lang w:eastAsia="zh-CN"/>
              </w:rPr>
            </w:pPr>
            <w:r>
              <w:rPr>
                <w:rFonts w:ascii="宋体" w:eastAsia="宋体" w:hAnsi="宋体" w:cs="宋体" w:hint="eastAsia"/>
                <w:spacing w:val="-6"/>
                <w:sz w:val="24"/>
                <w:szCs w:val="24"/>
                <w:lang w:eastAsia="zh-CN"/>
              </w:rPr>
              <w:t>7、本项目不接受联合体投标时，投标人不得</w:t>
            </w:r>
            <w:r>
              <w:rPr>
                <w:rFonts w:ascii="宋体" w:eastAsia="宋体" w:hAnsi="宋体" w:cs="宋体" w:hint="eastAsia"/>
                <w:sz w:val="24"/>
                <w:szCs w:val="24"/>
                <w:lang w:eastAsia="zh-CN"/>
              </w:rPr>
              <w:t>为联合体。</w:t>
            </w:r>
          </w:p>
        </w:tc>
        <w:tc>
          <w:tcPr>
            <w:tcW w:w="1639" w:type="dxa"/>
            <w:tcBorders>
              <w:top w:val="single" w:sz="4" w:space="0" w:color="000000"/>
              <w:left w:val="single" w:sz="4" w:space="0" w:color="000000"/>
              <w:right w:val="single" w:sz="4" w:space="0" w:color="000000"/>
            </w:tcBorders>
            <w:vAlign w:val="center"/>
          </w:tcPr>
          <w:p w:rsidR="00C10331" w:rsidRDefault="00174426">
            <w:pPr>
              <w:widowControl/>
              <w:rPr>
                <w:lang w:eastAsia="zh-CN"/>
              </w:rPr>
            </w:pPr>
            <w:r>
              <w:rPr>
                <w:rFonts w:ascii="宋体" w:eastAsia="宋体" w:hAnsi="宋体" w:cs="宋体" w:hint="eastAsia"/>
                <w:color w:val="000000"/>
                <w:sz w:val="24"/>
                <w:szCs w:val="24"/>
                <w:lang w:eastAsia="zh-CN"/>
              </w:rPr>
              <w:t>提供《联合协议》原件的纸质版格式见《投标文件格式》</w:t>
            </w:r>
          </w:p>
        </w:tc>
      </w:tr>
      <w:tr w:rsidR="00C10331">
        <w:trPr>
          <w:trHeight w:hRule="exact" w:val="944"/>
        </w:trPr>
        <w:tc>
          <w:tcPr>
            <w:tcW w:w="845" w:type="dxa"/>
            <w:tcBorders>
              <w:top w:val="single" w:sz="4" w:space="0" w:color="000000"/>
              <w:left w:val="single" w:sz="4" w:space="0" w:color="000000"/>
              <w:bottom w:val="single" w:sz="4" w:space="0" w:color="000000"/>
              <w:right w:val="single" w:sz="4" w:space="0" w:color="000000"/>
            </w:tcBorders>
            <w:vAlign w:val="center"/>
          </w:tcPr>
          <w:p w:rsidR="00C10331" w:rsidRDefault="00174426">
            <w:pPr>
              <w:jc w:val="center"/>
              <w:rPr>
                <w:rFonts w:ascii="宋体" w:eastAsia="宋体" w:hAnsi="宋体" w:cs="宋体"/>
                <w:sz w:val="24"/>
                <w:szCs w:val="24"/>
              </w:rPr>
            </w:pPr>
            <w:r>
              <w:rPr>
                <w:rFonts w:ascii="宋体" w:eastAsia="宋体" w:hAnsi="宋体" w:cs="宋体" w:hint="eastAsia"/>
                <w:sz w:val="24"/>
                <w:szCs w:val="24"/>
              </w:rPr>
              <w:t>3-2</w:t>
            </w:r>
          </w:p>
        </w:tc>
        <w:tc>
          <w:tcPr>
            <w:tcW w:w="1982" w:type="dxa"/>
            <w:tcBorders>
              <w:top w:val="single" w:sz="4" w:space="0" w:color="000000"/>
              <w:left w:val="single" w:sz="4" w:space="0" w:color="000000"/>
              <w:bottom w:val="single" w:sz="4" w:space="0" w:color="000000"/>
              <w:right w:val="single" w:sz="4" w:space="0" w:color="000000"/>
            </w:tcBorders>
          </w:tcPr>
          <w:p w:rsidR="00C10331" w:rsidRDefault="00174426">
            <w:pPr>
              <w:spacing w:before="151" w:line="310" w:lineRule="exact"/>
              <w:ind w:right="100"/>
              <w:rPr>
                <w:rFonts w:ascii="宋体" w:eastAsia="宋体" w:hAnsi="宋体" w:cs="宋体"/>
                <w:sz w:val="24"/>
                <w:szCs w:val="24"/>
                <w:lang w:eastAsia="zh-CN"/>
              </w:rPr>
            </w:pPr>
            <w:r>
              <w:rPr>
                <w:rFonts w:ascii="宋体" w:eastAsia="宋体" w:hAnsi="宋体" w:cs="宋体" w:hint="eastAsia"/>
                <w:spacing w:val="12"/>
                <w:sz w:val="24"/>
                <w:szCs w:val="24"/>
                <w:lang w:eastAsia="zh-CN"/>
              </w:rPr>
              <w:t>政府购买服务承</w:t>
            </w:r>
            <w:r>
              <w:rPr>
                <w:rFonts w:ascii="宋体" w:eastAsia="宋体" w:hAnsi="宋体" w:cs="宋体" w:hint="eastAsia"/>
                <w:sz w:val="24"/>
                <w:szCs w:val="24"/>
                <w:lang w:eastAsia="zh-CN"/>
              </w:rPr>
              <w:t xml:space="preserve"> 接主体的要求</w:t>
            </w:r>
          </w:p>
        </w:tc>
        <w:tc>
          <w:tcPr>
            <w:tcW w:w="4822" w:type="dxa"/>
            <w:tcBorders>
              <w:top w:val="single" w:sz="4" w:space="0" w:color="000000"/>
              <w:left w:val="single" w:sz="4" w:space="0" w:color="000000"/>
              <w:bottom w:val="single" w:sz="4" w:space="0" w:color="000000"/>
              <w:right w:val="single" w:sz="4" w:space="0" w:color="000000"/>
            </w:tcBorders>
          </w:tcPr>
          <w:p w:rsidR="00C10331" w:rsidRDefault="00174426">
            <w:pPr>
              <w:spacing w:line="276" w:lineRule="exact"/>
              <w:rPr>
                <w:rFonts w:ascii="宋体" w:eastAsia="宋体" w:hAnsi="宋体" w:cs="宋体"/>
                <w:sz w:val="24"/>
                <w:szCs w:val="24"/>
                <w:lang w:eastAsia="zh-CN"/>
              </w:rPr>
            </w:pPr>
            <w:r>
              <w:rPr>
                <w:rFonts w:ascii="宋体" w:eastAsia="宋体" w:hAnsi="宋体" w:cs="宋体" w:hint="eastAsia"/>
                <w:sz w:val="24"/>
                <w:szCs w:val="24"/>
                <w:lang w:eastAsia="zh-CN"/>
              </w:rPr>
              <w:t>如本项目属于政府购买服务，投标人不属于公益一类事业单位、使用事业编制且由财政拨款保障的群团组织。</w:t>
            </w:r>
          </w:p>
        </w:tc>
        <w:tc>
          <w:tcPr>
            <w:tcW w:w="1639" w:type="dxa"/>
            <w:tcBorders>
              <w:top w:val="single" w:sz="4" w:space="0" w:color="000000"/>
              <w:left w:val="single" w:sz="4" w:space="0" w:color="000000"/>
              <w:bottom w:val="single" w:sz="4" w:space="0" w:color="000000"/>
              <w:right w:val="single" w:sz="4" w:space="0" w:color="000000"/>
            </w:tcBorders>
          </w:tcPr>
          <w:p w:rsidR="00C10331" w:rsidRDefault="00174426">
            <w:pPr>
              <w:spacing w:before="151" w:line="310" w:lineRule="exact"/>
              <w:ind w:right="100"/>
              <w:rPr>
                <w:rFonts w:ascii="宋体" w:eastAsia="宋体" w:hAnsi="宋体" w:cs="宋体"/>
                <w:sz w:val="24"/>
                <w:szCs w:val="24"/>
                <w:lang w:eastAsia="zh-CN"/>
              </w:rPr>
            </w:pPr>
            <w:r>
              <w:rPr>
                <w:rFonts w:ascii="宋体" w:eastAsia="宋体" w:hAnsi="宋体" w:cs="宋体" w:hint="eastAsia"/>
                <w:spacing w:val="-3"/>
                <w:sz w:val="24"/>
                <w:szCs w:val="24"/>
                <w:lang w:eastAsia="zh-CN"/>
              </w:rPr>
              <w:t>格式见《投标</w:t>
            </w:r>
            <w:r>
              <w:rPr>
                <w:rFonts w:ascii="宋体" w:eastAsia="宋体" w:hAnsi="宋体" w:cs="宋体" w:hint="eastAsia"/>
                <w:sz w:val="24"/>
                <w:szCs w:val="24"/>
                <w:lang w:eastAsia="zh-CN"/>
              </w:rPr>
              <w:t xml:space="preserve"> 文件格式》</w:t>
            </w:r>
          </w:p>
        </w:tc>
      </w:tr>
      <w:tr w:rsidR="00C10331">
        <w:trPr>
          <w:trHeight w:hRule="exact" w:val="944"/>
        </w:trPr>
        <w:tc>
          <w:tcPr>
            <w:tcW w:w="845" w:type="dxa"/>
            <w:tcBorders>
              <w:top w:val="single" w:sz="4" w:space="0" w:color="000000"/>
              <w:left w:val="single" w:sz="4" w:space="0" w:color="000000"/>
              <w:bottom w:val="single" w:sz="4" w:space="0" w:color="000000"/>
              <w:right w:val="single" w:sz="4" w:space="0" w:color="000000"/>
            </w:tcBorders>
            <w:vAlign w:val="center"/>
          </w:tcPr>
          <w:p w:rsidR="00C10331" w:rsidRDefault="00174426">
            <w:pPr>
              <w:spacing w:before="172"/>
              <w:jc w:val="center"/>
              <w:rPr>
                <w:rFonts w:ascii="宋体" w:eastAsia="宋体" w:hAnsi="宋体" w:cs="宋体"/>
                <w:sz w:val="24"/>
                <w:szCs w:val="24"/>
              </w:rPr>
            </w:pPr>
            <w:r>
              <w:rPr>
                <w:rFonts w:ascii="宋体" w:eastAsia="宋体" w:hAnsi="宋体" w:cs="宋体" w:hint="eastAsia"/>
                <w:sz w:val="24"/>
                <w:szCs w:val="24"/>
              </w:rPr>
              <w:t>3-3</w:t>
            </w:r>
          </w:p>
        </w:tc>
        <w:tc>
          <w:tcPr>
            <w:tcW w:w="1982" w:type="dxa"/>
            <w:tcBorders>
              <w:top w:val="single" w:sz="4" w:space="0" w:color="000000"/>
              <w:left w:val="single" w:sz="4" w:space="0" w:color="000000"/>
              <w:bottom w:val="single" w:sz="4" w:space="0" w:color="000000"/>
              <w:right w:val="single" w:sz="4" w:space="0" w:color="000000"/>
            </w:tcBorders>
          </w:tcPr>
          <w:p w:rsidR="00C10331" w:rsidRDefault="00174426">
            <w:pPr>
              <w:spacing w:before="150" w:line="310" w:lineRule="exact"/>
              <w:ind w:right="100"/>
              <w:rPr>
                <w:rFonts w:ascii="宋体" w:eastAsia="宋体" w:hAnsi="宋体" w:cs="宋体"/>
                <w:sz w:val="24"/>
                <w:szCs w:val="24"/>
              </w:rPr>
            </w:pPr>
            <w:r>
              <w:rPr>
                <w:rFonts w:ascii="宋体" w:eastAsia="宋体" w:hAnsi="宋体" w:cs="宋体" w:hint="eastAsia"/>
                <w:spacing w:val="12"/>
                <w:sz w:val="24"/>
                <w:szCs w:val="24"/>
              </w:rPr>
              <w:t>其他特定资格要</w:t>
            </w:r>
            <w:r>
              <w:rPr>
                <w:rFonts w:ascii="宋体" w:eastAsia="宋体" w:hAnsi="宋体" w:cs="宋体" w:hint="eastAsia"/>
                <w:sz w:val="24"/>
                <w:szCs w:val="24"/>
              </w:rPr>
              <w:t xml:space="preserve"> 求</w:t>
            </w:r>
          </w:p>
        </w:tc>
        <w:tc>
          <w:tcPr>
            <w:tcW w:w="4822" w:type="dxa"/>
            <w:tcBorders>
              <w:top w:val="single" w:sz="4" w:space="0" w:color="000000"/>
              <w:left w:val="single" w:sz="4" w:space="0" w:color="000000"/>
              <w:bottom w:val="single" w:sz="4" w:space="0" w:color="000000"/>
              <w:right w:val="single" w:sz="4" w:space="0" w:color="000000"/>
            </w:tcBorders>
            <w:vAlign w:val="center"/>
          </w:tcPr>
          <w:p w:rsidR="00C10331" w:rsidRDefault="00174426">
            <w:pPr>
              <w:jc w:val="both"/>
              <w:rPr>
                <w:rFonts w:ascii="宋体" w:eastAsia="宋体" w:hAnsi="宋体" w:cs="宋体"/>
                <w:sz w:val="24"/>
                <w:szCs w:val="24"/>
                <w:lang w:eastAsia="zh-CN"/>
              </w:rPr>
            </w:pPr>
            <w:r>
              <w:rPr>
                <w:rFonts w:ascii="宋体" w:eastAsia="宋体" w:hAnsi="宋体" w:cs="宋体" w:hint="eastAsia"/>
                <w:sz w:val="24"/>
                <w:szCs w:val="24"/>
                <w:lang w:eastAsia="zh-CN"/>
              </w:rPr>
              <w:t>如有，见第一章《投标邀请》。</w:t>
            </w:r>
          </w:p>
        </w:tc>
        <w:tc>
          <w:tcPr>
            <w:tcW w:w="1639" w:type="dxa"/>
            <w:tcBorders>
              <w:top w:val="single" w:sz="4" w:space="0" w:color="000000"/>
              <w:left w:val="single" w:sz="4" w:space="0" w:color="000000"/>
              <w:bottom w:val="single" w:sz="4" w:space="0" w:color="000000"/>
              <w:right w:val="single" w:sz="4" w:space="0" w:color="000000"/>
            </w:tcBorders>
            <w:vAlign w:val="center"/>
          </w:tcPr>
          <w:p w:rsidR="00C10331" w:rsidRDefault="00174426">
            <w:pPr>
              <w:spacing w:before="31" w:line="310" w:lineRule="exact"/>
              <w:ind w:right="100"/>
              <w:jc w:val="both"/>
              <w:rPr>
                <w:rFonts w:ascii="宋体" w:eastAsia="宋体" w:hAnsi="宋体" w:cs="宋体"/>
                <w:sz w:val="24"/>
                <w:szCs w:val="24"/>
                <w:lang w:eastAsia="zh-CN"/>
              </w:rPr>
            </w:pPr>
            <w:r>
              <w:rPr>
                <w:rFonts w:ascii="宋体" w:eastAsia="宋体" w:hAnsi="宋体" w:cs="宋体" w:hint="eastAsia"/>
                <w:sz w:val="24"/>
                <w:lang w:eastAsia="zh-CN"/>
              </w:rPr>
              <w:t>提供纸质证明文件并加盖公章</w:t>
            </w:r>
          </w:p>
        </w:tc>
      </w:tr>
      <w:tr w:rsidR="00C10331">
        <w:trPr>
          <w:trHeight w:hRule="exact" w:val="478"/>
        </w:trPr>
        <w:tc>
          <w:tcPr>
            <w:tcW w:w="845" w:type="dxa"/>
            <w:tcBorders>
              <w:top w:val="single" w:sz="4" w:space="0" w:color="000000"/>
              <w:left w:val="single" w:sz="4" w:space="0" w:color="000000"/>
              <w:bottom w:val="single" w:sz="4" w:space="0" w:color="000000"/>
              <w:right w:val="single" w:sz="4" w:space="0" w:color="000000"/>
            </w:tcBorders>
          </w:tcPr>
          <w:p w:rsidR="00C10331" w:rsidRDefault="00174426">
            <w:pPr>
              <w:spacing w:before="75"/>
              <w:jc w:val="center"/>
              <w:rPr>
                <w:rFonts w:ascii="宋体" w:eastAsia="宋体" w:hAnsi="宋体" w:cs="宋体"/>
                <w:sz w:val="24"/>
                <w:szCs w:val="24"/>
              </w:rPr>
            </w:pPr>
            <w:r>
              <w:rPr>
                <w:rFonts w:ascii="宋体" w:eastAsia="宋体" w:hAnsi="宋体" w:cs="宋体" w:hint="eastAsia"/>
                <w:sz w:val="24"/>
                <w:szCs w:val="24"/>
              </w:rPr>
              <w:t>4</w:t>
            </w:r>
          </w:p>
        </w:tc>
        <w:tc>
          <w:tcPr>
            <w:tcW w:w="1982" w:type="dxa"/>
            <w:tcBorders>
              <w:top w:val="single" w:sz="4" w:space="0" w:color="000000"/>
              <w:left w:val="single" w:sz="4" w:space="0" w:color="000000"/>
              <w:bottom w:val="single" w:sz="4" w:space="0" w:color="000000"/>
              <w:right w:val="single" w:sz="4" w:space="0" w:color="000000"/>
            </w:tcBorders>
          </w:tcPr>
          <w:p w:rsidR="00C10331" w:rsidRDefault="00174426">
            <w:pPr>
              <w:spacing w:before="40"/>
              <w:rPr>
                <w:rFonts w:ascii="宋体" w:eastAsia="宋体" w:hAnsi="宋体" w:cs="宋体"/>
                <w:sz w:val="24"/>
                <w:szCs w:val="24"/>
              </w:rPr>
            </w:pPr>
            <w:r>
              <w:rPr>
                <w:rFonts w:ascii="宋体" w:eastAsia="宋体" w:hAnsi="宋体" w:cs="宋体" w:hint="eastAsia"/>
                <w:sz w:val="24"/>
                <w:szCs w:val="24"/>
              </w:rPr>
              <w:t>投标保证金</w:t>
            </w:r>
          </w:p>
        </w:tc>
        <w:tc>
          <w:tcPr>
            <w:tcW w:w="4822" w:type="dxa"/>
            <w:tcBorders>
              <w:top w:val="single" w:sz="4" w:space="0" w:color="000000"/>
              <w:left w:val="single" w:sz="4" w:space="0" w:color="000000"/>
              <w:bottom w:val="single" w:sz="4" w:space="0" w:color="000000"/>
              <w:right w:val="single" w:sz="4" w:space="0" w:color="000000"/>
            </w:tcBorders>
            <w:vAlign w:val="center"/>
          </w:tcPr>
          <w:p w:rsidR="00C10331" w:rsidRDefault="00174426">
            <w:pPr>
              <w:spacing w:before="40"/>
              <w:jc w:val="both"/>
              <w:rPr>
                <w:rFonts w:ascii="宋体" w:eastAsia="宋体" w:hAnsi="宋体" w:cs="宋体"/>
                <w:sz w:val="24"/>
                <w:szCs w:val="24"/>
                <w:lang w:eastAsia="zh-CN"/>
              </w:rPr>
            </w:pPr>
            <w:r>
              <w:rPr>
                <w:rFonts w:ascii="宋体" w:eastAsia="宋体" w:hAnsi="宋体" w:cs="宋体" w:hint="eastAsia"/>
                <w:sz w:val="24"/>
                <w:szCs w:val="24"/>
                <w:lang w:eastAsia="zh-CN"/>
              </w:rPr>
              <w:t>按照招标文件的规定提交投标保证金。</w:t>
            </w:r>
          </w:p>
        </w:tc>
        <w:tc>
          <w:tcPr>
            <w:tcW w:w="1639" w:type="dxa"/>
            <w:tcBorders>
              <w:top w:val="single" w:sz="4" w:space="0" w:color="000000"/>
              <w:left w:val="single" w:sz="4" w:space="0" w:color="000000"/>
              <w:bottom w:val="single" w:sz="4" w:space="0" w:color="000000"/>
              <w:right w:val="single" w:sz="4" w:space="0" w:color="000000"/>
            </w:tcBorders>
            <w:vAlign w:val="center"/>
          </w:tcPr>
          <w:p w:rsidR="00C10331" w:rsidRDefault="00C10331">
            <w:pPr>
              <w:jc w:val="both"/>
              <w:rPr>
                <w:rFonts w:ascii="宋体" w:eastAsia="宋体" w:hAnsi="宋体" w:cs="宋体"/>
                <w:sz w:val="24"/>
                <w:szCs w:val="24"/>
                <w:lang w:eastAsia="zh-CN"/>
              </w:rPr>
            </w:pPr>
          </w:p>
        </w:tc>
      </w:tr>
    </w:tbl>
    <w:p w:rsidR="00C10331" w:rsidRDefault="00C10331">
      <w:pPr>
        <w:pStyle w:val="a7"/>
        <w:spacing w:before="0"/>
        <w:ind w:right="1"/>
        <w:outlineLvl w:val="1"/>
        <w:rPr>
          <w:b/>
          <w:bCs/>
          <w:lang w:eastAsia="zh-CN"/>
        </w:rPr>
      </w:pPr>
    </w:p>
    <w:p w:rsidR="00C10331" w:rsidRDefault="00C10331">
      <w:pPr>
        <w:spacing w:before="9"/>
        <w:rPr>
          <w:rFonts w:ascii="宋体" w:eastAsia="宋体" w:hAnsi="宋体" w:cs="宋体"/>
          <w:sz w:val="14"/>
          <w:szCs w:val="14"/>
          <w:lang w:eastAsia="zh-CN"/>
        </w:rPr>
      </w:pPr>
    </w:p>
    <w:p w:rsidR="00C10331" w:rsidRDefault="00C10331">
      <w:pPr>
        <w:rPr>
          <w:rFonts w:ascii="宋体" w:eastAsia="宋体" w:hAnsi="宋体" w:cs="宋体"/>
          <w:sz w:val="24"/>
          <w:szCs w:val="24"/>
          <w:lang w:eastAsia="zh-CN"/>
        </w:rPr>
        <w:sectPr w:rsidR="00C10331">
          <w:footerReference w:type="default" r:id="rId20"/>
          <w:pgSz w:w="11920" w:h="16850"/>
          <w:pgMar w:top="1120" w:right="920" w:bottom="1060" w:left="1480" w:header="888" w:footer="868" w:gutter="0"/>
          <w:cols w:space="720"/>
        </w:sectPr>
      </w:pPr>
    </w:p>
    <w:p w:rsidR="00C10331" w:rsidRDefault="00C10331">
      <w:pPr>
        <w:spacing w:before="11"/>
        <w:rPr>
          <w:rFonts w:ascii="Times New Roman" w:eastAsia="Times New Roman" w:hAnsi="Times New Roman" w:cs="Times New Roman"/>
          <w:sz w:val="21"/>
          <w:szCs w:val="21"/>
          <w:lang w:eastAsia="zh-CN"/>
        </w:rPr>
      </w:pPr>
    </w:p>
    <w:p w:rsidR="00C10331" w:rsidRDefault="00174426">
      <w:pPr>
        <w:pStyle w:val="1"/>
        <w:tabs>
          <w:tab w:val="left" w:pos="3041"/>
        </w:tabs>
        <w:spacing w:line="460" w:lineRule="exact"/>
        <w:ind w:left="1416" w:right="223"/>
        <w:rPr>
          <w:b/>
          <w:bCs/>
          <w:lang w:eastAsia="zh-CN"/>
        </w:rPr>
      </w:pPr>
      <w:bookmarkStart w:id="204" w:name="_Toc2915"/>
      <w:bookmarkStart w:id="205" w:name="_Toc31133"/>
      <w:bookmarkStart w:id="206" w:name="_Toc2112"/>
      <w:r>
        <w:rPr>
          <w:b/>
          <w:bCs/>
          <w:lang w:eastAsia="zh-CN"/>
        </w:rPr>
        <w:t>第四章</w:t>
      </w:r>
      <w:r>
        <w:rPr>
          <w:b/>
          <w:bCs/>
          <w:lang w:eastAsia="zh-CN"/>
        </w:rPr>
        <w:tab/>
        <w:t>评标程序、评标方法和评标标准</w:t>
      </w:r>
      <w:bookmarkEnd w:id="204"/>
      <w:bookmarkEnd w:id="205"/>
      <w:bookmarkEnd w:id="206"/>
    </w:p>
    <w:p w:rsidR="00C10331" w:rsidRDefault="00C10331">
      <w:pPr>
        <w:spacing w:before="1"/>
        <w:rPr>
          <w:rFonts w:ascii="宋体" w:eastAsia="宋体" w:hAnsi="宋体" w:cs="宋体"/>
          <w:sz w:val="17"/>
          <w:szCs w:val="17"/>
          <w:lang w:eastAsia="zh-CN"/>
        </w:rPr>
      </w:pPr>
    </w:p>
    <w:p w:rsidR="00C10331" w:rsidRDefault="00C10331">
      <w:pPr>
        <w:rPr>
          <w:rFonts w:ascii="宋体" w:eastAsia="宋体" w:hAnsi="宋体" w:cs="宋体"/>
          <w:sz w:val="17"/>
          <w:szCs w:val="17"/>
          <w:lang w:eastAsia="zh-CN"/>
        </w:rPr>
        <w:sectPr w:rsidR="00C10331">
          <w:pgSz w:w="11920" w:h="16850"/>
          <w:pgMar w:top="1120" w:right="920" w:bottom="1060" w:left="1480" w:header="888" w:footer="868" w:gutter="0"/>
          <w:cols w:space="720"/>
        </w:sectPr>
      </w:pPr>
    </w:p>
    <w:p w:rsidR="00C10331" w:rsidRDefault="00C10331">
      <w:pPr>
        <w:rPr>
          <w:rFonts w:ascii="宋体" w:eastAsia="宋体" w:hAnsi="宋体" w:cs="宋体"/>
          <w:sz w:val="24"/>
          <w:szCs w:val="24"/>
          <w:lang w:eastAsia="zh-CN"/>
        </w:rPr>
      </w:pPr>
    </w:p>
    <w:p w:rsidR="00C10331" w:rsidRDefault="00174426">
      <w:pPr>
        <w:pStyle w:val="a7"/>
        <w:tabs>
          <w:tab w:val="left" w:pos="581"/>
        </w:tabs>
        <w:spacing w:before="177"/>
        <w:ind w:left="221"/>
        <w:outlineLvl w:val="1"/>
        <w:rPr>
          <w:rFonts w:cs="宋体"/>
          <w:lang w:eastAsia="zh-CN"/>
        </w:rPr>
      </w:pPr>
      <w:r>
        <w:rPr>
          <w:rFonts w:cs="宋体" w:hint="eastAsia"/>
          <w:lang w:eastAsia="zh-CN"/>
        </w:rPr>
        <w:t>1</w:t>
      </w:r>
      <w:r>
        <w:rPr>
          <w:rFonts w:cs="宋体" w:hint="eastAsia"/>
          <w:lang w:eastAsia="zh-CN"/>
        </w:rPr>
        <w:tab/>
        <w:t>投标文件的符合性审查</w:t>
      </w:r>
    </w:p>
    <w:p w:rsidR="00C10331" w:rsidRDefault="00174426">
      <w:pPr>
        <w:pStyle w:val="a7"/>
        <w:ind w:left="221"/>
        <w:outlineLvl w:val="2"/>
        <w:rPr>
          <w:rFonts w:cs="宋体"/>
          <w:b/>
          <w:bCs/>
          <w:lang w:eastAsia="zh-CN"/>
        </w:rPr>
      </w:pPr>
      <w:r>
        <w:rPr>
          <w:rFonts w:cs="宋体" w:hint="eastAsia"/>
          <w:lang w:eastAsia="zh-CN"/>
        </w:rPr>
        <w:br w:type="column"/>
      </w:r>
      <w:r>
        <w:rPr>
          <w:rFonts w:cs="宋体" w:hint="eastAsia"/>
          <w:b/>
          <w:bCs/>
          <w:lang w:eastAsia="zh-CN"/>
        </w:rPr>
        <w:lastRenderedPageBreak/>
        <w:t>一、评标方法</w:t>
      </w:r>
    </w:p>
    <w:p w:rsidR="00C10331" w:rsidRDefault="00C10331">
      <w:pPr>
        <w:rPr>
          <w:rFonts w:ascii="宋体" w:eastAsia="宋体" w:hAnsi="宋体" w:cs="宋体"/>
          <w:b/>
          <w:bCs/>
          <w:lang w:eastAsia="zh-CN"/>
        </w:rPr>
        <w:sectPr w:rsidR="00C10331">
          <w:type w:val="continuous"/>
          <w:pgSz w:w="11920" w:h="16850"/>
          <w:pgMar w:top="1420" w:right="920" w:bottom="280" w:left="1480" w:header="720" w:footer="720" w:gutter="0"/>
          <w:cols w:num="2" w:space="720" w:equalWidth="0">
            <w:col w:w="2982" w:space="834"/>
            <w:col w:w="5704"/>
          </w:cols>
        </w:sectPr>
      </w:pPr>
    </w:p>
    <w:p w:rsidR="00C10331" w:rsidRDefault="00C10331">
      <w:pPr>
        <w:spacing w:before="7"/>
        <w:rPr>
          <w:rFonts w:ascii="宋体" w:eastAsia="宋体" w:hAnsi="宋体" w:cs="宋体"/>
          <w:sz w:val="8"/>
          <w:szCs w:val="8"/>
          <w:lang w:eastAsia="zh-CN"/>
        </w:rPr>
      </w:pPr>
    </w:p>
    <w:p w:rsidR="00C10331" w:rsidRDefault="00174426">
      <w:pPr>
        <w:pStyle w:val="a7"/>
        <w:spacing w:line="338" w:lineRule="auto"/>
        <w:ind w:left="1296" w:right="223" w:hanging="720"/>
        <w:jc w:val="both"/>
        <w:rPr>
          <w:rFonts w:cs="宋体"/>
          <w:lang w:eastAsia="zh-CN"/>
        </w:rPr>
      </w:pPr>
      <w:r>
        <w:rPr>
          <w:rFonts w:cs="宋体" w:hint="eastAsia"/>
          <w:lang w:eastAsia="zh-CN"/>
        </w:rPr>
        <w:t>1.1评标委员会对资格审查合格的投标人的投标文件进行符合性审查，以确定其是否满足招标文件的实质性要求。</w:t>
      </w:r>
    </w:p>
    <w:p w:rsidR="00C10331" w:rsidRDefault="00174426">
      <w:pPr>
        <w:pStyle w:val="a7"/>
        <w:spacing w:before="55" w:line="350" w:lineRule="auto"/>
        <w:ind w:left="1296" w:right="223" w:hanging="720"/>
        <w:jc w:val="both"/>
        <w:rPr>
          <w:rFonts w:cs="宋体"/>
          <w:lang w:eastAsia="zh-CN"/>
        </w:rPr>
      </w:pPr>
      <w:r>
        <w:rPr>
          <w:rFonts w:cs="宋体" w:hint="eastAsia"/>
          <w:lang w:eastAsia="zh-CN"/>
        </w:rPr>
        <w:t>1.2评标委员会根据《符合性审查要求》中规定的审查因素和审查内容，对投标人的投标文件是否实质上响应招标文件进行符合性审查，并形成符合性审查 评审结果。投标人《商务技术文件》有任何一项不符合《符合性审查要求》 要求的，</w:t>
      </w:r>
      <w:r>
        <w:rPr>
          <w:rFonts w:cs="宋体" w:hint="eastAsia"/>
          <w:b/>
          <w:bCs/>
          <w:lang w:eastAsia="zh-CN"/>
        </w:rPr>
        <w:t>投标无效。</w:t>
      </w:r>
    </w:p>
    <w:p w:rsidR="00C10331" w:rsidRDefault="00174426">
      <w:pPr>
        <w:pStyle w:val="a7"/>
        <w:spacing w:before="41"/>
        <w:ind w:left="0" w:right="354"/>
        <w:jc w:val="center"/>
      </w:pPr>
      <w:r>
        <w:rPr>
          <w:b/>
          <w:bCs/>
        </w:rPr>
        <w:t>符合性审查要求</w:t>
      </w:r>
    </w:p>
    <w:p w:rsidR="00C10331" w:rsidRDefault="00C10331">
      <w:pPr>
        <w:spacing w:before="7"/>
        <w:rPr>
          <w:rFonts w:ascii="宋体" w:eastAsia="宋体" w:hAnsi="宋体" w:cs="宋体"/>
          <w:sz w:val="14"/>
          <w:szCs w:val="14"/>
        </w:rPr>
      </w:pPr>
    </w:p>
    <w:tbl>
      <w:tblPr>
        <w:tblW w:w="0" w:type="auto"/>
        <w:tblInd w:w="108" w:type="dxa"/>
        <w:tblLayout w:type="fixed"/>
        <w:tblCellMar>
          <w:left w:w="0" w:type="dxa"/>
          <w:right w:w="0" w:type="dxa"/>
        </w:tblCellMar>
        <w:tblLook w:val="04A0" w:firstRow="1" w:lastRow="0" w:firstColumn="1" w:lastColumn="0" w:noHBand="0" w:noVBand="1"/>
      </w:tblPr>
      <w:tblGrid>
        <w:gridCol w:w="750"/>
        <w:gridCol w:w="1813"/>
        <w:gridCol w:w="6725"/>
      </w:tblGrid>
      <w:tr w:rsidR="00C10331">
        <w:trPr>
          <w:trHeight w:hRule="exact" w:val="321"/>
        </w:trPr>
        <w:tc>
          <w:tcPr>
            <w:tcW w:w="750" w:type="dxa"/>
            <w:tcBorders>
              <w:top w:val="single" w:sz="4" w:space="0" w:color="000000"/>
              <w:left w:val="single" w:sz="4" w:space="0" w:color="000000"/>
              <w:bottom w:val="single" w:sz="4" w:space="0" w:color="000000"/>
              <w:right w:val="single" w:sz="4" w:space="0" w:color="000000"/>
            </w:tcBorders>
            <w:vAlign w:val="center"/>
          </w:tcPr>
          <w:p w:rsidR="00C10331" w:rsidRDefault="00174426">
            <w:pPr>
              <w:spacing w:line="277" w:lineRule="exact"/>
              <w:ind w:left="130"/>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813" w:type="dxa"/>
            <w:tcBorders>
              <w:top w:val="single" w:sz="4" w:space="0" w:color="000000"/>
              <w:left w:val="single" w:sz="4" w:space="0" w:color="000000"/>
              <w:bottom w:val="single" w:sz="4" w:space="0" w:color="000000"/>
              <w:right w:val="single" w:sz="4" w:space="0" w:color="000000"/>
            </w:tcBorders>
            <w:vAlign w:val="center"/>
          </w:tcPr>
          <w:p w:rsidR="00C10331" w:rsidRDefault="00174426">
            <w:pPr>
              <w:spacing w:line="277" w:lineRule="exact"/>
              <w:ind w:left="421"/>
              <w:jc w:val="center"/>
              <w:rPr>
                <w:rFonts w:ascii="宋体" w:eastAsia="宋体" w:hAnsi="宋体" w:cs="宋体"/>
                <w:b/>
                <w:bCs/>
                <w:sz w:val="24"/>
                <w:szCs w:val="24"/>
              </w:rPr>
            </w:pPr>
            <w:r>
              <w:rPr>
                <w:rFonts w:ascii="宋体" w:eastAsia="宋体" w:hAnsi="宋体" w:cs="宋体" w:hint="eastAsia"/>
                <w:b/>
                <w:bCs/>
                <w:sz w:val="24"/>
                <w:szCs w:val="24"/>
              </w:rPr>
              <w:t>审查因素</w:t>
            </w:r>
          </w:p>
        </w:tc>
        <w:tc>
          <w:tcPr>
            <w:tcW w:w="6725" w:type="dxa"/>
            <w:tcBorders>
              <w:top w:val="single" w:sz="4" w:space="0" w:color="000000"/>
              <w:left w:val="single" w:sz="4" w:space="0" w:color="000000"/>
              <w:bottom w:val="single" w:sz="4" w:space="0" w:color="000000"/>
              <w:right w:val="single" w:sz="4" w:space="0" w:color="000000"/>
            </w:tcBorders>
            <w:vAlign w:val="center"/>
          </w:tcPr>
          <w:p w:rsidR="00C10331" w:rsidRDefault="00174426">
            <w:pPr>
              <w:spacing w:line="277" w:lineRule="exact"/>
              <w:jc w:val="center"/>
              <w:rPr>
                <w:rFonts w:ascii="宋体" w:eastAsia="宋体" w:hAnsi="宋体" w:cs="宋体"/>
                <w:b/>
                <w:bCs/>
                <w:sz w:val="24"/>
                <w:szCs w:val="24"/>
              </w:rPr>
            </w:pPr>
            <w:r>
              <w:rPr>
                <w:rFonts w:ascii="宋体" w:eastAsia="宋体" w:hAnsi="宋体" w:cs="宋体" w:hint="eastAsia"/>
                <w:b/>
                <w:bCs/>
                <w:sz w:val="24"/>
                <w:szCs w:val="24"/>
              </w:rPr>
              <w:t>审查内容</w:t>
            </w:r>
          </w:p>
        </w:tc>
      </w:tr>
      <w:tr w:rsidR="00C10331">
        <w:trPr>
          <w:trHeight w:hRule="exact" w:val="695"/>
        </w:trPr>
        <w:tc>
          <w:tcPr>
            <w:tcW w:w="750" w:type="dxa"/>
            <w:tcBorders>
              <w:top w:val="single" w:sz="4" w:space="0" w:color="000000"/>
              <w:left w:val="single" w:sz="4" w:space="0" w:color="000000"/>
              <w:bottom w:val="single" w:sz="4" w:space="0" w:color="000000"/>
              <w:right w:val="single" w:sz="4" w:space="0" w:color="000000"/>
            </w:tcBorders>
            <w:vAlign w:val="center"/>
          </w:tcPr>
          <w:p w:rsidR="00C10331" w:rsidRDefault="00174426">
            <w:pPr>
              <w:spacing w:before="184"/>
              <w:jc w:val="center"/>
              <w:rPr>
                <w:rFonts w:ascii="宋体" w:eastAsia="宋体" w:hAnsi="宋体" w:cs="宋体"/>
                <w:sz w:val="24"/>
                <w:szCs w:val="24"/>
              </w:rPr>
            </w:pPr>
            <w:r>
              <w:rPr>
                <w:rFonts w:ascii="宋体" w:eastAsia="宋体" w:hAnsi="宋体" w:cs="宋体" w:hint="eastAsia"/>
                <w:sz w:val="24"/>
                <w:szCs w:val="24"/>
              </w:rPr>
              <w:t>1</w:t>
            </w:r>
          </w:p>
        </w:tc>
        <w:tc>
          <w:tcPr>
            <w:tcW w:w="1813" w:type="dxa"/>
            <w:tcBorders>
              <w:top w:val="single" w:sz="4" w:space="0" w:color="000000"/>
              <w:left w:val="single" w:sz="4" w:space="0" w:color="000000"/>
              <w:bottom w:val="single" w:sz="4" w:space="0" w:color="000000"/>
              <w:right w:val="single" w:sz="4" w:space="0" w:color="000000"/>
            </w:tcBorders>
            <w:vAlign w:val="center"/>
          </w:tcPr>
          <w:p w:rsidR="00C10331" w:rsidRDefault="00174426">
            <w:pPr>
              <w:spacing w:before="148"/>
              <w:ind w:left="102"/>
              <w:jc w:val="both"/>
              <w:rPr>
                <w:rFonts w:ascii="宋体" w:eastAsia="宋体" w:hAnsi="宋体" w:cs="宋体"/>
                <w:sz w:val="24"/>
                <w:szCs w:val="24"/>
              </w:rPr>
            </w:pPr>
            <w:r>
              <w:rPr>
                <w:rFonts w:ascii="宋体" w:eastAsia="宋体" w:hAnsi="宋体" w:cs="宋体" w:hint="eastAsia"/>
                <w:sz w:val="24"/>
                <w:szCs w:val="24"/>
              </w:rPr>
              <w:t>授权委托书</w:t>
            </w:r>
          </w:p>
        </w:tc>
        <w:tc>
          <w:tcPr>
            <w:tcW w:w="6725" w:type="dxa"/>
            <w:tcBorders>
              <w:top w:val="single" w:sz="4" w:space="0" w:color="000000"/>
              <w:left w:val="single" w:sz="4" w:space="0" w:color="000000"/>
              <w:bottom w:val="single" w:sz="4" w:space="0" w:color="000000"/>
              <w:right w:val="single" w:sz="4" w:space="0" w:color="000000"/>
            </w:tcBorders>
            <w:vAlign w:val="center"/>
          </w:tcPr>
          <w:p w:rsidR="00C10331" w:rsidRDefault="00174426">
            <w:pPr>
              <w:spacing w:before="148"/>
              <w:ind w:left="103"/>
              <w:jc w:val="both"/>
              <w:rPr>
                <w:rFonts w:ascii="宋体" w:eastAsia="宋体" w:hAnsi="宋体" w:cs="宋体"/>
                <w:sz w:val="24"/>
                <w:szCs w:val="24"/>
                <w:lang w:eastAsia="zh-CN"/>
              </w:rPr>
            </w:pPr>
            <w:r>
              <w:rPr>
                <w:rFonts w:ascii="宋体" w:eastAsia="宋体" w:hAnsi="宋体" w:cs="宋体" w:hint="eastAsia"/>
                <w:sz w:val="24"/>
                <w:szCs w:val="24"/>
                <w:lang w:eastAsia="zh-CN"/>
              </w:rPr>
              <w:t>按招标文件要求提供授权委托书；</w:t>
            </w:r>
          </w:p>
        </w:tc>
      </w:tr>
      <w:tr w:rsidR="00C10331">
        <w:trPr>
          <w:trHeight w:hRule="exact" w:val="695"/>
        </w:trPr>
        <w:tc>
          <w:tcPr>
            <w:tcW w:w="750" w:type="dxa"/>
            <w:tcBorders>
              <w:top w:val="single" w:sz="4" w:space="0" w:color="000000"/>
              <w:left w:val="single" w:sz="4" w:space="0" w:color="000000"/>
              <w:bottom w:val="single" w:sz="4" w:space="0" w:color="000000"/>
              <w:right w:val="single" w:sz="4" w:space="0" w:color="000000"/>
            </w:tcBorders>
            <w:vAlign w:val="center"/>
          </w:tcPr>
          <w:p w:rsidR="00C10331" w:rsidRDefault="00174426">
            <w:pPr>
              <w:spacing w:before="185"/>
              <w:jc w:val="center"/>
              <w:rPr>
                <w:rFonts w:ascii="宋体" w:eastAsia="宋体" w:hAnsi="宋体" w:cs="宋体"/>
                <w:sz w:val="24"/>
                <w:szCs w:val="24"/>
              </w:rPr>
            </w:pPr>
            <w:r>
              <w:rPr>
                <w:rFonts w:ascii="宋体" w:eastAsia="宋体" w:hAnsi="宋体" w:cs="宋体" w:hint="eastAsia"/>
                <w:sz w:val="24"/>
                <w:szCs w:val="24"/>
              </w:rPr>
              <w:t>2</w:t>
            </w:r>
          </w:p>
        </w:tc>
        <w:tc>
          <w:tcPr>
            <w:tcW w:w="1813" w:type="dxa"/>
            <w:tcBorders>
              <w:top w:val="single" w:sz="4" w:space="0" w:color="000000"/>
              <w:left w:val="single" w:sz="4" w:space="0" w:color="000000"/>
              <w:bottom w:val="single" w:sz="4" w:space="0" w:color="000000"/>
              <w:right w:val="single" w:sz="4" w:space="0" w:color="000000"/>
            </w:tcBorders>
            <w:vAlign w:val="center"/>
          </w:tcPr>
          <w:p w:rsidR="00C10331" w:rsidRDefault="00174426">
            <w:pPr>
              <w:spacing w:before="149"/>
              <w:ind w:left="102"/>
              <w:jc w:val="both"/>
              <w:rPr>
                <w:rFonts w:ascii="宋体" w:eastAsia="宋体" w:hAnsi="宋体" w:cs="宋体"/>
                <w:sz w:val="24"/>
                <w:szCs w:val="24"/>
              </w:rPr>
            </w:pPr>
            <w:r>
              <w:rPr>
                <w:rFonts w:ascii="宋体" w:eastAsia="宋体" w:hAnsi="宋体" w:cs="宋体" w:hint="eastAsia"/>
                <w:sz w:val="24"/>
                <w:szCs w:val="24"/>
              </w:rPr>
              <w:t>投标完整性</w:t>
            </w:r>
          </w:p>
        </w:tc>
        <w:tc>
          <w:tcPr>
            <w:tcW w:w="6725" w:type="dxa"/>
            <w:tcBorders>
              <w:top w:val="single" w:sz="4" w:space="0" w:color="000000"/>
              <w:left w:val="single" w:sz="4" w:space="0" w:color="000000"/>
              <w:bottom w:val="single" w:sz="4" w:space="0" w:color="000000"/>
              <w:right w:val="single" w:sz="4" w:space="0" w:color="000000"/>
            </w:tcBorders>
            <w:vAlign w:val="center"/>
          </w:tcPr>
          <w:p w:rsidR="00C10331" w:rsidRDefault="00174426">
            <w:pPr>
              <w:spacing w:before="149"/>
              <w:ind w:left="103"/>
              <w:jc w:val="both"/>
              <w:rPr>
                <w:rFonts w:ascii="宋体" w:eastAsia="宋体" w:hAnsi="宋体" w:cs="宋体"/>
                <w:sz w:val="24"/>
                <w:szCs w:val="24"/>
                <w:lang w:eastAsia="zh-CN"/>
              </w:rPr>
            </w:pPr>
            <w:r>
              <w:rPr>
                <w:rFonts w:ascii="宋体" w:eastAsia="宋体" w:hAnsi="宋体" w:cs="宋体" w:hint="eastAsia"/>
                <w:sz w:val="24"/>
                <w:szCs w:val="24"/>
                <w:lang w:eastAsia="zh-CN"/>
              </w:rPr>
              <w:t>未将一个采购包中的内容拆分投标；</w:t>
            </w:r>
          </w:p>
        </w:tc>
      </w:tr>
      <w:tr w:rsidR="00C10331">
        <w:trPr>
          <w:trHeight w:hRule="exact" w:val="695"/>
        </w:trPr>
        <w:tc>
          <w:tcPr>
            <w:tcW w:w="750" w:type="dxa"/>
            <w:tcBorders>
              <w:top w:val="single" w:sz="4" w:space="0" w:color="000000"/>
              <w:left w:val="single" w:sz="4" w:space="0" w:color="000000"/>
              <w:bottom w:val="single" w:sz="4" w:space="0" w:color="000000"/>
              <w:right w:val="single" w:sz="4" w:space="0" w:color="000000"/>
            </w:tcBorders>
            <w:vAlign w:val="center"/>
          </w:tcPr>
          <w:p w:rsidR="00C10331" w:rsidRDefault="00174426">
            <w:pPr>
              <w:spacing w:before="186"/>
              <w:jc w:val="center"/>
              <w:rPr>
                <w:rFonts w:ascii="宋体" w:eastAsia="宋体" w:hAnsi="宋体" w:cs="宋体"/>
                <w:sz w:val="24"/>
                <w:szCs w:val="24"/>
              </w:rPr>
            </w:pPr>
            <w:r>
              <w:rPr>
                <w:rFonts w:ascii="宋体" w:eastAsia="宋体" w:hAnsi="宋体" w:cs="宋体" w:hint="eastAsia"/>
                <w:sz w:val="24"/>
                <w:szCs w:val="24"/>
              </w:rPr>
              <w:t>3</w:t>
            </w:r>
          </w:p>
        </w:tc>
        <w:tc>
          <w:tcPr>
            <w:tcW w:w="1813" w:type="dxa"/>
            <w:tcBorders>
              <w:top w:val="single" w:sz="4" w:space="0" w:color="000000"/>
              <w:left w:val="single" w:sz="4" w:space="0" w:color="000000"/>
              <w:bottom w:val="single" w:sz="4" w:space="0" w:color="000000"/>
              <w:right w:val="single" w:sz="4" w:space="0" w:color="000000"/>
            </w:tcBorders>
            <w:vAlign w:val="center"/>
          </w:tcPr>
          <w:p w:rsidR="00C10331" w:rsidRDefault="00174426">
            <w:pPr>
              <w:spacing w:before="148"/>
              <w:ind w:left="102"/>
              <w:jc w:val="both"/>
              <w:rPr>
                <w:rFonts w:ascii="宋体" w:eastAsia="宋体" w:hAnsi="宋体" w:cs="宋体"/>
                <w:sz w:val="24"/>
                <w:szCs w:val="24"/>
              </w:rPr>
            </w:pPr>
            <w:r>
              <w:rPr>
                <w:rFonts w:ascii="宋体" w:eastAsia="宋体" w:hAnsi="宋体" w:cs="宋体" w:hint="eastAsia"/>
                <w:sz w:val="24"/>
                <w:szCs w:val="24"/>
              </w:rPr>
              <w:t>投标报价</w:t>
            </w:r>
          </w:p>
        </w:tc>
        <w:tc>
          <w:tcPr>
            <w:tcW w:w="6725" w:type="dxa"/>
            <w:tcBorders>
              <w:top w:val="single" w:sz="4" w:space="0" w:color="000000"/>
              <w:left w:val="single" w:sz="4" w:space="0" w:color="000000"/>
              <w:bottom w:val="single" w:sz="4" w:space="0" w:color="000000"/>
              <w:right w:val="single" w:sz="4" w:space="0" w:color="000000"/>
            </w:tcBorders>
            <w:vAlign w:val="center"/>
          </w:tcPr>
          <w:p w:rsidR="00C10331" w:rsidRDefault="00174426">
            <w:pPr>
              <w:spacing w:before="27" w:line="310" w:lineRule="exact"/>
              <w:ind w:left="103" w:right="290"/>
              <w:jc w:val="both"/>
              <w:rPr>
                <w:rFonts w:ascii="宋体" w:eastAsia="宋体" w:hAnsi="宋体" w:cs="宋体"/>
                <w:sz w:val="24"/>
                <w:szCs w:val="24"/>
                <w:lang w:eastAsia="zh-CN"/>
              </w:rPr>
            </w:pPr>
            <w:r>
              <w:rPr>
                <w:rFonts w:ascii="宋体" w:eastAsia="宋体" w:hAnsi="宋体" w:cs="宋体" w:hint="eastAsia"/>
                <w:sz w:val="24"/>
                <w:szCs w:val="24"/>
                <w:lang w:eastAsia="zh-CN"/>
              </w:rPr>
              <w:t>投标报价未超过招标文件中规定的项目/采购包预算金额或者项目/采购包最高限价；</w:t>
            </w:r>
          </w:p>
        </w:tc>
      </w:tr>
      <w:tr w:rsidR="00C10331">
        <w:trPr>
          <w:trHeight w:hRule="exact" w:val="695"/>
        </w:trPr>
        <w:tc>
          <w:tcPr>
            <w:tcW w:w="750" w:type="dxa"/>
            <w:tcBorders>
              <w:top w:val="single" w:sz="4" w:space="0" w:color="000000"/>
              <w:left w:val="single" w:sz="4" w:space="0" w:color="000000"/>
              <w:bottom w:val="single" w:sz="4" w:space="0" w:color="000000"/>
              <w:right w:val="single" w:sz="4" w:space="0" w:color="000000"/>
            </w:tcBorders>
            <w:vAlign w:val="center"/>
          </w:tcPr>
          <w:p w:rsidR="00C10331" w:rsidRDefault="00174426">
            <w:pPr>
              <w:spacing w:before="184"/>
              <w:jc w:val="center"/>
              <w:rPr>
                <w:rFonts w:ascii="宋体" w:eastAsia="宋体" w:hAnsi="宋体" w:cs="宋体"/>
                <w:sz w:val="24"/>
                <w:szCs w:val="24"/>
              </w:rPr>
            </w:pPr>
            <w:r>
              <w:rPr>
                <w:rFonts w:ascii="宋体" w:eastAsia="宋体" w:hAnsi="宋体" w:cs="宋体" w:hint="eastAsia"/>
                <w:sz w:val="24"/>
                <w:szCs w:val="24"/>
              </w:rPr>
              <w:t>4</w:t>
            </w:r>
          </w:p>
        </w:tc>
        <w:tc>
          <w:tcPr>
            <w:tcW w:w="1813" w:type="dxa"/>
            <w:tcBorders>
              <w:top w:val="single" w:sz="4" w:space="0" w:color="000000"/>
              <w:left w:val="single" w:sz="4" w:space="0" w:color="000000"/>
              <w:bottom w:val="single" w:sz="4" w:space="0" w:color="000000"/>
              <w:right w:val="single" w:sz="4" w:space="0" w:color="000000"/>
            </w:tcBorders>
            <w:vAlign w:val="center"/>
          </w:tcPr>
          <w:p w:rsidR="00C10331" w:rsidRDefault="00174426">
            <w:pPr>
              <w:spacing w:before="149"/>
              <w:ind w:left="102"/>
              <w:jc w:val="both"/>
              <w:rPr>
                <w:rFonts w:ascii="宋体" w:eastAsia="宋体" w:hAnsi="宋体" w:cs="宋体"/>
                <w:sz w:val="24"/>
                <w:szCs w:val="24"/>
              </w:rPr>
            </w:pPr>
            <w:r>
              <w:rPr>
                <w:rFonts w:ascii="宋体" w:eastAsia="宋体" w:hAnsi="宋体" w:cs="宋体" w:hint="eastAsia"/>
                <w:sz w:val="24"/>
                <w:szCs w:val="24"/>
              </w:rPr>
              <w:t>报价唯一性</w:t>
            </w:r>
          </w:p>
        </w:tc>
        <w:tc>
          <w:tcPr>
            <w:tcW w:w="6725" w:type="dxa"/>
            <w:tcBorders>
              <w:top w:val="single" w:sz="4" w:space="0" w:color="000000"/>
              <w:left w:val="single" w:sz="4" w:space="0" w:color="000000"/>
              <w:bottom w:val="single" w:sz="4" w:space="0" w:color="000000"/>
              <w:right w:val="single" w:sz="4" w:space="0" w:color="000000"/>
            </w:tcBorders>
            <w:vAlign w:val="center"/>
          </w:tcPr>
          <w:p w:rsidR="00C10331" w:rsidRDefault="00174426">
            <w:pPr>
              <w:spacing w:before="24" w:line="312" w:lineRule="exact"/>
              <w:ind w:left="103" w:right="130"/>
              <w:jc w:val="both"/>
              <w:rPr>
                <w:rFonts w:ascii="宋体" w:eastAsia="宋体" w:hAnsi="宋体" w:cs="宋体"/>
                <w:sz w:val="24"/>
                <w:szCs w:val="24"/>
                <w:lang w:eastAsia="zh-CN"/>
              </w:rPr>
            </w:pPr>
            <w:r>
              <w:rPr>
                <w:rFonts w:ascii="宋体" w:eastAsia="宋体" w:hAnsi="宋体" w:cs="宋体" w:hint="eastAsia"/>
                <w:sz w:val="24"/>
                <w:szCs w:val="24"/>
                <w:lang w:eastAsia="zh-CN"/>
              </w:rPr>
              <w:t>投标文件未出现可选择性或可调整的报价（招标文件另有规定 的除外）；</w:t>
            </w:r>
          </w:p>
        </w:tc>
      </w:tr>
      <w:tr w:rsidR="00C10331">
        <w:trPr>
          <w:trHeight w:hRule="exact" w:val="695"/>
        </w:trPr>
        <w:tc>
          <w:tcPr>
            <w:tcW w:w="750" w:type="dxa"/>
            <w:tcBorders>
              <w:top w:val="single" w:sz="4" w:space="0" w:color="000000"/>
              <w:left w:val="single" w:sz="4" w:space="0" w:color="000000"/>
              <w:bottom w:val="single" w:sz="4" w:space="0" w:color="000000"/>
              <w:right w:val="single" w:sz="4" w:space="0" w:color="000000"/>
            </w:tcBorders>
            <w:vAlign w:val="center"/>
          </w:tcPr>
          <w:p w:rsidR="00C10331" w:rsidRDefault="00174426">
            <w:pPr>
              <w:spacing w:before="185"/>
              <w:jc w:val="center"/>
              <w:rPr>
                <w:rFonts w:ascii="宋体" w:eastAsia="宋体" w:hAnsi="宋体" w:cs="宋体"/>
                <w:sz w:val="24"/>
                <w:szCs w:val="24"/>
              </w:rPr>
            </w:pPr>
            <w:r>
              <w:rPr>
                <w:rFonts w:ascii="宋体" w:eastAsia="宋体" w:hAnsi="宋体" w:cs="宋体" w:hint="eastAsia"/>
                <w:sz w:val="24"/>
                <w:szCs w:val="24"/>
              </w:rPr>
              <w:t>5</w:t>
            </w:r>
          </w:p>
        </w:tc>
        <w:tc>
          <w:tcPr>
            <w:tcW w:w="1813" w:type="dxa"/>
            <w:tcBorders>
              <w:top w:val="single" w:sz="4" w:space="0" w:color="000000"/>
              <w:left w:val="single" w:sz="4" w:space="0" w:color="000000"/>
              <w:bottom w:val="single" w:sz="4" w:space="0" w:color="000000"/>
              <w:right w:val="single" w:sz="4" w:space="0" w:color="000000"/>
            </w:tcBorders>
            <w:vAlign w:val="center"/>
          </w:tcPr>
          <w:p w:rsidR="00C10331" w:rsidRDefault="00174426">
            <w:pPr>
              <w:spacing w:before="148"/>
              <w:ind w:left="102"/>
              <w:jc w:val="both"/>
              <w:rPr>
                <w:rFonts w:ascii="宋体" w:eastAsia="宋体" w:hAnsi="宋体" w:cs="宋体"/>
                <w:sz w:val="24"/>
                <w:szCs w:val="24"/>
              </w:rPr>
            </w:pPr>
            <w:r>
              <w:rPr>
                <w:rFonts w:ascii="宋体" w:eastAsia="宋体" w:hAnsi="宋体" w:cs="宋体" w:hint="eastAsia"/>
                <w:sz w:val="24"/>
                <w:szCs w:val="24"/>
              </w:rPr>
              <w:t>投标有效期</w:t>
            </w:r>
          </w:p>
        </w:tc>
        <w:tc>
          <w:tcPr>
            <w:tcW w:w="6725" w:type="dxa"/>
            <w:tcBorders>
              <w:top w:val="single" w:sz="4" w:space="0" w:color="000000"/>
              <w:left w:val="single" w:sz="4" w:space="0" w:color="000000"/>
              <w:bottom w:val="single" w:sz="4" w:space="0" w:color="000000"/>
              <w:right w:val="single" w:sz="4" w:space="0" w:color="000000"/>
            </w:tcBorders>
            <w:vAlign w:val="center"/>
          </w:tcPr>
          <w:p w:rsidR="00C10331" w:rsidRDefault="00174426">
            <w:pPr>
              <w:spacing w:before="26" w:line="310" w:lineRule="exact"/>
              <w:ind w:left="103" w:right="128"/>
              <w:jc w:val="both"/>
              <w:rPr>
                <w:rFonts w:ascii="宋体" w:eastAsia="宋体" w:hAnsi="宋体" w:cs="宋体"/>
                <w:sz w:val="24"/>
                <w:szCs w:val="24"/>
                <w:lang w:eastAsia="zh-CN"/>
              </w:rPr>
            </w:pPr>
            <w:r>
              <w:rPr>
                <w:rFonts w:ascii="宋体" w:eastAsia="宋体" w:hAnsi="宋体" w:cs="宋体" w:hint="eastAsia"/>
                <w:sz w:val="24"/>
                <w:szCs w:val="24"/>
                <w:lang w:eastAsia="zh-CN"/>
              </w:rPr>
              <w:t>投标文件中承诺的投标有效期满足招标文件中载明的投标有效 期的；</w:t>
            </w:r>
          </w:p>
        </w:tc>
      </w:tr>
      <w:tr w:rsidR="00C10331">
        <w:trPr>
          <w:trHeight w:hRule="exact" w:val="695"/>
        </w:trPr>
        <w:tc>
          <w:tcPr>
            <w:tcW w:w="750" w:type="dxa"/>
            <w:tcBorders>
              <w:top w:val="single" w:sz="4" w:space="0" w:color="000000"/>
              <w:left w:val="single" w:sz="4" w:space="0" w:color="000000"/>
              <w:bottom w:val="single" w:sz="4" w:space="0" w:color="000000"/>
              <w:right w:val="single" w:sz="4" w:space="0" w:color="000000"/>
            </w:tcBorders>
            <w:vAlign w:val="center"/>
          </w:tcPr>
          <w:p w:rsidR="00C10331" w:rsidRDefault="00174426">
            <w:pPr>
              <w:spacing w:before="184"/>
              <w:jc w:val="center"/>
              <w:rPr>
                <w:rFonts w:ascii="宋体" w:eastAsia="宋体" w:hAnsi="宋体" w:cs="宋体"/>
                <w:sz w:val="24"/>
                <w:szCs w:val="24"/>
              </w:rPr>
            </w:pPr>
            <w:r>
              <w:rPr>
                <w:rFonts w:ascii="宋体" w:eastAsia="宋体" w:hAnsi="宋体" w:cs="宋体" w:hint="eastAsia"/>
                <w:sz w:val="24"/>
                <w:szCs w:val="24"/>
              </w:rPr>
              <w:t>6</w:t>
            </w:r>
          </w:p>
        </w:tc>
        <w:tc>
          <w:tcPr>
            <w:tcW w:w="1813" w:type="dxa"/>
            <w:tcBorders>
              <w:top w:val="single" w:sz="4" w:space="0" w:color="000000"/>
              <w:left w:val="single" w:sz="4" w:space="0" w:color="000000"/>
              <w:bottom w:val="single" w:sz="4" w:space="0" w:color="000000"/>
              <w:right w:val="single" w:sz="4" w:space="0" w:color="000000"/>
            </w:tcBorders>
            <w:vAlign w:val="center"/>
          </w:tcPr>
          <w:p w:rsidR="00C10331" w:rsidRDefault="00174426">
            <w:pPr>
              <w:spacing w:before="149"/>
              <w:ind w:left="102"/>
              <w:jc w:val="both"/>
              <w:rPr>
                <w:rFonts w:ascii="宋体" w:eastAsia="宋体" w:hAnsi="宋体" w:cs="宋体"/>
                <w:sz w:val="24"/>
                <w:szCs w:val="24"/>
              </w:rPr>
            </w:pPr>
            <w:r>
              <w:rPr>
                <w:rFonts w:ascii="宋体" w:eastAsia="宋体" w:hAnsi="宋体" w:cs="宋体" w:hint="eastAsia"/>
                <w:sz w:val="24"/>
                <w:szCs w:val="24"/>
              </w:rPr>
              <w:t>实质性格式</w:t>
            </w:r>
          </w:p>
        </w:tc>
        <w:tc>
          <w:tcPr>
            <w:tcW w:w="6725" w:type="dxa"/>
            <w:tcBorders>
              <w:top w:val="single" w:sz="4" w:space="0" w:color="000000"/>
              <w:left w:val="single" w:sz="4" w:space="0" w:color="000000"/>
              <w:bottom w:val="single" w:sz="4" w:space="0" w:color="000000"/>
              <w:right w:val="single" w:sz="4" w:space="0" w:color="000000"/>
            </w:tcBorders>
            <w:vAlign w:val="center"/>
          </w:tcPr>
          <w:p w:rsidR="00C10331" w:rsidRDefault="00174426">
            <w:pPr>
              <w:spacing w:before="23" w:line="312" w:lineRule="exact"/>
              <w:ind w:left="103" w:right="121"/>
              <w:jc w:val="both"/>
              <w:rPr>
                <w:rFonts w:ascii="宋体" w:eastAsia="宋体" w:hAnsi="宋体" w:cs="宋体"/>
                <w:sz w:val="24"/>
                <w:szCs w:val="24"/>
                <w:lang w:eastAsia="zh-CN"/>
              </w:rPr>
            </w:pPr>
            <w:r>
              <w:rPr>
                <w:rFonts w:ascii="宋体" w:eastAsia="宋体" w:hAnsi="宋体" w:cs="宋体" w:hint="eastAsia"/>
                <w:spacing w:val="-1"/>
                <w:sz w:val="24"/>
                <w:szCs w:val="24"/>
                <w:lang w:eastAsia="zh-CN"/>
              </w:rPr>
              <w:t>标记为“实质性格式”的文件均按招标文件要求提供且签署、盖</w:t>
            </w:r>
            <w:r>
              <w:rPr>
                <w:rFonts w:ascii="宋体" w:eastAsia="宋体" w:hAnsi="宋体" w:cs="宋体" w:hint="eastAsia"/>
                <w:sz w:val="24"/>
                <w:szCs w:val="24"/>
                <w:lang w:eastAsia="zh-CN"/>
              </w:rPr>
              <w:t>章的；</w:t>
            </w:r>
          </w:p>
        </w:tc>
      </w:tr>
      <w:tr w:rsidR="00C10331">
        <w:trPr>
          <w:trHeight w:hRule="exact" w:val="695"/>
        </w:trPr>
        <w:tc>
          <w:tcPr>
            <w:tcW w:w="750" w:type="dxa"/>
            <w:tcBorders>
              <w:top w:val="single" w:sz="4" w:space="0" w:color="000000"/>
              <w:left w:val="single" w:sz="4" w:space="0" w:color="000000"/>
              <w:bottom w:val="single" w:sz="4" w:space="0" w:color="000000"/>
              <w:right w:val="single" w:sz="4" w:space="0" w:color="000000"/>
            </w:tcBorders>
            <w:vAlign w:val="center"/>
          </w:tcPr>
          <w:p w:rsidR="00C10331" w:rsidRDefault="00174426">
            <w:pPr>
              <w:spacing w:before="185"/>
              <w:jc w:val="center"/>
              <w:rPr>
                <w:rFonts w:ascii="宋体" w:eastAsia="宋体" w:hAnsi="宋体" w:cs="宋体"/>
                <w:sz w:val="24"/>
                <w:szCs w:val="24"/>
              </w:rPr>
            </w:pPr>
            <w:r>
              <w:rPr>
                <w:rFonts w:ascii="宋体" w:eastAsia="宋体" w:hAnsi="宋体" w:cs="宋体" w:hint="eastAsia"/>
                <w:sz w:val="24"/>
                <w:szCs w:val="24"/>
              </w:rPr>
              <w:t>7</w:t>
            </w:r>
          </w:p>
        </w:tc>
        <w:tc>
          <w:tcPr>
            <w:tcW w:w="1813" w:type="dxa"/>
            <w:tcBorders>
              <w:top w:val="single" w:sz="4" w:space="0" w:color="000000"/>
              <w:left w:val="single" w:sz="4" w:space="0" w:color="000000"/>
              <w:bottom w:val="single" w:sz="4" w:space="0" w:color="000000"/>
              <w:right w:val="single" w:sz="4" w:space="0" w:color="000000"/>
            </w:tcBorders>
            <w:vAlign w:val="center"/>
          </w:tcPr>
          <w:p w:rsidR="00C10331" w:rsidRDefault="00174426">
            <w:pPr>
              <w:spacing w:before="72"/>
              <w:ind w:left="102"/>
              <w:jc w:val="both"/>
              <w:rPr>
                <w:rFonts w:ascii="宋体" w:eastAsia="宋体" w:hAnsi="宋体" w:cs="宋体"/>
                <w:sz w:val="24"/>
                <w:szCs w:val="24"/>
              </w:rPr>
            </w:pPr>
            <w:r>
              <w:rPr>
                <w:rFonts w:ascii="宋体" w:eastAsia="宋体" w:hAnsi="宋体" w:cs="宋体" w:hint="eastAsia"/>
                <w:sz w:val="24"/>
                <w:szCs w:val="24"/>
              </w:rPr>
              <w:t>★号条款响应</w:t>
            </w:r>
          </w:p>
        </w:tc>
        <w:tc>
          <w:tcPr>
            <w:tcW w:w="6725" w:type="dxa"/>
            <w:tcBorders>
              <w:top w:val="single" w:sz="4" w:space="0" w:color="000000"/>
              <w:left w:val="single" w:sz="4" w:space="0" w:color="000000"/>
              <w:bottom w:val="single" w:sz="4" w:space="0" w:color="000000"/>
              <w:right w:val="single" w:sz="4" w:space="0" w:color="000000"/>
            </w:tcBorders>
            <w:vAlign w:val="center"/>
          </w:tcPr>
          <w:p w:rsidR="00C10331" w:rsidRDefault="00174426">
            <w:pPr>
              <w:spacing w:before="72"/>
              <w:ind w:left="103" w:right="-18"/>
              <w:jc w:val="both"/>
              <w:rPr>
                <w:rFonts w:ascii="宋体" w:eastAsia="宋体" w:hAnsi="宋体" w:cs="宋体"/>
                <w:sz w:val="24"/>
                <w:szCs w:val="24"/>
                <w:lang w:eastAsia="zh-CN"/>
              </w:rPr>
            </w:pPr>
            <w:r>
              <w:rPr>
                <w:rFonts w:ascii="宋体" w:eastAsia="宋体" w:hAnsi="宋体" w:cs="宋体" w:hint="eastAsia"/>
                <w:spacing w:val="-4"/>
                <w:sz w:val="24"/>
                <w:szCs w:val="24"/>
                <w:lang w:eastAsia="zh-CN"/>
              </w:rPr>
              <w:t>投标文件满足招标文件第五章《采购需求》中★号条款要求的；</w:t>
            </w:r>
          </w:p>
        </w:tc>
      </w:tr>
      <w:tr w:rsidR="00C10331">
        <w:trPr>
          <w:trHeight w:hRule="exact" w:val="695"/>
        </w:trPr>
        <w:tc>
          <w:tcPr>
            <w:tcW w:w="750" w:type="dxa"/>
            <w:tcBorders>
              <w:top w:val="single" w:sz="4" w:space="0" w:color="000000"/>
              <w:left w:val="single" w:sz="4" w:space="0" w:color="000000"/>
              <w:bottom w:val="single" w:sz="4" w:space="0" w:color="000000"/>
              <w:right w:val="single" w:sz="4" w:space="0" w:color="000000"/>
            </w:tcBorders>
            <w:vAlign w:val="center"/>
          </w:tcPr>
          <w:p w:rsidR="00C10331" w:rsidRDefault="00174426">
            <w:pPr>
              <w:spacing w:before="186"/>
              <w:jc w:val="center"/>
              <w:rPr>
                <w:rFonts w:ascii="宋体" w:eastAsia="宋体" w:hAnsi="宋体" w:cs="宋体"/>
                <w:sz w:val="24"/>
                <w:szCs w:val="24"/>
              </w:rPr>
            </w:pPr>
            <w:r>
              <w:rPr>
                <w:rFonts w:ascii="宋体" w:eastAsia="宋体" w:hAnsi="宋体" w:cs="宋体" w:hint="eastAsia"/>
                <w:sz w:val="24"/>
                <w:szCs w:val="24"/>
              </w:rPr>
              <w:t>8</w:t>
            </w:r>
          </w:p>
        </w:tc>
        <w:tc>
          <w:tcPr>
            <w:tcW w:w="1813" w:type="dxa"/>
            <w:tcBorders>
              <w:top w:val="single" w:sz="4" w:space="0" w:color="000000"/>
              <w:left w:val="single" w:sz="4" w:space="0" w:color="000000"/>
              <w:bottom w:val="single" w:sz="4" w:space="0" w:color="000000"/>
              <w:right w:val="single" w:sz="4" w:space="0" w:color="000000"/>
            </w:tcBorders>
            <w:vAlign w:val="center"/>
          </w:tcPr>
          <w:p w:rsidR="00C10331" w:rsidRDefault="00174426">
            <w:pPr>
              <w:spacing w:before="27" w:line="310" w:lineRule="exact"/>
              <w:ind w:left="102" w:right="258"/>
              <w:jc w:val="both"/>
              <w:rPr>
                <w:rFonts w:ascii="宋体" w:eastAsia="宋体" w:hAnsi="宋体" w:cs="宋体"/>
                <w:sz w:val="24"/>
                <w:szCs w:val="24"/>
                <w:lang w:eastAsia="zh-CN"/>
              </w:rPr>
            </w:pPr>
            <w:r>
              <w:rPr>
                <w:rFonts w:ascii="宋体" w:eastAsia="宋体" w:hAnsi="宋体" w:cs="宋体" w:hint="eastAsia"/>
                <w:sz w:val="24"/>
                <w:szCs w:val="24"/>
                <w:lang w:eastAsia="zh-CN"/>
              </w:rPr>
              <w:t>拟分包情况说 明（如有）</w:t>
            </w:r>
          </w:p>
        </w:tc>
        <w:tc>
          <w:tcPr>
            <w:tcW w:w="6725" w:type="dxa"/>
            <w:tcBorders>
              <w:top w:val="single" w:sz="4" w:space="0" w:color="000000"/>
              <w:left w:val="single" w:sz="4" w:space="0" w:color="000000"/>
              <w:bottom w:val="single" w:sz="4" w:space="0" w:color="000000"/>
              <w:right w:val="single" w:sz="4" w:space="0" w:color="000000"/>
            </w:tcBorders>
            <w:vAlign w:val="center"/>
          </w:tcPr>
          <w:p w:rsidR="00C10331" w:rsidRDefault="00174426">
            <w:pPr>
              <w:spacing w:before="27" w:line="310" w:lineRule="exact"/>
              <w:ind w:left="103" w:right="121"/>
              <w:jc w:val="both"/>
              <w:rPr>
                <w:rFonts w:ascii="宋体" w:eastAsia="宋体" w:hAnsi="宋体" w:cs="宋体"/>
                <w:sz w:val="24"/>
                <w:szCs w:val="24"/>
                <w:lang w:eastAsia="zh-CN"/>
              </w:rPr>
            </w:pPr>
            <w:r>
              <w:rPr>
                <w:rFonts w:ascii="宋体" w:eastAsia="宋体" w:hAnsi="宋体" w:cs="宋体" w:hint="eastAsia"/>
                <w:spacing w:val="-1"/>
                <w:sz w:val="24"/>
                <w:szCs w:val="24"/>
                <w:lang w:eastAsia="zh-CN"/>
              </w:rPr>
              <w:t>如本项目（包）非因“落实政府采购政策”亦允许分包，且供应</w:t>
            </w:r>
            <w:r>
              <w:rPr>
                <w:rFonts w:ascii="宋体" w:eastAsia="宋体" w:hAnsi="宋体" w:cs="宋体" w:hint="eastAsia"/>
                <w:sz w:val="24"/>
                <w:szCs w:val="24"/>
                <w:lang w:eastAsia="zh-CN"/>
              </w:rPr>
              <w:t>商拟进行分包时，必须提供；否则无须提供；</w:t>
            </w:r>
          </w:p>
        </w:tc>
      </w:tr>
      <w:tr w:rsidR="00C10331">
        <w:trPr>
          <w:trHeight w:hRule="exact" w:val="1255"/>
        </w:trPr>
        <w:tc>
          <w:tcPr>
            <w:tcW w:w="750" w:type="dxa"/>
            <w:tcBorders>
              <w:top w:val="single" w:sz="4" w:space="0" w:color="000000"/>
              <w:left w:val="single" w:sz="4" w:space="0" w:color="000000"/>
              <w:bottom w:val="single" w:sz="4" w:space="0" w:color="000000"/>
              <w:right w:val="single" w:sz="4" w:space="0" w:color="000000"/>
            </w:tcBorders>
            <w:vAlign w:val="center"/>
          </w:tcPr>
          <w:p w:rsidR="00C10331" w:rsidRDefault="00174426">
            <w:pPr>
              <w:jc w:val="center"/>
              <w:rPr>
                <w:rFonts w:ascii="宋体" w:eastAsia="宋体" w:hAnsi="宋体" w:cs="宋体"/>
                <w:sz w:val="24"/>
                <w:szCs w:val="24"/>
              </w:rPr>
            </w:pPr>
            <w:r>
              <w:rPr>
                <w:rFonts w:ascii="宋体" w:eastAsia="宋体" w:hAnsi="宋体" w:cs="宋体" w:hint="eastAsia"/>
                <w:sz w:val="24"/>
                <w:szCs w:val="24"/>
              </w:rPr>
              <w:t>9</w:t>
            </w:r>
          </w:p>
        </w:tc>
        <w:tc>
          <w:tcPr>
            <w:tcW w:w="1813" w:type="dxa"/>
            <w:tcBorders>
              <w:top w:val="single" w:sz="4" w:space="0" w:color="000000"/>
              <w:left w:val="single" w:sz="4" w:space="0" w:color="000000"/>
              <w:bottom w:val="single" w:sz="4" w:space="0" w:color="000000"/>
              <w:right w:val="single" w:sz="4" w:space="0" w:color="000000"/>
            </w:tcBorders>
            <w:vAlign w:val="center"/>
          </w:tcPr>
          <w:p w:rsidR="00C10331" w:rsidRDefault="00174426">
            <w:pPr>
              <w:spacing w:line="312" w:lineRule="exact"/>
              <w:jc w:val="both"/>
              <w:rPr>
                <w:rFonts w:ascii="宋体" w:eastAsia="宋体" w:hAnsi="宋体" w:cs="宋体"/>
                <w:sz w:val="24"/>
                <w:szCs w:val="24"/>
              </w:rPr>
            </w:pPr>
            <w:r>
              <w:rPr>
                <w:rFonts w:ascii="宋体" w:eastAsia="宋体" w:hAnsi="宋体" w:cs="宋体" w:hint="eastAsia"/>
                <w:sz w:val="24"/>
                <w:szCs w:val="24"/>
              </w:rPr>
              <w:t>分包其他要求（如有）</w:t>
            </w:r>
          </w:p>
        </w:tc>
        <w:tc>
          <w:tcPr>
            <w:tcW w:w="6725" w:type="dxa"/>
            <w:tcBorders>
              <w:top w:val="single" w:sz="4" w:space="0" w:color="000000"/>
              <w:left w:val="single" w:sz="4" w:space="0" w:color="000000"/>
              <w:bottom w:val="single" w:sz="4" w:space="0" w:color="000000"/>
              <w:right w:val="single" w:sz="4" w:space="0" w:color="000000"/>
            </w:tcBorders>
            <w:vAlign w:val="center"/>
          </w:tcPr>
          <w:p w:rsidR="00C10331" w:rsidRDefault="00174426">
            <w:pPr>
              <w:spacing w:line="275" w:lineRule="exact"/>
              <w:ind w:left="103"/>
              <w:jc w:val="both"/>
              <w:rPr>
                <w:rFonts w:ascii="宋体" w:eastAsia="宋体" w:hAnsi="宋体" w:cs="宋体"/>
                <w:sz w:val="24"/>
                <w:szCs w:val="24"/>
                <w:lang w:eastAsia="zh-CN"/>
              </w:rPr>
            </w:pPr>
            <w:r>
              <w:rPr>
                <w:rFonts w:ascii="宋体" w:eastAsia="宋体" w:hAnsi="宋体" w:cs="宋体" w:hint="eastAsia"/>
                <w:sz w:val="24"/>
                <w:szCs w:val="24"/>
                <w:lang w:eastAsia="zh-CN"/>
              </w:rPr>
              <w:t>分包履行的内容、金额或者比例未超出《投标人须知资料表》</w:t>
            </w:r>
          </w:p>
          <w:p w:rsidR="00C10331" w:rsidRDefault="00174426">
            <w:pPr>
              <w:spacing w:before="1" w:line="237" w:lineRule="auto"/>
              <w:ind w:left="103" w:right="130"/>
              <w:jc w:val="both"/>
              <w:rPr>
                <w:rFonts w:ascii="宋体" w:eastAsia="宋体" w:hAnsi="宋体" w:cs="宋体"/>
                <w:sz w:val="24"/>
                <w:szCs w:val="24"/>
                <w:lang w:eastAsia="zh-CN"/>
              </w:rPr>
            </w:pPr>
            <w:r>
              <w:rPr>
                <w:rFonts w:ascii="宋体" w:eastAsia="宋体" w:hAnsi="宋体" w:cs="宋体" w:hint="eastAsia"/>
                <w:sz w:val="24"/>
                <w:szCs w:val="24"/>
                <w:lang w:eastAsia="zh-CN"/>
              </w:rPr>
              <w:t>中的规定；分包承担主体具备《投标人须知资料表》载明的资质条件且提</w:t>
            </w:r>
            <w:r>
              <w:rPr>
                <w:rFonts w:ascii="宋体" w:eastAsia="宋体" w:hAnsi="宋体" w:cs="宋体" w:hint="eastAsia"/>
                <w:spacing w:val="-9"/>
                <w:sz w:val="24"/>
                <w:szCs w:val="24"/>
                <w:lang w:eastAsia="zh-CN"/>
              </w:rPr>
              <w:t>供了资质证书（如有）；</w:t>
            </w:r>
          </w:p>
        </w:tc>
      </w:tr>
      <w:tr w:rsidR="00C10331">
        <w:trPr>
          <w:trHeight w:hRule="exact" w:val="695"/>
        </w:trPr>
        <w:tc>
          <w:tcPr>
            <w:tcW w:w="750" w:type="dxa"/>
            <w:tcBorders>
              <w:top w:val="single" w:sz="4" w:space="0" w:color="000000"/>
              <w:left w:val="single" w:sz="4" w:space="0" w:color="000000"/>
              <w:bottom w:val="single" w:sz="4" w:space="0" w:color="000000"/>
              <w:right w:val="single" w:sz="4" w:space="0" w:color="000000"/>
            </w:tcBorders>
            <w:vAlign w:val="center"/>
          </w:tcPr>
          <w:p w:rsidR="00C10331" w:rsidRDefault="00174426">
            <w:pPr>
              <w:spacing w:before="185"/>
              <w:ind w:left="218"/>
              <w:jc w:val="both"/>
              <w:rPr>
                <w:rFonts w:ascii="宋体" w:eastAsia="宋体" w:hAnsi="宋体" w:cs="宋体"/>
                <w:sz w:val="24"/>
                <w:szCs w:val="24"/>
              </w:rPr>
            </w:pPr>
            <w:r>
              <w:rPr>
                <w:rFonts w:ascii="宋体" w:eastAsia="宋体" w:hAnsi="宋体" w:cs="宋体" w:hint="eastAsia"/>
                <w:sz w:val="24"/>
                <w:szCs w:val="24"/>
              </w:rPr>
              <w:t>10</w:t>
            </w:r>
          </w:p>
        </w:tc>
        <w:tc>
          <w:tcPr>
            <w:tcW w:w="1813" w:type="dxa"/>
            <w:tcBorders>
              <w:top w:val="single" w:sz="4" w:space="0" w:color="000000"/>
              <w:left w:val="single" w:sz="4" w:space="0" w:color="000000"/>
              <w:bottom w:val="single" w:sz="4" w:space="0" w:color="000000"/>
              <w:right w:val="single" w:sz="4" w:space="0" w:color="000000"/>
            </w:tcBorders>
            <w:vAlign w:val="center"/>
          </w:tcPr>
          <w:p w:rsidR="00C10331" w:rsidRDefault="00174426">
            <w:pPr>
              <w:spacing w:before="24" w:line="312" w:lineRule="exact"/>
              <w:ind w:left="102" w:right="100"/>
              <w:jc w:val="both"/>
              <w:rPr>
                <w:rFonts w:ascii="宋体" w:eastAsia="宋体" w:hAnsi="宋体" w:cs="宋体"/>
                <w:sz w:val="24"/>
                <w:szCs w:val="24"/>
              </w:rPr>
            </w:pPr>
            <w:r>
              <w:rPr>
                <w:rFonts w:ascii="宋体" w:eastAsia="宋体" w:hAnsi="宋体" w:cs="宋体" w:hint="eastAsia"/>
                <w:spacing w:val="-12"/>
                <w:sz w:val="24"/>
                <w:szCs w:val="24"/>
              </w:rPr>
              <w:t>报价的修正（如</w:t>
            </w:r>
            <w:r>
              <w:rPr>
                <w:rFonts w:ascii="宋体" w:eastAsia="宋体" w:hAnsi="宋体" w:cs="宋体" w:hint="eastAsia"/>
                <w:sz w:val="24"/>
                <w:szCs w:val="24"/>
              </w:rPr>
              <w:t>有）</w:t>
            </w:r>
          </w:p>
        </w:tc>
        <w:tc>
          <w:tcPr>
            <w:tcW w:w="6725" w:type="dxa"/>
            <w:tcBorders>
              <w:top w:val="single" w:sz="4" w:space="0" w:color="000000"/>
              <w:left w:val="single" w:sz="4" w:space="0" w:color="000000"/>
              <w:bottom w:val="single" w:sz="4" w:space="0" w:color="000000"/>
              <w:right w:val="single" w:sz="4" w:space="0" w:color="000000"/>
            </w:tcBorders>
            <w:vAlign w:val="center"/>
          </w:tcPr>
          <w:p w:rsidR="00C10331" w:rsidRDefault="00174426">
            <w:pPr>
              <w:spacing w:before="24" w:line="312" w:lineRule="exact"/>
              <w:ind w:left="103" w:right="128"/>
              <w:jc w:val="both"/>
              <w:rPr>
                <w:rFonts w:ascii="宋体" w:eastAsia="宋体" w:hAnsi="宋体" w:cs="宋体"/>
                <w:sz w:val="24"/>
                <w:szCs w:val="24"/>
                <w:lang w:eastAsia="zh-CN"/>
              </w:rPr>
            </w:pPr>
            <w:r>
              <w:rPr>
                <w:rFonts w:ascii="宋体" w:eastAsia="宋体" w:hAnsi="宋体" w:cs="宋体" w:hint="eastAsia"/>
                <w:sz w:val="24"/>
                <w:szCs w:val="24"/>
                <w:lang w:eastAsia="zh-CN"/>
              </w:rPr>
              <w:t>不涉及报价修正，或投标文件报价出现前后不一致时，投标人 对修正后的报价予以确认；（如有）</w:t>
            </w:r>
          </w:p>
        </w:tc>
      </w:tr>
      <w:tr w:rsidR="00C10331">
        <w:trPr>
          <w:trHeight w:hRule="exact" w:val="942"/>
        </w:trPr>
        <w:tc>
          <w:tcPr>
            <w:tcW w:w="750" w:type="dxa"/>
            <w:tcBorders>
              <w:top w:val="single" w:sz="4" w:space="0" w:color="000000"/>
              <w:left w:val="single" w:sz="4" w:space="0" w:color="000000"/>
              <w:bottom w:val="single" w:sz="4" w:space="0" w:color="000000"/>
              <w:right w:val="single" w:sz="4" w:space="0" w:color="000000"/>
            </w:tcBorders>
            <w:vAlign w:val="center"/>
          </w:tcPr>
          <w:p w:rsidR="00C10331" w:rsidRDefault="00174426">
            <w:pPr>
              <w:jc w:val="center"/>
              <w:rPr>
                <w:rFonts w:ascii="宋体" w:eastAsia="宋体" w:hAnsi="宋体" w:cs="宋体"/>
                <w:sz w:val="24"/>
                <w:szCs w:val="24"/>
              </w:rPr>
            </w:pPr>
            <w:r>
              <w:rPr>
                <w:rFonts w:ascii="宋体" w:eastAsia="宋体" w:hAnsi="宋体" w:cs="宋体" w:hint="eastAsia"/>
                <w:sz w:val="24"/>
                <w:szCs w:val="24"/>
              </w:rPr>
              <w:t>11</w:t>
            </w:r>
          </w:p>
        </w:tc>
        <w:tc>
          <w:tcPr>
            <w:tcW w:w="1813" w:type="dxa"/>
            <w:tcBorders>
              <w:top w:val="single" w:sz="4" w:space="0" w:color="000000"/>
              <w:left w:val="single" w:sz="4" w:space="0" w:color="000000"/>
              <w:bottom w:val="single" w:sz="4" w:space="0" w:color="000000"/>
              <w:right w:val="single" w:sz="4" w:space="0" w:color="000000"/>
            </w:tcBorders>
            <w:vAlign w:val="center"/>
          </w:tcPr>
          <w:p w:rsidR="00C10331" w:rsidRDefault="00174426">
            <w:pPr>
              <w:rPr>
                <w:rFonts w:ascii="宋体" w:eastAsia="宋体" w:hAnsi="宋体" w:cs="宋体"/>
                <w:sz w:val="24"/>
                <w:szCs w:val="24"/>
              </w:rPr>
            </w:pPr>
            <w:r>
              <w:rPr>
                <w:rFonts w:ascii="宋体" w:eastAsia="宋体" w:hAnsi="宋体" w:cs="宋体" w:hint="eastAsia"/>
                <w:sz w:val="24"/>
                <w:szCs w:val="24"/>
              </w:rPr>
              <w:t>报价合理性</w:t>
            </w:r>
          </w:p>
        </w:tc>
        <w:tc>
          <w:tcPr>
            <w:tcW w:w="6725" w:type="dxa"/>
            <w:tcBorders>
              <w:top w:val="single" w:sz="4" w:space="0" w:color="000000"/>
              <w:left w:val="single" w:sz="4" w:space="0" w:color="000000"/>
              <w:bottom w:val="single" w:sz="4" w:space="0" w:color="000000"/>
              <w:right w:val="single" w:sz="4" w:space="0" w:color="000000"/>
            </w:tcBorders>
            <w:vAlign w:val="center"/>
          </w:tcPr>
          <w:p w:rsidR="00C10331" w:rsidRDefault="00174426">
            <w:pPr>
              <w:spacing w:line="275" w:lineRule="exact"/>
              <w:ind w:left="103"/>
              <w:jc w:val="both"/>
              <w:rPr>
                <w:rFonts w:ascii="宋体" w:eastAsia="宋体" w:hAnsi="宋体" w:cs="宋体"/>
                <w:sz w:val="24"/>
                <w:szCs w:val="24"/>
                <w:lang w:eastAsia="zh-CN"/>
              </w:rPr>
            </w:pPr>
            <w:r>
              <w:rPr>
                <w:rFonts w:ascii="宋体" w:eastAsia="宋体" w:hAnsi="宋体" w:cs="宋体" w:hint="eastAsia"/>
                <w:sz w:val="24"/>
                <w:szCs w:val="24"/>
                <w:lang w:eastAsia="zh-CN"/>
              </w:rPr>
              <w:t>报价合理，或投标人的报价明显低于其他通过符合性审查投标</w:t>
            </w:r>
          </w:p>
          <w:p w:rsidR="00C10331" w:rsidRDefault="00174426">
            <w:pPr>
              <w:spacing w:before="28" w:line="312" w:lineRule="exact"/>
              <w:ind w:left="103" w:right="128"/>
              <w:jc w:val="both"/>
              <w:rPr>
                <w:rFonts w:ascii="宋体" w:eastAsia="宋体" w:hAnsi="宋体" w:cs="宋体"/>
                <w:sz w:val="24"/>
                <w:szCs w:val="24"/>
                <w:lang w:eastAsia="zh-CN"/>
              </w:rPr>
            </w:pPr>
            <w:r>
              <w:rPr>
                <w:rFonts w:ascii="宋体" w:eastAsia="宋体" w:hAnsi="宋体" w:cs="宋体" w:hint="eastAsia"/>
                <w:sz w:val="24"/>
                <w:szCs w:val="24"/>
                <w:lang w:eastAsia="zh-CN"/>
              </w:rPr>
              <w:t>人的报价，有可能影响产品质量或者不能诚信履约的，能够应 评标委员会要求在规定时间内证明其报价合理性的；</w:t>
            </w:r>
          </w:p>
        </w:tc>
      </w:tr>
    </w:tbl>
    <w:p w:rsidR="00C10331" w:rsidRDefault="00C10331">
      <w:pPr>
        <w:spacing w:line="312" w:lineRule="exact"/>
        <w:rPr>
          <w:rFonts w:ascii="宋体" w:eastAsia="宋体" w:hAnsi="宋体" w:cs="宋体"/>
          <w:sz w:val="24"/>
          <w:szCs w:val="24"/>
          <w:lang w:eastAsia="zh-CN"/>
        </w:rPr>
        <w:sectPr w:rsidR="00C10331">
          <w:type w:val="continuous"/>
          <w:pgSz w:w="11920" w:h="16850"/>
          <w:pgMar w:top="1420" w:right="920" w:bottom="280" w:left="1480" w:header="720" w:footer="720" w:gutter="0"/>
          <w:cols w:space="720"/>
        </w:sectPr>
      </w:pPr>
    </w:p>
    <w:p w:rsidR="00C10331" w:rsidRDefault="00C10331">
      <w:pPr>
        <w:spacing w:before="1"/>
        <w:rPr>
          <w:rFonts w:ascii="Times New Roman" w:eastAsia="Times New Roman" w:hAnsi="Times New Roman" w:cs="Times New Roman"/>
          <w:sz w:val="26"/>
          <w:szCs w:val="26"/>
          <w:lang w:eastAsia="zh-CN"/>
        </w:rPr>
      </w:pPr>
    </w:p>
    <w:tbl>
      <w:tblPr>
        <w:tblW w:w="0" w:type="auto"/>
        <w:tblInd w:w="108" w:type="dxa"/>
        <w:tblLayout w:type="fixed"/>
        <w:tblCellMar>
          <w:left w:w="0" w:type="dxa"/>
          <w:right w:w="0" w:type="dxa"/>
        </w:tblCellMar>
        <w:tblLook w:val="04A0" w:firstRow="1" w:lastRow="0" w:firstColumn="1" w:lastColumn="0" w:noHBand="0" w:noVBand="1"/>
      </w:tblPr>
      <w:tblGrid>
        <w:gridCol w:w="750"/>
        <w:gridCol w:w="1813"/>
        <w:gridCol w:w="6725"/>
      </w:tblGrid>
      <w:tr w:rsidR="00C10331">
        <w:trPr>
          <w:trHeight w:hRule="exact" w:val="695"/>
        </w:trPr>
        <w:tc>
          <w:tcPr>
            <w:tcW w:w="750" w:type="dxa"/>
            <w:tcBorders>
              <w:top w:val="single" w:sz="4" w:space="0" w:color="000000"/>
              <w:left w:val="single" w:sz="4" w:space="0" w:color="000000"/>
              <w:bottom w:val="single" w:sz="4" w:space="0" w:color="000000"/>
              <w:right w:val="single" w:sz="4" w:space="0" w:color="000000"/>
            </w:tcBorders>
          </w:tcPr>
          <w:p w:rsidR="00C10331" w:rsidRDefault="00174426">
            <w:pPr>
              <w:spacing w:before="184"/>
              <w:ind w:left="218"/>
              <w:rPr>
                <w:rFonts w:ascii="宋体" w:eastAsia="宋体" w:hAnsi="宋体" w:cs="宋体"/>
                <w:sz w:val="24"/>
                <w:szCs w:val="24"/>
              </w:rPr>
            </w:pPr>
            <w:r>
              <w:rPr>
                <w:rFonts w:ascii="宋体" w:eastAsia="宋体" w:hAnsi="宋体" w:cs="宋体" w:hint="eastAsia"/>
                <w:sz w:val="24"/>
                <w:szCs w:val="24"/>
              </w:rPr>
              <w:lastRenderedPageBreak/>
              <w:t>12</w:t>
            </w:r>
          </w:p>
        </w:tc>
        <w:tc>
          <w:tcPr>
            <w:tcW w:w="1813" w:type="dxa"/>
            <w:tcBorders>
              <w:top w:val="single" w:sz="4" w:space="0" w:color="000000"/>
              <w:left w:val="single" w:sz="4" w:space="0" w:color="000000"/>
              <w:bottom w:val="single" w:sz="4" w:space="0" w:color="000000"/>
              <w:right w:val="single" w:sz="4" w:space="0" w:color="000000"/>
            </w:tcBorders>
          </w:tcPr>
          <w:p w:rsidR="00C10331" w:rsidRDefault="00174426">
            <w:pPr>
              <w:spacing w:line="306" w:lineRule="exact"/>
              <w:ind w:left="102"/>
              <w:rPr>
                <w:rFonts w:ascii="宋体" w:eastAsia="宋体" w:hAnsi="宋体" w:cs="宋体"/>
                <w:sz w:val="24"/>
                <w:szCs w:val="24"/>
              </w:rPr>
            </w:pPr>
            <w:r>
              <w:rPr>
                <w:rFonts w:ascii="宋体" w:eastAsia="宋体" w:hAnsi="宋体" w:cs="宋体" w:hint="eastAsia"/>
                <w:sz w:val="24"/>
                <w:szCs w:val="24"/>
              </w:rPr>
              <w:t>进口产品（如有）</w:t>
            </w:r>
          </w:p>
        </w:tc>
        <w:tc>
          <w:tcPr>
            <w:tcW w:w="6725" w:type="dxa"/>
            <w:tcBorders>
              <w:top w:val="single" w:sz="4" w:space="0" w:color="000000"/>
              <w:left w:val="single" w:sz="4" w:space="0" w:color="000000"/>
              <w:bottom w:val="single" w:sz="4" w:space="0" w:color="000000"/>
              <w:right w:val="single" w:sz="4" w:space="0" w:color="000000"/>
            </w:tcBorders>
          </w:tcPr>
          <w:p w:rsidR="00C10331" w:rsidRDefault="00174426">
            <w:pPr>
              <w:spacing w:before="24" w:line="312" w:lineRule="exact"/>
              <w:ind w:left="103" w:right="128"/>
              <w:rPr>
                <w:rFonts w:ascii="宋体" w:eastAsia="宋体" w:hAnsi="宋体" w:cs="宋体"/>
                <w:sz w:val="24"/>
                <w:szCs w:val="24"/>
                <w:lang w:eastAsia="zh-CN"/>
              </w:rPr>
            </w:pPr>
            <w:r>
              <w:rPr>
                <w:rFonts w:ascii="宋体" w:eastAsia="宋体" w:hAnsi="宋体" w:cs="宋体" w:hint="eastAsia"/>
                <w:sz w:val="24"/>
                <w:szCs w:val="24"/>
                <w:lang w:eastAsia="zh-CN"/>
              </w:rPr>
              <w:t>招标文件不接受进口产品投标的内容时，投标人所投产品不含 进口产品；</w:t>
            </w:r>
          </w:p>
        </w:tc>
      </w:tr>
      <w:tr w:rsidR="00C10331">
        <w:trPr>
          <w:trHeight w:hRule="exact" w:val="5570"/>
        </w:trPr>
        <w:tc>
          <w:tcPr>
            <w:tcW w:w="750" w:type="dxa"/>
            <w:tcBorders>
              <w:top w:val="single" w:sz="4" w:space="0" w:color="000000"/>
              <w:left w:val="single" w:sz="4" w:space="0" w:color="000000"/>
              <w:bottom w:val="single" w:sz="4" w:space="0" w:color="000000"/>
              <w:right w:val="single" w:sz="4" w:space="0" w:color="000000"/>
            </w:tcBorders>
            <w:vAlign w:val="center"/>
          </w:tcPr>
          <w:p w:rsidR="00C10331" w:rsidRDefault="00174426">
            <w:pPr>
              <w:jc w:val="center"/>
              <w:rPr>
                <w:rFonts w:ascii="宋体" w:eastAsia="宋体" w:hAnsi="宋体" w:cs="宋体"/>
                <w:sz w:val="24"/>
                <w:szCs w:val="24"/>
              </w:rPr>
            </w:pPr>
            <w:r>
              <w:rPr>
                <w:rFonts w:ascii="宋体" w:eastAsia="宋体" w:hAnsi="宋体" w:cs="宋体" w:hint="eastAsia"/>
                <w:sz w:val="24"/>
                <w:szCs w:val="24"/>
              </w:rPr>
              <w:t>13</w:t>
            </w:r>
          </w:p>
        </w:tc>
        <w:tc>
          <w:tcPr>
            <w:tcW w:w="1813" w:type="dxa"/>
            <w:tcBorders>
              <w:top w:val="single" w:sz="4" w:space="0" w:color="000000"/>
              <w:left w:val="single" w:sz="4" w:space="0" w:color="000000"/>
              <w:bottom w:val="single" w:sz="4" w:space="0" w:color="000000"/>
              <w:right w:val="single" w:sz="4" w:space="0" w:color="000000"/>
            </w:tcBorders>
            <w:vAlign w:val="center"/>
          </w:tcPr>
          <w:p w:rsidR="00C10331" w:rsidRDefault="00174426">
            <w:pPr>
              <w:spacing w:before="211" w:line="237" w:lineRule="auto"/>
              <w:ind w:right="258"/>
              <w:rPr>
                <w:rFonts w:ascii="宋体" w:eastAsia="宋体" w:hAnsi="宋体" w:cs="宋体"/>
                <w:sz w:val="24"/>
                <w:szCs w:val="24"/>
                <w:lang w:eastAsia="zh-CN"/>
              </w:rPr>
            </w:pPr>
            <w:r>
              <w:rPr>
                <w:rFonts w:ascii="宋体" w:eastAsia="宋体" w:hAnsi="宋体" w:cs="宋体" w:hint="eastAsia"/>
                <w:sz w:val="24"/>
                <w:szCs w:val="24"/>
                <w:lang w:eastAsia="zh-CN"/>
              </w:rPr>
              <w:t>国家有关部门 对投标人的投 标产品有强制 性规定或要求 的</w:t>
            </w:r>
          </w:p>
        </w:tc>
        <w:tc>
          <w:tcPr>
            <w:tcW w:w="6725" w:type="dxa"/>
            <w:tcBorders>
              <w:top w:val="single" w:sz="4" w:space="0" w:color="000000"/>
              <w:left w:val="single" w:sz="4" w:space="0" w:color="000000"/>
              <w:bottom w:val="single" w:sz="4" w:space="0" w:color="000000"/>
              <w:right w:val="single" w:sz="4" w:space="0" w:color="000000"/>
            </w:tcBorders>
          </w:tcPr>
          <w:p w:rsidR="00C10331" w:rsidRDefault="00174426">
            <w:pPr>
              <w:spacing w:line="276"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国家有关部门对投标人的投标产品有强制性规定或要求的（如</w:t>
            </w:r>
          </w:p>
          <w:p w:rsidR="00C10331" w:rsidRDefault="00174426">
            <w:pPr>
              <w:spacing w:before="4" w:line="235" w:lineRule="auto"/>
              <w:ind w:left="103" w:right="-18"/>
              <w:rPr>
                <w:rFonts w:ascii="宋体" w:eastAsia="宋体" w:hAnsi="宋体" w:cs="宋体"/>
                <w:sz w:val="24"/>
                <w:szCs w:val="24"/>
                <w:lang w:eastAsia="zh-CN"/>
              </w:rPr>
            </w:pPr>
            <w:r>
              <w:rPr>
                <w:rFonts w:ascii="宋体" w:eastAsia="宋体" w:hAnsi="宋体" w:cs="宋体" w:hint="eastAsia"/>
                <w:sz w:val="24"/>
                <w:szCs w:val="24"/>
                <w:lang w:eastAsia="zh-CN"/>
              </w:rPr>
              <w:t>相应技术、安全、节能和环保等），投标人的投标产品应符合 相应规定或要求，并提供证明文件复印件：1）采购的产品若属于《节能产品政府采购品目清单》范围中政府强制采购产品，则投标人所报产品必须获得国家确定的认证机构出具的、处于有效期之内的节能产品认证证书；2）所投产品属于列入《网络关键设备和网络安全专用产品目录》的网络安全专用产品时，应当按照《信息安全技术网络安全专用产品安全技术要求》等相关国家标准的强制性要求，由</w:t>
            </w:r>
            <w:r>
              <w:rPr>
                <w:rFonts w:ascii="宋体" w:eastAsia="宋体" w:hAnsi="宋体" w:cs="宋体" w:hint="eastAsia"/>
                <w:spacing w:val="-8"/>
                <w:sz w:val="24"/>
                <w:szCs w:val="24"/>
                <w:lang w:eastAsia="zh-CN"/>
              </w:rPr>
              <w:t>具备资格的机构安全认证合格或者安全检测符合要求；（如该产</w:t>
            </w:r>
            <w:r>
              <w:rPr>
                <w:rFonts w:ascii="宋体" w:eastAsia="宋体" w:hAnsi="宋体" w:cs="宋体" w:hint="eastAsia"/>
                <w:sz w:val="24"/>
                <w:szCs w:val="24"/>
                <w:lang w:eastAsia="zh-CN"/>
              </w:rPr>
              <w:t>品已经获得公安部颁发的计算机信息系统安全专用产品销售许可证，且在有效期内，亦视为符合要求）3）国家有特殊信息安全要求的项目，采购产品涉及无线局域网产品和含有无线局域网功能的计算机、通信设备、打印机、复印机、投影仪等产品的，投标产品须为符合国家无线局域网</w:t>
            </w:r>
            <w:r>
              <w:rPr>
                <w:rFonts w:ascii="宋体" w:eastAsia="宋体" w:hAnsi="宋体" w:cs="宋体" w:hint="eastAsia"/>
                <w:spacing w:val="-14"/>
                <w:sz w:val="24"/>
                <w:szCs w:val="24"/>
                <w:lang w:eastAsia="zh-CN"/>
              </w:rPr>
              <w:t>安全标准（GB</w:t>
            </w:r>
            <w:r>
              <w:rPr>
                <w:rFonts w:ascii="宋体" w:eastAsia="宋体" w:hAnsi="宋体" w:cs="宋体" w:hint="eastAsia"/>
                <w:spacing w:val="-4"/>
                <w:sz w:val="24"/>
                <w:szCs w:val="24"/>
                <w:lang w:eastAsia="zh-CN"/>
              </w:rPr>
              <w:t>15629.11/1102）并通过国家产品认证的产品；</w:t>
            </w:r>
            <w:r>
              <w:rPr>
                <w:rFonts w:ascii="宋体" w:eastAsia="宋体" w:hAnsi="宋体" w:cs="宋体" w:hint="eastAsia"/>
                <w:sz w:val="24"/>
                <w:szCs w:val="24"/>
                <w:lang w:eastAsia="zh-CN"/>
              </w:rPr>
              <w:t>4）项目中涉及涂料、胶黏剂、油墨、清洗剂等挥发性有机物产品，且属于强制性标准的，供应商应执行符合本市和国家的VOCs含量限制标准。</w:t>
            </w:r>
          </w:p>
        </w:tc>
      </w:tr>
      <w:tr w:rsidR="00C10331">
        <w:trPr>
          <w:trHeight w:hRule="exact" w:val="959"/>
        </w:trPr>
        <w:tc>
          <w:tcPr>
            <w:tcW w:w="750" w:type="dxa"/>
            <w:tcBorders>
              <w:top w:val="single" w:sz="4" w:space="0" w:color="000000"/>
              <w:left w:val="single" w:sz="4" w:space="0" w:color="000000"/>
              <w:bottom w:val="single" w:sz="4" w:space="0" w:color="000000"/>
              <w:right w:val="single" w:sz="4" w:space="0" w:color="000000"/>
            </w:tcBorders>
            <w:vAlign w:val="center"/>
          </w:tcPr>
          <w:p w:rsidR="00C10331" w:rsidRDefault="00174426">
            <w:pPr>
              <w:jc w:val="center"/>
              <w:rPr>
                <w:rFonts w:ascii="宋体" w:eastAsia="宋体" w:hAnsi="宋体" w:cs="宋体"/>
                <w:sz w:val="24"/>
                <w:szCs w:val="24"/>
              </w:rPr>
            </w:pPr>
            <w:r>
              <w:rPr>
                <w:rFonts w:ascii="宋体" w:eastAsia="宋体" w:hAnsi="宋体" w:cs="宋体" w:hint="eastAsia"/>
                <w:sz w:val="24"/>
                <w:szCs w:val="24"/>
              </w:rPr>
              <w:t>14</w:t>
            </w:r>
          </w:p>
        </w:tc>
        <w:tc>
          <w:tcPr>
            <w:tcW w:w="1813" w:type="dxa"/>
            <w:tcBorders>
              <w:top w:val="single" w:sz="4" w:space="0" w:color="000000"/>
              <w:left w:val="single" w:sz="4" w:space="0" w:color="000000"/>
              <w:bottom w:val="single" w:sz="4" w:space="0" w:color="000000"/>
              <w:right w:val="single" w:sz="4" w:space="0" w:color="000000"/>
            </w:tcBorders>
            <w:vAlign w:val="center"/>
          </w:tcPr>
          <w:p w:rsidR="00C10331" w:rsidRDefault="00174426">
            <w:pPr>
              <w:rPr>
                <w:rFonts w:ascii="宋体" w:eastAsia="宋体" w:hAnsi="宋体" w:cs="宋体"/>
                <w:sz w:val="24"/>
                <w:szCs w:val="24"/>
              </w:rPr>
            </w:pPr>
            <w:r>
              <w:rPr>
                <w:rFonts w:ascii="宋体" w:eastAsia="宋体" w:hAnsi="宋体" w:cs="宋体" w:hint="eastAsia"/>
                <w:sz w:val="24"/>
                <w:szCs w:val="24"/>
              </w:rPr>
              <w:t>公平竞争</w:t>
            </w:r>
          </w:p>
        </w:tc>
        <w:tc>
          <w:tcPr>
            <w:tcW w:w="6725" w:type="dxa"/>
            <w:tcBorders>
              <w:top w:val="single" w:sz="4" w:space="0" w:color="000000"/>
              <w:left w:val="single" w:sz="4" w:space="0" w:color="000000"/>
              <w:bottom w:val="single" w:sz="4" w:space="0" w:color="000000"/>
              <w:right w:val="single" w:sz="4" w:space="0" w:color="000000"/>
            </w:tcBorders>
          </w:tcPr>
          <w:p w:rsidR="00C10331" w:rsidRDefault="00174426">
            <w:pPr>
              <w:spacing w:line="274"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投标人遵循公平竞争的原则，不存在恶意串通，妨碍其他投标</w:t>
            </w:r>
          </w:p>
          <w:p w:rsidR="00C10331" w:rsidRDefault="00174426">
            <w:pPr>
              <w:spacing w:before="28" w:line="312" w:lineRule="exact"/>
              <w:ind w:left="103" w:right="128"/>
              <w:rPr>
                <w:rFonts w:ascii="宋体" w:eastAsia="宋体" w:hAnsi="宋体" w:cs="宋体"/>
                <w:sz w:val="24"/>
                <w:szCs w:val="24"/>
                <w:lang w:eastAsia="zh-CN"/>
              </w:rPr>
            </w:pPr>
            <w:r>
              <w:rPr>
                <w:rFonts w:ascii="宋体" w:eastAsia="宋体" w:hAnsi="宋体" w:cs="宋体" w:hint="eastAsia"/>
                <w:sz w:val="24"/>
                <w:szCs w:val="24"/>
                <w:lang w:eastAsia="zh-CN"/>
              </w:rPr>
              <w:t>人的竞争行为，不存在损害采购人或者其他投标人的合法权益 情形的；</w:t>
            </w:r>
          </w:p>
        </w:tc>
      </w:tr>
      <w:tr w:rsidR="00C10331">
        <w:trPr>
          <w:trHeight w:hRule="exact" w:val="2252"/>
        </w:trPr>
        <w:tc>
          <w:tcPr>
            <w:tcW w:w="750" w:type="dxa"/>
            <w:tcBorders>
              <w:top w:val="single" w:sz="4" w:space="0" w:color="000000"/>
              <w:left w:val="single" w:sz="4" w:space="0" w:color="000000"/>
              <w:bottom w:val="single" w:sz="4" w:space="0" w:color="000000"/>
              <w:right w:val="single" w:sz="4" w:space="0" w:color="000000"/>
            </w:tcBorders>
            <w:vAlign w:val="center"/>
          </w:tcPr>
          <w:p w:rsidR="00C10331" w:rsidRDefault="00174426">
            <w:pPr>
              <w:jc w:val="center"/>
              <w:rPr>
                <w:rFonts w:ascii="宋体" w:eastAsia="宋体" w:hAnsi="宋体" w:cs="宋体"/>
                <w:sz w:val="24"/>
                <w:szCs w:val="24"/>
              </w:rPr>
            </w:pPr>
            <w:r>
              <w:rPr>
                <w:rFonts w:ascii="宋体" w:eastAsia="宋体" w:hAnsi="宋体" w:cs="宋体" w:hint="eastAsia"/>
                <w:sz w:val="24"/>
                <w:szCs w:val="24"/>
              </w:rPr>
              <w:t>15</w:t>
            </w:r>
          </w:p>
        </w:tc>
        <w:tc>
          <w:tcPr>
            <w:tcW w:w="1813" w:type="dxa"/>
            <w:tcBorders>
              <w:top w:val="single" w:sz="4" w:space="0" w:color="000000"/>
              <w:left w:val="single" w:sz="4" w:space="0" w:color="000000"/>
              <w:bottom w:val="single" w:sz="4" w:space="0" w:color="000000"/>
              <w:right w:val="single" w:sz="4" w:space="0" w:color="000000"/>
            </w:tcBorders>
            <w:vAlign w:val="center"/>
          </w:tcPr>
          <w:p w:rsidR="00C10331" w:rsidRDefault="00174426">
            <w:pPr>
              <w:rPr>
                <w:rFonts w:ascii="宋体" w:eastAsia="宋体" w:hAnsi="宋体" w:cs="宋体"/>
                <w:sz w:val="24"/>
                <w:szCs w:val="24"/>
              </w:rPr>
            </w:pPr>
            <w:r>
              <w:rPr>
                <w:rFonts w:ascii="宋体" w:eastAsia="宋体" w:hAnsi="宋体" w:cs="宋体" w:hint="eastAsia"/>
                <w:sz w:val="24"/>
                <w:szCs w:val="24"/>
              </w:rPr>
              <w:t>串通投标</w:t>
            </w:r>
          </w:p>
        </w:tc>
        <w:tc>
          <w:tcPr>
            <w:tcW w:w="6725" w:type="dxa"/>
            <w:tcBorders>
              <w:top w:val="single" w:sz="4" w:space="0" w:color="000000"/>
              <w:left w:val="single" w:sz="4" w:space="0" w:color="000000"/>
              <w:bottom w:val="single" w:sz="4" w:space="0" w:color="000000"/>
              <w:right w:val="single" w:sz="4" w:space="0" w:color="000000"/>
            </w:tcBorders>
            <w:vAlign w:val="center"/>
          </w:tcPr>
          <w:p w:rsidR="00C10331" w:rsidRDefault="00174426">
            <w:pPr>
              <w:spacing w:line="275"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不存在《政府采购货物和服务招标投标管理办法》视为投标人</w:t>
            </w:r>
          </w:p>
          <w:p w:rsidR="00C10331" w:rsidRDefault="00174426">
            <w:pPr>
              <w:spacing w:before="1" w:line="237" w:lineRule="auto"/>
              <w:ind w:left="103" w:right="-19"/>
              <w:rPr>
                <w:rFonts w:ascii="宋体" w:eastAsia="宋体" w:hAnsi="宋体" w:cs="宋体"/>
                <w:sz w:val="24"/>
                <w:szCs w:val="24"/>
                <w:lang w:eastAsia="zh-CN"/>
              </w:rPr>
            </w:pPr>
            <w:r>
              <w:rPr>
                <w:rFonts w:ascii="宋体" w:eastAsia="宋体" w:hAnsi="宋体" w:cs="宋体" w:hint="eastAsia"/>
                <w:spacing w:val="-8"/>
                <w:sz w:val="24"/>
                <w:szCs w:val="24"/>
                <w:lang w:eastAsia="zh-CN"/>
              </w:rPr>
              <w:t>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w:t>
            </w:r>
            <w:r>
              <w:rPr>
                <w:rFonts w:ascii="宋体" w:eastAsia="宋体" w:hAnsi="宋体" w:cs="宋体" w:hint="eastAsia"/>
                <w:spacing w:val="-20"/>
                <w:sz w:val="24"/>
                <w:szCs w:val="24"/>
                <w:lang w:eastAsia="zh-CN"/>
              </w:rPr>
              <w:t>报价呈规律性差异；（五）不同投标人的投标文件相互混装；（六）</w:t>
            </w:r>
            <w:r>
              <w:rPr>
                <w:rFonts w:ascii="宋体" w:eastAsia="宋体" w:hAnsi="宋体" w:cs="宋体" w:hint="eastAsia"/>
                <w:sz w:val="24"/>
                <w:szCs w:val="24"/>
                <w:lang w:eastAsia="zh-CN"/>
              </w:rPr>
              <w:t>不同投标人的投标保证金从同一单位或者个人的账户转出；</w:t>
            </w:r>
          </w:p>
        </w:tc>
      </w:tr>
      <w:tr w:rsidR="00C10331">
        <w:trPr>
          <w:trHeight w:hRule="exact" w:val="695"/>
        </w:trPr>
        <w:tc>
          <w:tcPr>
            <w:tcW w:w="750" w:type="dxa"/>
            <w:tcBorders>
              <w:top w:val="single" w:sz="4" w:space="0" w:color="000000"/>
              <w:left w:val="single" w:sz="4" w:space="0" w:color="000000"/>
              <w:bottom w:val="single" w:sz="4" w:space="0" w:color="000000"/>
              <w:right w:val="single" w:sz="4" w:space="0" w:color="000000"/>
            </w:tcBorders>
          </w:tcPr>
          <w:p w:rsidR="00C10331" w:rsidRDefault="00174426">
            <w:pPr>
              <w:spacing w:before="185"/>
              <w:ind w:left="218"/>
              <w:rPr>
                <w:rFonts w:ascii="宋体" w:eastAsia="宋体" w:hAnsi="宋体" w:cs="宋体"/>
                <w:sz w:val="24"/>
                <w:szCs w:val="24"/>
              </w:rPr>
            </w:pPr>
            <w:r>
              <w:rPr>
                <w:rFonts w:ascii="宋体" w:eastAsia="宋体" w:hAnsi="宋体" w:cs="宋体" w:hint="eastAsia"/>
                <w:sz w:val="24"/>
                <w:szCs w:val="24"/>
              </w:rPr>
              <w:t>16</w:t>
            </w:r>
          </w:p>
        </w:tc>
        <w:tc>
          <w:tcPr>
            <w:tcW w:w="1813" w:type="dxa"/>
            <w:tcBorders>
              <w:top w:val="single" w:sz="4" w:space="0" w:color="000000"/>
              <w:left w:val="single" w:sz="4" w:space="0" w:color="000000"/>
              <w:bottom w:val="single" w:sz="4" w:space="0" w:color="000000"/>
              <w:right w:val="single" w:sz="4" w:space="0" w:color="000000"/>
            </w:tcBorders>
          </w:tcPr>
          <w:p w:rsidR="00C10331" w:rsidRDefault="00174426">
            <w:pPr>
              <w:spacing w:before="149"/>
              <w:ind w:left="102"/>
              <w:rPr>
                <w:rFonts w:ascii="宋体" w:eastAsia="宋体" w:hAnsi="宋体" w:cs="宋体"/>
                <w:sz w:val="24"/>
                <w:szCs w:val="24"/>
              </w:rPr>
            </w:pPr>
            <w:r>
              <w:rPr>
                <w:rFonts w:ascii="宋体" w:eastAsia="宋体" w:hAnsi="宋体" w:cs="宋体" w:hint="eastAsia"/>
                <w:sz w:val="24"/>
                <w:szCs w:val="24"/>
              </w:rPr>
              <w:t>附加条件</w:t>
            </w:r>
          </w:p>
        </w:tc>
        <w:tc>
          <w:tcPr>
            <w:tcW w:w="6725" w:type="dxa"/>
            <w:tcBorders>
              <w:top w:val="single" w:sz="4" w:space="0" w:color="000000"/>
              <w:left w:val="single" w:sz="4" w:space="0" w:color="000000"/>
              <w:bottom w:val="single" w:sz="4" w:space="0" w:color="000000"/>
              <w:right w:val="single" w:sz="4" w:space="0" w:color="000000"/>
            </w:tcBorders>
          </w:tcPr>
          <w:p w:rsidR="00C10331" w:rsidRDefault="00174426">
            <w:pPr>
              <w:spacing w:before="149"/>
              <w:ind w:left="103"/>
              <w:rPr>
                <w:rFonts w:ascii="宋体" w:eastAsia="宋体" w:hAnsi="宋体" w:cs="宋体"/>
                <w:sz w:val="24"/>
                <w:szCs w:val="24"/>
                <w:lang w:eastAsia="zh-CN"/>
              </w:rPr>
            </w:pPr>
            <w:r>
              <w:rPr>
                <w:rFonts w:ascii="宋体" w:eastAsia="宋体" w:hAnsi="宋体" w:cs="宋体" w:hint="eastAsia"/>
                <w:sz w:val="24"/>
                <w:szCs w:val="24"/>
                <w:lang w:eastAsia="zh-CN"/>
              </w:rPr>
              <w:t>投标文件未含有采购人不能接受的附加条件的；</w:t>
            </w:r>
          </w:p>
        </w:tc>
      </w:tr>
      <w:tr w:rsidR="00C10331">
        <w:trPr>
          <w:trHeight w:hRule="exact" w:val="695"/>
        </w:trPr>
        <w:tc>
          <w:tcPr>
            <w:tcW w:w="750" w:type="dxa"/>
            <w:tcBorders>
              <w:top w:val="single" w:sz="4" w:space="0" w:color="000000"/>
              <w:left w:val="single" w:sz="4" w:space="0" w:color="000000"/>
              <w:bottom w:val="single" w:sz="4" w:space="0" w:color="000000"/>
              <w:right w:val="single" w:sz="4" w:space="0" w:color="000000"/>
            </w:tcBorders>
          </w:tcPr>
          <w:p w:rsidR="00C10331" w:rsidRDefault="00174426">
            <w:pPr>
              <w:spacing w:before="186"/>
              <w:ind w:left="218"/>
              <w:rPr>
                <w:rFonts w:ascii="宋体" w:eastAsia="宋体" w:hAnsi="宋体" w:cs="宋体"/>
                <w:sz w:val="24"/>
                <w:szCs w:val="24"/>
              </w:rPr>
            </w:pPr>
            <w:r>
              <w:rPr>
                <w:rFonts w:ascii="宋体" w:eastAsia="宋体" w:hAnsi="宋体" w:cs="宋体" w:hint="eastAsia"/>
                <w:sz w:val="24"/>
                <w:szCs w:val="24"/>
              </w:rPr>
              <w:t>17</w:t>
            </w:r>
          </w:p>
        </w:tc>
        <w:tc>
          <w:tcPr>
            <w:tcW w:w="1813" w:type="dxa"/>
            <w:tcBorders>
              <w:top w:val="single" w:sz="4" w:space="0" w:color="000000"/>
              <w:left w:val="single" w:sz="4" w:space="0" w:color="000000"/>
              <w:bottom w:val="single" w:sz="4" w:space="0" w:color="000000"/>
              <w:right w:val="single" w:sz="4" w:space="0" w:color="000000"/>
            </w:tcBorders>
          </w:tcPr>
          <w:p w:rsidR="00C10331" w:rsidRDefault="00174426">
            <w:pPr>
              <w:spacing w:before="148"/>
              <w:ind w:left="102"/>
              <w:rPr>
                <w:rFonts w:ascii="宋体" w:eastAsia="宋体" w:hAnsi="宋体" w:cs="宋体"/>
                <w:sz w:val="24"/>
                <w:szCs w:val="24"/>
              </w:rPr>
            </w:pPr>
            <w:r>
              <w:rPr>
                <w:rFonts w:ascii="宋体" w:eastAsia="宋体" w:hAnsi="宋体" w:cs="宋体" w:hint="eastAsia"/>
                <w:sz w:val="24"/>
                <w:szCs w:val="24"/>
              </w:rPr>
              <w:t>其他无效情形</w:t>
            </w:r>
          </w:p>
        </w:tc>
        <w:tc>
          <w:tcPr>
            <w:tcW w:w="6725" w:type="dxa"/>
            <w:tcBorders>
              <w:top w:val="single" w:sz="4" w:space="0" w:color="000000"/>
              <w:left w:val="single" w:sz="4" w:space="0" w:color="000000"/>
              <w:bottom w:val="single" w:sz="4" w:space="0" w:color="000000"/>
              <w:right w:val="single" w:sz="4" w:space="0" w:color="000000"/>
            </w:tcBorders>
          </w:tcPr>
          <w:p w:rsidR="00C10331" w:rsidRDefault="00174426">
            <w:pPr>
              <w:spacing w:before="27" w:line="310" w:lineRule="exact"/>
              <w:ind w:left="103" w:right="128"/>
              <w:rPr>
                <w:rFonts w:ascii="宋体" w:eastAsia="宋体" w:hAnsi="宋体" w:cs="宋体"/>
                <w:sz w:val="24"/>
                <w:szCs w:val="24"/>
                <w:lang w:eastAsia="zh-CN"/>
              </w:rPr>
            </w:pPr>
            <w:r>
              <w:rPr>
                <w:rFonts w:ascii="宋体" w:eastAsia="宋体" w:hAnsi="宋体" w:cs="宋体" w:hint="eastAsia"/>
                <w:sz w:val="24"/>
                <w:szCs w:val="24"/>
                <w:lang w:eastAsia="zh-CN"/>
              </w:rPr>
              <w:t>投标人、投标文件不存在不符合法律、法规和招标文件规定的 其他无效情形。</w:t>
            </w:r>
          </w:p>
        </w:tc>
      </w:tr>
    </w:tbl>
    <w:p w:rsidR="00C10331" w:rsidRDefault="00C10331">
      <w:pPr>
        <w:spacing w:before="7"/>
        <w:rPr>
          <w:rFonts w:ascii="宋体" w:eastAsia="宋体" w:hAnsi="宋体" w:cs="宋体"/>
          <w:sz w:val="14"/>
          <w:szCs w:val="14"/>
          <w:lang w:eastAsia="zh-CN"/>
        </w:rPr>
      </w:pPr>
    </w:p>
    <w:p w:rsidR="00C10331" w:rsidRDefault="00C10331">
      <w:pPr>
        <w:spacing w:line="312" w:lineRule="exact"/>
        <w:rPr>
          <w:rFonts w:ascii="宋体" w:eastAsia="宋体" w:hAnsi="宋体" w:cs="宋体"/>
          <w:sz w:val="24"/>
          <w:szCs w:val="24"/>
          <w:lang w:eastAsia="zh-CN"/>
        </w:rPr>
        <w:sectPr w:rsidR="00C10331">
          <w:type w:val="continuous"/>
          <w:pgSz w:w="11920" w:h="16850"/>
          <w:pgMar w:top="1420" w:right="920" w:bottom="280" w:left="1480" w:header="720" w:footer="720" w:gutter="0"/>
          <w:cols w:space="720"/>
        </w:sectPr>
      </w:pPr>
    </w:p>
    <w:p w:rsidR="00C10331" w:rsidRDefault="00C10331">
      <w:pPr>
        <w:spacing w:before="6"/>
        <w:rPr>
          <w:rFonts w:ascii="Times New Roman" w:eastAsia="Times New Roman" w:hAnsi="Times New Roman" w:cs="Times New Roman"/>
          <w:sz w:val="20"/>
          <w:szCs w:val="20"/>
          <w:lang w:eastAsia="zh-CN"/>
        </w:rPr>
      </w:pPr>
    </w:p>
    <w:p w:rsidR="00C10331" w:rsidRDefault="00174426">
      <w:pPr>
        <w:pStyle w:val="a7"/>
        <w:tabs>
          <w:tab w:val="left" w:pos="481"/>
        </w:tabs>
        <w:ind w:right="4767"/>
        <w:outlineLvl w:val="1"/>
        <w:rPr>
          <w:rFonts w:cs="宋体"/>
          <w:lang w:eastAsia="zh-CN"/>
        </w:rPr>
      </w:pPr>
      <w:r>
        <w:rPr>
          <w:rFonts w:cs="宋体" w:hint="eastAsia"/>
          <w:lang w:eastAsia="zh-CN"/>
        </w:rPr>
        <w:t>2</w:t>
      </w:r>
      <w:r>
        <w:rPr>
          <w:rFonts w:cs="宋体" w:hint="eastAsia"/>
          <w:lang w:eastAsia="zh-CN"/>
        </w:rPr>
        <w:tab/>
        <w:t>投标文件有关事项的澄清或者说明</w:t>
      </w:r>
    </w:p>
    <w:p w:rsidR="00C10331" w:rsidRDefault="00174426">
      <w:pPr>
        <w:pStyle w:val="a7"/>
        <w:spacing w:before="135" w:line="355" w:lineRule="auto"/>
        <w:ind w:left="1196" w:right="340" w:hanging="720"/>
        <w:jc w:val="both"/>
        <w:rPr>
          <w:rFonts w:cs="宋体"/>
          <w:lang w:eastAsia="zh-CN"/>
        </w:rPr>
      </w:pPr>
      <w:r>
        <w:rPr>
          <w:rFonts w:cs="宋体" w:hint="eastAsia"/>
          <w:lang w:eastAsia="zh-CN"/>
        </w:rPr>
        <w:t>2.1评标过程中，评标委员会将以书面形式要求投标人对其投标文件中含义不明确、同类问题表述不一致或者有明显文字和计算错误的内容，作出必要的澄 清、说明或者补正。投标人的澄清、说明或者补正应当采用书面形式，并加 盖公章，或者由法定代表人（若投标人为事业单位或其他组织或分支机构， 可为单位负责人）或其授权的代表签字。投标人的澄清、说明或者补正不得 超出投标文件的范围或者改变投标文件的实质性内容。澄清文件将作为投标 文件内容的一部分。</w:t>
      </w:r>
    </w:p>
    <w:p w:rsidR="00C10331" w:rsidRDefault="00174426">
      <w:pPr>
        <w:pStyle w:val="a7"/>
        <w:spacing w:before="36" w:line="350" w:lineRule="auto"/>
        <w:ind w:left="1196" w:right="343" w:hanging="720"/>
        <w:jc w:val="both"/>
        <w:rPr>
          <w:rFonts w:cs="宋体"/>
          <w:lang w:eastAsia="zh-CN"/>
        </w:rPr>
      </w:pPr>
      <w:r>
        <w:rPr>
          <w:rFonts w:cs="宋体" w:hint="eastAsia"/>
          <w:lang w:eastAsia="zh-CN"/>
        </w:rPr>
        <w:t>2.2评标委员会认为投标人的报价明显低于其他通过符合性审查投标人的报价，有可能影响产品质量或者不能诚信履约的，有权要求该投标人在评标现场合 理的时间内提供书面说明，必要时提交相关证明材料；若投标人不能证明其 报价合理性，评标委员会将其作为</w:t>
      </w:r>
      <w:r>
        <w:rPr>
          <w:rFonts w:cs="宋体" w:hint="eastAsia"/>
          <w:b/>
          <w:bCs/>
          <w:lang w:eastAsia="zh-CN"/>
        </w:rPr>
        <w:t>无效投标处理。</w:t>
      </w:r>
    </w:p>
    <w:p w:rsidR="00C10331" w:rsidRDefault="00174426">
      <w:pPr>
        <w:pStyle w:val="a7"/>
        <w:spacing w:before="41" w:line="350" w:lineRule="auto"/>
        <w:ind w:left="1196" w:right="343" w:hanging="720"/>
        <w:jc w:val="both"/>
        <w:rPr>
          <w:rFonts w:cs="宋体"/>
          <w:lang w:eastAsia="zh-CN"/>
        </w:rPr>
      </w:pPr>
      <w:r>
        <w:rPr>
          <w:rFonts w:cs="宋体" w:hint="eastAsia"/>
          <w:lang w:eastAsia="zh-CN"/>
        </w:rPr>
        <w:t>2.3投标报价须包含招标文件全部内容，如分项报价表有缺漏视为已含在其他各项报价中，将不对投标总价进行调整。评标委员会有权要求投标人在评标现 场合理的时间内对此进行书面确认，投标人不确认的，视为将一个采购包中 的内容拆分投标，其</w:t>
      </w:r>
      <w:r>
        <w:rPr>
          <w:rFonts w:cs="宋体" w:hint="eastAsia"/>
          <w:b/>
          <w:bCs/>
          <w:lang w:eastAsia="zh-CN"/>
        </w:rPr>
        <w:t>投标无效。</w:t>
      </w:r>
    </w:p>
    <w:p w:rsidR="00C10331" w:rsidRDefault="00174426">
      <w:pPr>
        <w:pStyle w:val="a7"/>
        <w:tabs>
          <w:tab w:val="left" w:pos="719"/>
        </w:tabs>
        <w:spacing w:before="43"/>
        <w:ind w:left="0" w:right="2101"/>
        <w:jc w:val="center"/>
        <w:outlineLvl w:val="2"/>
        <w:rPr>
          <w:rFonts w:cs="宋体"/>
          <w:lang w:eastAsia="zh-CN"/>
        </w:rPr>
      </w:pPr>
      <w:r>
        <w:rPr>
          <w:rFonts w:cs="宋体" w:hint="eastAsia"/>
          <w:lang w:eastAsia="zh-CN"/>
        </w:rPr>
        <w:t>2.4</w:t>
      </w:r>
      <w:r>
        <w:rPr>
          <w:rFonts w:cs="宋体" w:hint="eastAsia"/>
          <w:lang w:eastAsia="zh-CN"/>
        </w:rPr>
        <w:tab/>
        <w:t>投标文件报价出现前后不一致的，按照下列规定修正：</w:t>
      </w:r>
    </w:p>
    <w:p w:rsidR="00C10331" w:rsidRDefault="00174426">
      <w:pPr>
        <w:pStyle w:val="a7"/>
        <w:tabs>
          <w:tab w:val="left" w:pos="2101"/>
        </w:tabs>
        <w:spacing w:before="135"/>
        <w:ind w:left="1256" w:right="220"/>
        <w:rPr>
          <w:rFonts w:cs="宋体"/>
          <w:lang w:eastAsia="zh-CN"/>
        </w:rPr>
      </w:pPr>
      <w:r>
        <w:rPr>
          <w:rFonts w:cs="宋体" w:hint="eastAsia"/>
          <w:lang w:eastAsia="zh-CN"/>
        </w:rPr>
        <w:t>2.4.1</w:t>
      </w:r>
      <w:r>
        <w:rPr>
          <w:rFonts w:cs="宋体" w:hint="eastAsia"/>
          <w:lang w:eastAsia="zh-CN"/>
        </w:rPr>
        <w:tab/>
        <w:t>招标文件对于报价修正是否另有规定：</w:t>
      </w:r>
    </w:p>
    <w:p w:rsidR="00C10331" w:rsidRDefault="00174426">
      <w:pPr>
        <w:pStyle w:val="a7"/>
        <w:spacing w:before="135"/>
        <w:ind w:left="2156" w:right="4767"/>
        <w:rPr>
          <w:rFonts w:cs="宋体"/>
          <w:u w:val="single"/>
          <w:lang w:eastAsia="zh-CN"/>
        </w:rPr>
      </w:pPr>
      <w:r>
        <w:rPr>
          <w:rFonts w:cs="宋体" w:hint="eastAsia"/>
          <w:lang w:eastAsia="zh-CN"/>
        </w:rPr>
        <w:t>□有，具体规定为：</w:t>
      </w:r>
    </w:p>
    <w:p w:rsidR="00C10331" w:rsidRDefault="00174426">
      <w:pPr>
        <w:pStyle w:val="a7"/>
        <w:spacing w:before="138"/>
        <w:ind w:left="2156" w:right="220"/>
        <w:rPr>
          <w:rFonts w:cs="宋体"/>
          <w:lang w:eastAsia="zh-CN"/>
        </w:rPr>
      </w:pPr>
      <w:r>
        <w:rPr>
          <w:rFonts w:hint="eastAsia"/>
          <w:sz w:val="18"/>
          <w:szCs w:val="18"/>
          <w:lang w:eastAsia="zh-CN"/>
        </w:rPr>
        <w:t>■</w:t>
      </w:r>
      <w:r>
        <w:rPr>
          <w:rFonts w:cs="宋体" w:hint="eastAsia"/>
          <w:lang w:eastAsia="zh-CN"/>
        </w:rPr>
        <w:t>无，按下述2.4.2-2.4.7项规定修正。</w:t>
      </w:r>
    </w:p>
    <w:p w:rsidR="00C10331" w:rsidRDefault="00174426">
      <w:pPr>
        <w:pStyle w:val="a7"/>
        <w:tabs>
          <w:tab w:val="left" w:pos="2101"/>
        </w:tabs>
        <w:spacing w:before="138" w:line="338" w:lineRule="auto"/>
        <w:ind w:left="2156" w:right="220" w:hanging="900"/>
        <w:rPr>
          <w:rFonts w:cs="宋体"/>
          <w:lang w:eastAsia="zh-CN"/>
        </w:rPr>
      </w:pPr>
      <w:r>
        <w:rPr>
          <w:rFonts w:cs="宋体" w:hint="eastAsia"/>
          <w:lang w:eastAsia="zh-CN"/>
        </w:rPr>
        <w:t>2.4.2</w:t>
      </w:r>
      <w:r>
        <w:rPr>
          <w:rFonts w:cs="宋体" w:hint="eastAsia"/>
          <w:lang w:eastAsia="zh-CN"/>
        </w:rPr>
        <w:tab/>
      </w:r>
      <w:r>
        <w:rPr>
          <w:rFonts w:cs="宋体" w:hint="eastAsia"/>
          <w:spacing w:val="-8"/>
          <w:lang w:eastAsia="zh-CN"/>
        </w:rPr>
        <w:t>单独递交的开标一览表（报价表）与投标文件中开标一览表（报价表）</w:t>
      </w:r>
      <w:r>
        <w:rPr>
          <w:rFonts w:cs="宋体" w:hint="eastAsia"/>
          <w:lang w:eastAsia="zh-CN"/>
        </w:rPr>
        <w:t>内容不一致的，以单独递交的开标一览表（报价表）为准；</w:t>
      </w:r>
    </w:p>
    <w:p w:rsidR="00C10331" w:rsidRDefault="00174426">
      <w:pPr>
        <w:pStyle w:val="a7"/>
        <w:tabs>
          <w:tab w:val="left" w:pos="2101"/>
        </w:tabs>
        <w:spacing w:before="55" w:line="338" w:lineRule="auto"/>
        <w:ind w:left="2156" w:right="340" w:hanging="900"/>
        <w:rPr>
          <w:rFonts w:cs="宋体"/>
          <w:lang w:eastAsia="zh-CN"/>
        </w:rPr>
      </w:pPr>
      <w:r>
        <w:rPr>
          <w:rFonts w:cs="宋体" w:hint="eastAsia"/>
          <w:lang w:eastAsia="zh-CN"/>
        </w:rPr>
        <w:t>2.4.3</w:t>
      </w:r>
      <w:r>
        <w:rPr>
          <w:rFonts w:cs="宋体" w:hint="eastAsia"/>
          <w:lang w:eastAsia="zh-CN"/>
        </w:rPr>
        <w:tab/>
      </w:r>
      <w:r>
        <w:rPr>
          <w:rFonts w:cs="宋体" w:hint="eastAsia"/>
          <w:spacing w:val="-4"/>
          <w:lang w:eastAsia="zh-CN"/>
        </w:rPr>
        <w:t>投标文件中开标一览表（报价表）内容与投标文件中相应内容不一致</w:t>
      </w:r>
      <w:r>
        <w:rPr>
          <w:rFonts w:cs="宋体" w:hint="eastAsia"/>
          <w:lang w:eastAsia="zh-CN"/>
        </w:rPr>
        <w:t>的，以开标一览表（报价表）为准；</w:t>
      </w:r>
    </w:p>
    <w:p w:rsidR="00C10331" w:rsidRDefault="00174426">
      <w:pPr>
        <w:pStyle w:val="a7"/>
        <w:tabs>
          <w:tab w:val="left" w:pos="2101"/>
        </w:tabs>
        <w:spacing w:before="55"/>
        <w:ind w:left="1256" w:right="220"/>
        <w:rPr>
          <w:rFonts w:cs="宋体"/>
          <w:lang w:eastAsia="zh-CN"/>
        </w:rPr>
      </w:pPr>
      <w:r>
        <w:rPr>
          <w:rFonts w:cs="宋体" w:hint="eastAsia"/>
          <w:lang w:eastAsia="zh-CN"/>
        </w:rPr>
        <w:t>2.4.4</w:t>
      </w:r>
      <w:r>
        <w:rPr>
          <w:rFonts w:cs="宋体" w:hint="eastAsia"/>
          <w:lang w:eastAsia="zh-CN"/>
        </w:rPr>
        <w:tab/>
        <w:t>大写金额和小写金额不一致的，以大写金额为准；</w:t>
      </w:r>
    </w:p>
    <w:p w:rsidR="00C10331" w:rsidRDefault="00174426">
      <w:pPr>
        <w:pStyle w:val="a7"/>
        <w:tabs>
          <w:tab w:val="left" w:pos="2101"/>
        </w:tabs>
        <w:spacing w:before="135" w:line="340" w:lineRule="auto"/>
        <w:ind w:left="2156" w:right="100" w:hanging="900"/>
        <w:rPr>
          <w:rFonts w:cs="宋体"/>
          <w:lang w:eastAsia="zh-CN"/>
        </w:rPr>
      </w:pPr>
      <w:r>
        <w:rPr>
          <w:rFonts w:cs="宋体" w:hint="eastAsia"/>
          <w:lang w:eastAsia="zh-CN"/>
        </w:rPr>
        <w:t>2.4.5</w:t>
      </w:r>
      <w:r>
        <w:rPr>
          <w:rFonts w:cs="宋体" w:hint="eastAsia"/>
          <w:lang w:eastAsia="zh-CN"/>
        </w:rPr>
        <w:tab/>
      </w:r>
      <w:r>
        <w:rPr>
          <w:rFonts w:cs="宋体" w:hint="eastAsia"/>
          <w:spacing w:val="-4"/>
          <w:lang w:eastAsia="zh-CN"/>
        </w:rPr>
        <w:t>单价金额小数点或者百分比有明显错位的，以开标一览表的总价为准，</w:t>
      </w:r>
      <w:r>
        <w:rPr>
          <w:rFonts w:cs="宋体" w:hint="eastAsia"/>
          <w:lang w:eastAsia="zh-CN"/>
        </w:rPr>
        <w:t>并修改单价；</w:t>
      </w:r>
    </w:p>
    <w:p w:rsidR="00C10331" w:rsidRDefault="00174426">
      <w:pPr>
        <w:pStyle w:val="a7"/>
        <w:tabs>
          <w:tab w:val="left" w:pos="2101"/>
        </w:tabs>
        <w:spacing w:before="50"/>
        <w:ind w:left="1256" w:right="220"/>
        <w:rPr>
          <w:rFonts w:cs="宋体"/>
          <w:lang w:eastAsia="zh-CN"/>
        </w:rPr>
      </w:pPr>
      <w:r>
        <w:rPr>
          <w:rFonts w:cs="宋体" w:hint="eastAsia"/>
          <w:lang w:eastAsia="zh-CN"/>
        </w:rPr>
        <w:t>2.4.6</w:t>
      </w:r>
      <w:r>
        <w:rPr>
          <w:rFonts w:cs="宋体" w:hint="eastAsia"/>
          <w:lang w:eastAsia="zh-CN"/>
        </w:rPr>
        <w:tab/>
        <w:t>总价金额与按单价汇总金额不一致的，以单价金额计算结果为准。</w:t>
      </w:r>
    </w:p>
    <w:p w:rsidR="00C10331" w:rsidRDefault="00174426">
      <w:pPr>
        <w:pStyle w:val="a7"/>
        <w:tabs>
          <w:tab w:val="left" w:pos="2101"/>
        </w:tabs>
        <w:spacing w:before="138" w:line="338" w:lineRule="auto"/>
        <w:ind w:left="2156" w:right="340" w:hanging="900"/>
        <w:rPr>
          <w:rFonts w:cs="宋体"/>
          <w:lang w:eastAsia="zh-CN"/>
        </w:rPr>
      </w:pPr>
      <w:r>
        <w:rPr>
          <w:rFonts w:cs="宋体" w:hint="eastAsia"/>
          <w:lang w:eastAsia="zh-CN"/>
        </w:rPr>
        <w:t>2.4.7</w:t>
      </w:r>
      <w:r>
        <w:rPr>
          <w:rFonts w:cs="宋体" w:hint="eastAsia"/>
          <w:lang w:eastAsia="zh-CN"/>
        </w:rPr>
        <w:tab/>
      </w:r>
      <w:r>
        <w:rPr>
          <w:rFonts w:cs="宋体" w:hint="eastAsia"/>
          <w:spacing w:val="-4"/>
          <w:lang w:eastAsia="zh-CN"/>
        </w:rPr>
        <w:t>同时出现两种以上不一致的，按照前款规定的顺序修正。修正后的报</w:t>
      </w:r>
      <w:r>
        <w:rPr>
          <w:rFonts w:cs="宋体" w:hint="eastAsia"/>
          <w:lang w:eastAsia="zh-CN"/>
        </w:rPr>
        <w:t>价经投标人书面确认后产生约束力，投标人不确认的，其</w:t>
      </w:r>
      <w:r>
        <w:rPr>
          <w:rFonts w:cs="宋体" w:hint="eastAsia"/>
          <w:b/>
          <w:bCs/>
          <w:lang w:eastAsia="zh-CN"/>
        </w:rPr>
        <w:t>投标无效。</w:t>
      </w:r>
    </w:p>
    <w:p w:rsidR="00C10331" w:rsidRDefault="00C10331">
      <w:pPr>
        <w:spacing w:line="338" w:lineRule="auto"/>
        <w:rPr>
          <w:rFonts w:ascii="宋体" w:eastAsia="宋体" w:hAnsi="宋体" w:cs="宋体"/>
          <w:sz w:val="24"/>
          <w:szCs w:val="24"/>
          <w:lang w:eastAsia="zh-CN"/>
        </w:rPr>
        <w:sectPr w:rsidR="00C10331">
          <w:pgSz w:w="11920" w:h="16850"/>
          <w:pgMar w:top="1120" w:right="800" w:bottom="1060" w:left="1580" w:header="888" w:footer="868" w:gutter="0"/>
          <w:cols w:space="720"/>
        </w:sectPr>
      </w:pPr>
    </w:p>
    <w:p w:rsidR="00C10331" w:rsidRDefault="00C10331">
      <w:pPr>
        <w:rPr>
          <w:rFonts w:ascii="宋体" w:eastAsia="宋体" w:hAnsi="宋体" w:cs="宋体"/>
          <w:sz w:val="24"/>
          <w:szCs w:val="24"/>
          <w:lang w:eastAsia="zh-CN"/>
        </w:rPr>
      </w:pPr>
    </w:p>
    <w:p w:rsidR="00C10331" w:rsidRDefault="00174426">
      <w:pPr>
        <w:pStyle w:val="a7"/>
        <w:spacing w:line="348" w:lineRule="auto"/>
        <w:ind w:left="1196" w:right="341" w:hanging="720"/>
        <w:jc w:val="both"/>
        <w:rPr>
          <w:rFonts w:cs="宋体"/>
          <w:lang w:eastAsia="zh-CN"/>
        </w:rPr>
      </w:pPr>
      <w:r>
        <w:rPr>
          <w:rFonts w:cs="宋体" w:hint="eastAsia"/>
          <w:lang w:eastAsia="zh-CN"/>
        </w:rPr>
        <w:t>2.5</w:t>
      </w:r>
      <w:r>
        <w:rPr>
          <w:rFonts w:cs="宋体" w:hint="eastAsia"/>
          <w:spacing w:val="2"/>
          <w:lang w:eastAsia="zh-CN"/>
        </w:rPr>
        <w:t>落实政府采购政策的价格调整：只有符合第二章《投标人须知》5.2条规定</w:t>
      </w:r>
      <w:r>
        <w:rPr>
          <w:rFonts w:cs="宋体" w:hint="eastAsia"/>
          <w:lang w:eastAsia="zh-CN"/>
        </w:rPr>
        <w:t>情形的，可以享受中小企业扶持政策，用扣除后的价格参加评审；否则，评 标时价格不予扣除。</w:t>
      </w:r>
    </w:p>
    <w:p w:rsidR="00C10331" w:rsidRDefault="00174426">
      <w:pPr>
        <w:pStyle w:val="a7"/>
        <w:spacing w:before="46" w:line="340" w:lineRule="auto"/>
        <w:ind w:left="2156" w:right="340" w:hanging="900"/>
        <w:jc w:val="both"/>
        <w:rPr>
          <w:rFonts w:cs="宋体"/>
          <w:lang w:eastAsia="zh-CN"/>
        </w:rPr>
      </w:pPr>
      <w:r>
        <w:rPr>
          <w:rFonts w:cs="宋体" w:hint="eastAsia"/>
          <w:lang w:eastAsia="zh-CN"/>
        </w:rPr>
        <w:t>2.5.1</w:t>
      </w:r>
      <w:r>
        <w:rPr>
          <w:rFonts w:cs="宋体" w:hint="eastAsia"/>
          <w:spacing w:val="-4"/>
          <w:lang w:eastAsia="zh-CN"/>
        </w:rPr>
        <w:t>对于未预留份额专门面向中小企业采购的采购项目，以及预留份额项</w:t>
      </w:r>
      <w:r>
        <w:rPr>
          <w:rFonts w:cs="宋体" w:hint="eastAsia"/>
          <w:lang w:eastAsia="zh-CN"/>
        </w:rPr>
        <w:t>目中的非预留部分采购包，对小微企业报价给予</w:t>
      </w:r>
      <w:r>
        <w:rPr>
          <w:rFonts w:cs="宋体" w:hint="eastAsia"/>
          <w:u w:val="single"/>
          <w:lang w:eastAsia="zh-CN"/>
        </w:rPr>
        <w:t>10</w:t>
      </w:r>
      <w:r>
        <w:rPr>
          <w:rFonts w:cs="宋体" w:hint="eastAsia"/>
          <w:lang w:eastAsia="zh-CN"/>
        </w:rPr>
        <w:t>%的扣除，用扣 除后的价格参加评审。</w:t>
      </w:r>
    </w:p>
    <w:p w:rsidR="00C10331" w:rsidRDefault="00174426">
      <w:pPr>
        <w:pStyle w:val="a7"/>
        <w:tabs>
          <w:tab w:val="left" w:pos="2101"/>
          <w:tab w:val="left" w:pos="8207"/>
        </w:tabs>
        <w:spacing w:before="50" w:line="350" w:lineRule="auto"/>
        <w:ind w:left="2156" w:right="137" w:hanging="900"/>
        <w:rPr>
          <w:rFonts w:cs="宋体"/>
          <w:lang w:eastAsia="zh-CN"/>
        </w:rPr>
      </w:pPr>
      <w:r>
        <w:rPr>
          <w:rFonts w:cs="宋体" w:hint="eastAsia"/>
          <w:lang w:eastAsia="zh-CN"/>
        </w:rPr>
        <w:t>2.5.2</w:t>
      </w:r>
      <w:r>
        <w:rPr>
          <w:rFonts w:cs="宋体" w:hint="eastAsia"/>
          <w:lang w:eastAsia="zh-CN"/>
        </w:rPr>
        <w:tab/>
      </w:r>
      <w:r>
        <w:rPr>
          <w:rFonts w:cs="宋体" w:hint="eastAsia"/>
          <w:spacing w:val="-4"/>
          <w:lang w:eastAsia="zh-CN"/>
        </w:rPr>
        <w:t>对于未预留份额专门面向中小企业采购的采购项目，以及预留份额项</w:t>
      </w:r>
      <w:r>
        <w:rPr>
          <w:rFonts w:cs="宋体" w:hint="eastAsia"/>
          <w:spacing w:val="2"/>
          <w:lang w:eastAsia="zh-CN"/>
        </w:rPr>
        <w:t>目中的非预留部分采购包，且接受大中型企业与小微企业组成联合体或者允许大中型企业向一家或者多家小微企业分包的采购项目，对于联合协议或者分包意向协议约定小微企业的合同份额占到合同</w:t>
      </w:r>
      <w:r>
        <w:rPr>
          <w:rFonts w:cs="宋体" w:hint="eastAsia"/>
          <w:lang w:eastAsia="zh-CN"/>
        </w:rPr>
        <w:t xml:space="preserve"> 总金额30%以上的联合体或者大中型企业的报价给予</w:t>
      </w:r>
      <w:r>
        <w:rPr>
          <w:rFonts w:cs="宋体" w:hint="eastAsia"/>
          <w:u w:val="single"/>
          <w:lang w:eastAsia="zh-CN"/>
        </w:rPr>
        <w:t>6</w:t>
      </w:r>
      <w:r>
        <w:rPr>
          <w:rFonts w:cs="宋体" w:hint="eastAsia"/>
          <w:lang w:eastAsia="zh-CN"/>
        </w:rPr>
        <w:t>%的扣除， 用扣除后的价格参加评审。</w:t>
      </w:r>
    </w:p>
    <w:p w:rsidR="00C10331" w:rsidRDefault="00174426">
      <w:pPr>
        <w:pStyle w:val="a7"/>
        <w:tabs>
          <w:tab w:val="left" w:pos="2101"/>
        </w:tabs>
        <w:spacing w:before="41" w:line="340" w:lineRule="auto"/>
        <w:ind w:left="2156" w:right="340" w:hanging="900"/>
        <w:rPr>
          <w:rFonts w:cs="宋体"/>
          <w:lang w:eastAsia="zh-CN"/>
        </w:rPr>
      </w:pPr>
      <w:r>
        <w:rPr>
          <w:rFonts w:cs="宋体" w:hint="eastAsia"/>
          <w:lang w:eastAsia="zh-CN"/>
        </w:rPr>
        <w:t>2.5.3</w:t>
      </w:r>
      <w:r>
        <w:rPr>
          <w:rFonts w:cs="宋体" w:hint="eastAsia"/>
          <w:lang w:eastAsia="zh-CN"/>
        </w:rPr>
        <w:tab/>
      </w:r>
      <w:r>
        <w:rPr>
          <w:rFonts w:cs="宋体" w:hint="eastAsia"/>
          <w:spacing w:val="-4"/>
          <w:lang w:eastAsia="zh-CN"/>
        </w:rPr>
        <w:t>组成联合体或者接受分包的小微企业与联合体内其他企业、分包企业</w:t>
      </w:r>
      <w:r>
        <w:rPr>
          <w:rFonts w:cs="宋体" w:hint="eastAsia"/>
          <w:lang w:eastAsia="zh-CN"/>
        </w:rPr>
        <w:t>之间存在直接控股、管理关系的，不享受价格扣除优惠政策。</w:t>
      </w:r>
    </w:p>
    <w:p w:rsidR="00C10331" w:rsidRDefault="00174426">
      <w:pPr>
        <w:pStyle w:val="a7"/>
        <w:tabs>
          <w:tab w:val="left" w:pos="2101"/>
        </w:tabs>
        <w:spacing w:before="53"/>
        <w:ind w:left="1256" w:right="220"/>
        <w:rPr>
          <w:rFonts w:cs="宋体"/>
          <w:lang w:eastAsia="zh-CN"/>
        </w:rPr>
      </w:pPr>
      <w:r>
        <w:rPr>
          <w:rFonts w:cs="宋体" w:hint="eastAsia"/>
          <w:lang w:eastAsia="zh-CN"/>
        </w:rPr>
        <w:t>2.5.4</w:t>
      </w:r>
      <w:r>
        <w:rPr>
          <w:rFonts w:cs="宋体" w:hint="eastAsia"/>
          <w:lang w:eastAsia="zh-CN"/>
        </w:rPr>
        <w:tab/>
        <w:t>价格扣除比例对小型企业和微型企业同等对待，不作区分。</w:t>
      </w:r>
    </w:p>
    <w:p w:rsidR="00C10331" w:rsidRDefault="00174426">
      <w:pPr>
        <w:pStyle w:val="a7"/>
        <w:tabs>
          <w:tab w:val="left" w:pos="2101"/>
        </w:tabs>
        <w:spacing w:before="135" w:line="340" w:lineRule="auto"/>
        <w:ind w:left="2156" w:right="340" w:hanging="900"/>
        <w:rPr>
          <w:rFonts w:cs="宋体"/>
          <w:lang w:eastAsia="zh-CN"/>
        </w:rPr>
      </w:pPr>
      <w:r>
        <w:rPr>
          <w:rFonts w:cs="宋体" w:hint="eastAsia"/>
          <w:lang w:eastAsia="zh-CN"/>
        </w:rPr>
        <w:t>2.5.5</w:t>
      </w:r>
      <w:r>
        <w:rPr>
          <w:rFonts w:cs="宋体" w:hint="eastAsia"/>
          <w:lang w:eastAsia="zh-CN"/>
        </w:rPr>
        <w:tab/>
      </w:r>
      <w:r>
        <w:rPr>
          <w:rFonts w:cs="宋体" w:hint="eastAsia"/>
          <w:spacing w:val="-4"/>
          <w:lang w:eastAsia="zh-CN"/>
        </w:rPr>
        <w:t>中小企业参加政府采购活动，应当按照招标文件给定的格式出具《中</w:t>
      </w:r>
      <w:r>
        <w:rPr>
          <w:rFonts w:cs="宋体" w:hint="eastAsia"/>
          <w:spacing w:val="-5"/>
          <w:lang w:eastAsia="zh-CN"/>
        </w:rPr>
        <w:t>小企业声明函》，否则不得享受相关中小企业扶持政策。</w:t>
      </w:r>
    </w:p>
    <w:p w:rsidR="00C10331" w:rsidRDefault="00174426">
      <w:pPr>
        <w:pStyle w:val="a7"/>
        <w:tabs>
          <w:tab w:val="left" w:pos="2101"/>
        </w:tabs>
        <w:spacing w:before="50" w:line="338" w:lineRule="auto"/>
        <w:ind w:left="2156" w:right="340" w:hanging="900"/>
        <w:rPr>
          <w:rFonts w:cs="宋体"/>
          <w:lang w:eastAsia="zh-CN"/>
        </w:rPr>
      </w:pPr>
      <w:r>
        <w:rPr>
          <w:rFonts w:cs="宋体" w:hint="eastAsia"/>
          <w:lang w:eastAsia="zh-CN"/>
        </w:rPr>
        <w:t>2.5.6</w:t>
      </w:r>
      <w:r>
        <w:rPr>
          <w:rFonts w:cs="宋体" w:hint="eastAsia"/>
          <w:lang w:eastAsia="zh-CN"/>
        </w:rPr>
        <w:tab/>
      </w:r>
      <w:r>
        <w:rPr>
          <w:rFonts w:cs="宋体" w:hint="eastAsia"/>
          <w:spacing w:val="-4"/>
          <w:lang w:eastAsia="zh-CN"/>
        </w:rPr>
        <w:t>监狱企业提供了由省级以上监狱管理局、戒毒管理局（含新疆生产建</w:t>
      </w:r>
      <w:r>
        <w:rPr>
          <w:rFonts w:cs="宋体" w:hint="eastAsia"/>
          <w:lang w:eastAsia="zh-CN"/>
        </w:rPr>
        <w:t>设兵团）出具的属于监狱企业的证明文件的，视同小微企业。</w:t>
      </w:r>
    </w:p>
    <w:p w:rsidR="00C10331" w:rsidRDefault="00174426">
      <w:pPr>
        <w:pStyle w:val="a7"/>
        <w:tabs>
          <w:tab w:val="left" w:pos="2101"/>
        </w:tabs>
        <w:spacing w:before="55" w:line="340" w:lineRule="auto"/>
        <w:ind w:left="2156" w:right="100" w:hanging="900"/>
        <w:rPr>
          <w:rFonts w:cs="宋体"/>
          <w:lang w:eastAsia="zh-CN"/>
        </w:rPr>
      </w:pPr>
      <w:r>
        <w:rPr>
          <w:rFonts w:cs="宋体" w:hint="eastAsia"/>
          <w:lang w:eastAsia="zh-CN"/>
        </w:rPr>
        <w:t>2.5.7</w:t>
      </w:r>
      <w:r>
        <w:rPr>
          <w:rFonts w:cs="宋体" w:hint="eastAsia"/>
          <w:lang w:eastAsia="zh-CN"/>
        </w:rPr>
        <w:tab/>
      </w:r>
      <w:r>
        <w:rPr>
          <w:rFonts w:cs="宋体" w:hint="eastAsia"/>
          <w:spacing w:val="-4"/>
          <w:lang w:eastAsia="zh-CN"/>
        </w:rPr>
        <w:t>残疾人福利性单位按招标文件要求提供了《残疾人福利性单位声明函》</w:t>
      </w:r>
      <w:r>
        <w:rPr>
          <w:rFonts w:cs="宋体" w:hint="eastAsia"/>
          <w:lang w:eastAsia="zh-CN"/>
        </w:rPr>
        <w:t>的，视同小微企业。</w:t>
      </w:r>
    </w:p>
    <w:p w:rsidR="00C10331" w:rsidRDefault="00174426">
      <w:pPr>
        <w:pStyle w:val="a7"/>
        <w:tabs>
          <w:tab w:val="left" w:pos="2135"/>
        </w:tabs>
        <w:spacing w:before="50" w:line="340" w:lineRule="auto"/>
        <w:ind w:left="2156" w:right="340" w:hanging="900"/>
        <w:rPr>
          <w:rFonts w:cs="宋体"/>
          <w:lang w:eastAsia="zh-CN"/>
        </w:rPr>
      </w:pPr>
      <w:r>
        <w:rPr>
          <w:rFonts w:cs="宋体" w:hint="eastAsia"/>
          <w:lang w:eastAsia="zh-CN"/>
        </w:rPr>
        <w:t>2.5.8</w:t>
      </w:r>
      <w:r>
        <w:rPr>
          <w:rFonts w:cs="宋体" w:hint="eastAsia"/>
          <w:lang w:eastAsia="zh-CN"/>
        </w:rPr>
        <w:tab/>
      </w:r>
      <w:r>
        <w:rPr>
          <w:rFonts w:cs="宋体" w:hint="eastAsia"/>
          <w:spacing w:val="2"/>
          <w:lang w:eastAsia="zh-CN"/>
        </w:rPr>
        <w:t>若投标人同时属于小型或微型企业、监狱企业、残疾人福利性单位</w:t>
      </w:r>
      <w:r>
        <w:rPr>
          <w:rFonts w:cs="宋体" w:hint="eastAsia"/>
          <w:lang w:eastAsia="zh-CN"/>
        </w:rPr>
        <w:t>中的两种及以上，将不重复享受小微企业价格扣减的优惠政策。</w:t>
      </w:r>
    </w:p>
    <w:p w:rsidR="00C10331" w:rsidRDefault="00174426">
      <w:pPr>
        <w:pStyle w:val="a7"/>
        <w:tabs>
          <w:tab w:val="left" w:pos="481"/>
        </w:tabs>
        <w:spacing w:before="50"/>
        <w:ind w:right="4767"/>
        <w:outlineLvl w:val="1"/>
        <w:rPr>
          <w:rFonts w:cs="宋体"/>
          <w:lang w:eastAsia="zh-CN"/>
        </w:rPr>
      </w:pPr>
      <w:r>
        <w:rPr>
          <w:rFonts w:cs="宋体" w:hint="eastAsia"/>
          <w:lang w:eastAsia="zh-CN"/>
        </w:rPr>
        <w:t>3</w:t>
      </w:r>
      <w:r>
        <w:rPr>
          <w:rFonts w:cs="宋体" w:hint="eastAsia"/>
          <w:lang w:eastAsia="zh-CN"/>
        </w:rPr>
        <w:tab/>
        <w:t>投标文件的比较和评价</w:t>
      </w:r>
    </w:p>
    <w:p w:rsidR="00C10331" w:rsidRDefault="00174426">
      <w:pPr>
        <w:pStyle w:val="a7"/>
        <w:spacing w:before="138" w:line="348" w:lineRule="auto"/>
        <w:ind w:left="1196" w:right="343" w:hanging="720"/>
        <w:jc w:val="both"/>
        <w:rPr>
          <w:rFonts w:cs="宋体"/>
          <w:lang w:eastAsia="zh-CN"/>
        </w:rPr>
      </w:pPr>
      <w:r>
        <w:rPr>
          <w:rFonts w:cs="宋体" w:hint="eastAsia"/>
          <w:lang w:eastAsia="zh-CN"/>
        </w:rPr>
        <w:t>3.1评标委员会将按照招标文件中规定的评标方法和标准，对符合性审查合格的投标文件进行商务和技术评估，综合比较与评价；未通过符合性审查的投标 文件不得进入比较与评价。</w:t>
      </w:r>
    </w:p>
    <w:p w:rsidR="00C10331" w:rsidRDefault="00174426">
      <w:pPr>
        <w:pStyle w:val="a7"/>
        <w:tabs>
          <w:tab w:val="left" w:pos="1196"/>
        </w:tabs>
        <w:spacing w:before="43"/>
        <w:ind w:left="476" w:right="4767"/>
        <w:outlineLvl w:val="2"/>
        <w:rPr>
          <w:rFonts w:cs="宋体"/>
          <w:lang w:eastAsia="zh-CN"/>
        </w:rPr>
      </w:pPr>
      <w:r>
        <w:rPr>
          <w:rFonts w:cs="宋体" w:hint="eastAsia"/>
          <w:lang w:eastAsia="zh-CN"/>
        </w:rPr>
        <w:t>3.2</w:t>
      </w:r>
      <w:r>
        <w:rPr>
          <w:rFonts w:cs="宋体" w:hint="eastAsia"/>
          <w:lang w:eastAsia="zh-CN"/>
        </w:rPr>
        <w:tab/>
        <w:t>评标方法和评标标准</w:t>
      </w:r>
    </w:p>
    <w:p w:rsidR="00C10331" w:rsidRDefault="00174426">
      <w:pPr>
        <w:pStyle w:val="a7"/>
        <w:tabs>
          <w:tab w:val="left" w:pos="2101"/>
        </w:tabs>
        <w:spacing w:before="138"/>
        <w:ind w:left="1256" w:right="220"/>
        <w:rPr>
          <w:rFonts w:cs="宋体"/>
          <w:lang w:eastAsia="zh-CN"/>
        </w:rPr>
      </w:pPr>
      <w:r>
        <w:rPr>
          <w:rFonts w:cs="宋体" w:hint="eastAsia"/>
          <w:lang w:eastAsia="zh-CN"/>
        </w:rPr>
        <w:t>3.2.1</w:t>
      </w:r>
      <w:r>
        <w:rPr>
          <w:rFonts w:cs="宋体" w:hint="eastAsia"/>
          <w:lang w:eastAsia="zh-CN"/>
        </w:rPr>
        <w:tab/>
        <w:t>本项目采用的评标方法为：</w:t>
      </w:r>
    </w:p>
    <w:p w:rsidR="00C10331" w:rsidRDefault="00174426">
      <w:pPr>
        <w:pStyle w:val="a7"/>
        <w:spacing w:before="135"/>
        <w:ind w:left="2106" w:right="220"/>
        <w:rPr>
          <w:rFonts w:cs="宋体"/>
          <w:lang w:eastAsia="zh-CN"/>
        </w:rPr>
      </w:pPr>
      <w:r>
        <w:rPr>
          <w:rFonts w:hint="eastAsia"/>
          <w:sz w:val="18"/>
          <w:szCs w:val="18"/>
          <w:lang w:eastAsia="zh-CN"/>
        </w:rPr>
        <w:t>■</w:t>
      </w:r>
      <w:r>
        <w:rPr>
          <w:rFonts w:cs="宋体" w:hint="eastAsia"/>
          <w:spacing w:val="-4"/>
          <w:lang w:eastAsia="zh-CN"/>
        </w:rPr>
        <w:t>综合评分法，指投标文件满足招标文件全部实质性要求，且按照评</w:t>
      </w:r>
    </w:p>
    <w:p w:rsidR="00C10331" w:rsidRDefault="00C10331">
      <w:pPr>
        <w:rPr>
          <w:rFonts w:ascii="宋体" w:eastAsia="宋体" w:hAnsi="宋体" w:cs="宋体"/>
          <w:sz w:val="24"/>
          <w:szCs w:val="24"/>
          <w:lang w:eastAsia="zh-CN"/>
        </w:rPr>
        <w:sectPr w:rsidR="00C10331">
          <w:pgSz w:w="11920" w:h="16850"/>
          <w:pgMar w:top="1120" w:right="800" w:bottom="1060" w:left="1580" w:header="888" w:footer="868" w:gutter="0"/>
          <w:cols w:space="720"/>
        </w:sectPr>
      </w:pPr>
    </w:p>
    <w:p w:rsidR="00C10331" w:rsidRDefault="00C10331">
      <w:pPr>
        <w:rPr>
          <w:rFonts w:ascii="宋体" w:eastAsia="宋体" w:hAnsi="宋体" w:cs="宋体"/>
          <w:sz w:val="24"/>
          <w:szCs w:val="24"/>
          <w:lang w:eastAsia="zh-CN"/>
        </w:rPr>
      </w:pPr>
    </w:p>
    <w:p w:rsidR="00C10331" w:rsidRDefault="00174426">
      <w:pPr>
        <w:pStyle w:val="a7"/>
        <w:spacing w:line="357" w:lineRule="auto"/>
        <w:ind w:left="2106"/>
        <w:rPr>
          <w:rFonts w:cs="宋体"/>
          <w:lang w:eastAsia="zh-CN"/>
        </w:rPr>
      </w:pPr>
      <w:r>
        <w:rPr>
          <w:rFonts w:cs="宋体" w:hint="eastAsia"/>
          <w:lang w:eastAsia="zh-CN"/>
        </w:rPr>
        <w:t xml:space="preserve">审因素的量化指标评审得分最高的投标人为中标候选人的评标方法， </w:t>
      </w:r>
      <w:r>
        <w:rPr>
          <w:rFonts w:cs="宋体" w:hint="eastAsia"/>
          <w:spacing w:val="-4"/>
          <w:lang w:eastAsia="zh-CN"/>
        </w:rPr>
        <w:t>见《评标标准》，招标文件中没有规定的评标标准不得作为评审的依</w:t>
      </w:r>
      <w:r>
        <w:rPr>
          <w:rFonts w:cs="宋体" w:hint="eastAsia"/>
          <w:lang w:eastAsia="zh-CN"/>
        </w:rPr>
        <w:t>据。</w:t>
      </w:r>
    </w:p>
    <w:p w:rsidR="00C10331" w:rsidRDefault="00174426">
      <w:pPr>
        <w:pStyle w:val="a7"/>
        <w:spacing w:before="36" w:line="338" w:lineRule="auto"/>
        <w:ind w:left="2106"/>
        <w:rPr>
          <w:rFonts w:cs="宋体"/>
          <w:lang w:eastAsia="zh-CN"/>
        </w:rPr>
      </w:pPr>
      <w:r>
        <w:rPr>
          <w:rFonts w:cs="宋体" w:hint="eastAsia"/>
          <w:spacing w:val="-4"/>
          <w:lang w:eastAsia="zh-CN"/>
        </w:rPr>
        <w:t>□最低评标价法，指投标文件满足招标文件全部实质性要求，且投标</w:t>
      </w:r>
      <w:r>
        <w:rPr>
          <w:rFonts w:cs="宋体" w:hint="eastAsia"/>
          <w:lang w:eastAsia="zh-CN"/>
        </w:rPr>
        <w:t>报价最低的投标人为中标候选人的评标方法。</w:t>
      </w:r>
    </w:p>
    <w:p w:rsidR="00C10331" w:rsidRDefault="00174426">
      <w:pPr>
        <w:pStyle w:val="a7"/>
        <w:tabs>
          <w:tab w:val="left" w:pos="2101"/>
        </w:tabs>
        <w:spacing w:before="55" w:line="352" w:lineRule="auto"/>
        <w:ind w:left="2156" w:right="117" w:hanging="900"/>
        <w:rPr>
          <w:rFonts w:cs="宋体"/>
          <w:lang w:eastAsia="zh-CN"/>
        </w:rPr>
      </w:pPr>
      <w:r>
        <w:rPr>
          <w:rFonts w:cs="宋体" w:hint="eastAsia"/>
          <w:lang w:eastAsia="zh-CN"/>
        </w:rPr>
        <w:t>3.2.2</w:t>
      </w:r>
      <w:r>
        <w:rPr>
          <w:rFonts w:cs="宋体" w:hint="eastAsia"/>
          <w:lang w:eastAsia="zh-CN"/>
        </w:rPr>
        <w:tab/>
      </w:r>
      <w:r>
        <w:rPr>
          <w:rFonts w:cs="宋体" w:hint="eastAsia"/>
          <w:spacing w:val="-4"/>
          <w:lang w:eastAsia="zh-CN"/>
        </w:rPr>
        <w:t>采用最低评标价法时，提供相同品牌产品（单一产品或核心产品品牌</w:t>
      </w:r>
      <w:r>
        <w:rPr>
          <w:rFonts w:cs="宋体" w:hint="eastAsia"/>
          <w:spacing w:val="2"/>
          <w:lang w:eastAsia="zh-CN"/>
        </w:rPr>
        <w:t>相同）的不同投标人参加同一合同项下投标的，以其中通过资格审查、符合性审查且报价最低的参加评标；报价相同的，由采购人或</w:t>
      </w:r>
      <w:r>
        <w:rPr>
          <w:rFonts w:cs="宋体" w:hint="eastAsia"/>
          <w:lang w:eastAsia="zh-CN"/>
        </w:rPr>
        <w:t xml:space="preserve"> 者采购人委托评标委员会按照下述方法确定一个参加评标的投标人， 其他</w:t>
      </w:r>
      <w:r>
        <w:rPr>
          <w:rFonts w:cs="宋体" w:hint="eastAsia"/>
          <w:b/>
          <w:bCs/>
          <w:lang w:eastAsia="zh-CN"/>
        </w:rPr>
        <w:t>投标无效。</w:t>
      </w:r>
    </w:p>
    <w:p w:rsidR="00C10331" w:rsidRDefault="00174426">
      <w:pPr>
        <w:pStyle w:val="a7"/>
        <w:spacing w:before="38"/>
        <w:ind w:left="2156"/>
        <w:rPr>
          <w:rFonts w:cs="宋体"/>
          <w:lang w:eastAsia="zh-CN"/>
        </w:rPr>
      </w:pPr>
      <w:r>
        <w:rPr>
          <w:rFonts w:hint="eastAsia"/>
          <w:sz w:val="18"/>
          <w:szCs w:val="18"/>
          <w:lang w:eastAsia="zh-CN"/>
        </w:rPr>
        <w:t>■</w:t>
      </w:r>
      <w:r>
        <w:rPr>
          <w:rFonts w:cs="宋体" w:hint="eastAsia"/>
          <w:lang w:eastAsia="zh-CN"/>
        </w:rPr>
        <w:t>随机抽取</w:t>
      </w:r>
    </w:p>
    <w:p w:rsidR="00C10331" w:rsidRDefault="00174426">
      <w:pPr>
        <w:pStyle w:val="a7"/>
        <w:spacing w:before="138"/>
        <w:ind w:left="2156"/>
        <w:rPr>
          <w:rFonts w:cs="宋体"/>
          <w:lang w:eastAsia="zh-CN"/>
        </w:rPr>
      </w:pPr>
      <w:r>
        <w:rPr>
          <w:rFonts w:cs="宋体" w:hint="eastAsia"/>
          <w:lang w:eastAsia="zh-CN"/>
        </w:rPr>
        <w:t>□其他方式，具体要求：。</w:t>
      </w:r>
    </w:p>
    <w:p w:rsidR="00C10331" w:rsidRDefault="00174426">
      <w:pPr>
        <w:pStyle w:val="a7"/>
        <w:tabs>
          <w:tab w:val="left" w:pos="2101"/>
        </w:tabs>
        <w:spacing w:before="135" w:line="340" w:lineRule="auto"/>
        <w:ind w:left="2156" w:right="280" w:hanging="900"/>
        <w:rPr>
          <w:rFonts w:cs="宋体"/>
          <w:lang w:eastAsia="zh-CN"/>
        </w:rPr>
      </w:pPr>
      <w:r>
        <w:rPr>
          <w:rFonts w:cs="宋体" w:hint="eastAsia"/>
          <w:lang w:eastAsia="zh-CN"/>
        </w:rPr>
        <w:t>3.2.3</w:t>
      </w:r>
      <w:r>
        <w:rPr>
          <w:rFonts w:cs="宋体" w:hint="eastAsia"/>
          <w:lang w:eastAsia="zh-CN"/>
        </w:rPr>
        <w:tab/>
      </w:r>
      <w:r>
        <w:rPr>
          <w:rFonts w:cs="宋体" w:hint="eastAsia"/>
          <w:spacing w:val="-4"/>
          <w:lang w:eastAsia="zh-CN"/>
        </w:rPr>
        <w:t>非政府强制采购的节能产品或环境标志产品，依据品目清单和认证证</w:t>
      </w:r>
      <w:r>
        <w:rPr>
          <w:rFonts w:cs="宋体" w:hint="eastAsia"/>
          <w:lang w:eastAsia="zh-CN"/>
        </w:rPr>
        <w:t>书实施政府优先采购。优先采购的具体规定（如涉及）。</w:t>
      </w:r>
    </w:p>
    <w:p w:rsidR="00C10331" w:rsidRDefault="00174426">
      <w:pPr>
        <w:pStyle w:val="a7"/>
        <w:tabs>
          <w:tab w:val="left" w:pos="2101"/>
        </w:tabs>
        <w:spacing w:before="53" w:line="338" w:lineRule="auto"/>
        <w:ind w:left="2156" w:right="280" w:hanging="900"/>
        <w:rPr>
          <w:rFonts w:cs="宋体"/>
          <w:lang w:eastAsia="zh-CN"/>
        </w:rPr>
      </w:pPr>
      <w:r>
        <w:rPr>
          <w:rFonts w:cs="宋体" w:hint="eastAsia"/>
          <w:lang w:eastAsia="zh-CN"/>
        </w:rPr>
        <w:t>3.2.4</w:t>
      </w:r>
      <w:r>
        <w:rPr>
          <w:rFonts w:cs="宋体" w:hint="eastAsia"/>
          <w:lang w:eastAsia="zh-CN"/>
        </w:rPr>
        <w:tab/>
      </w:r>
      <w:r>
        <w:rPr>
          <w:rFonts w:cs="宋体" w:hint="eastAsia"/>
          <w:spacing w:val="-4"/>
          <w:lang w:eastAsia="zh-CN"/>
        </w:rPr>
        <w:t>关于无线局域网认证产品政府采购清单中的产品，优先采购的具体规</w:t>
      </w:r>
      <w:r>
        <w:rPr>
          <w:rFonts w:cs="宋体" w:hint="eastAsia"/>
          <w:lang w:eastAsia="zh-CN"/>
        </w:rPr>
        <w:t>定（如涉及）。</w:t>
      </w:r>
    </w:p>
    <w:p w:rsidR="00C10331" w:rsidRDefault="00174426">
      <w:pPr>
        <w:pStyle w:val="a7"/>
        <w:tabs>
          <w:tab w:val="left" w:pos="481"/>
        </w:tabs>
        <w:spacing w:before="55"/>
        <w:outlineLvl w:val="1"/>
        <w:rPr>
          <w:rFonts w:cs="宋体"/>
          <w:lang w:eastAsia="zh-CN"/>
        </w:rPr>
      </w:pPr>
      <w:r>
        <w:rPr>
          <w:rFonts w:cs="宋体" w:hint="eastAsia"/>
          <w:lang w:eastAsia="zh-CN"/>
        </w:rPr>
        <w:t>4</w:t>
      </w:r>
      <w:r>
        <w:rPr>
          <w:rFonts w:cs="宋体" w:hint="eastAsia"/>
          <w:lang w:eastAsia="zh-CN"/>
        </w:rPr>
        <w:tab/>
        <w:t>确定中标候选人名单</w:t>
      </w:r>
    </w:p>
    <w:p w:rsidR="00C10331" w:rsidRDefault="00174426">
      <w:pPr>
        <w:pStyle w:val="a7"/>
        <w:spacing w:before="135" w:line="352" w:lineRule="auto"/>
        <w:ind w:left="1196" w:right="283" w:hanging="720"/>
        <w:jc w:val="both"/>
        <w:rPr>
          <w:rFonts w:cs="宋体"/>
          <w:lang w:eastAsia="zh-CN"/>
        </w:rPr>
      </w:pPr>
      <w:r>
        <w:rPr>
          <w:rFonts w:cs="宋体" w:hint="eastAsia"/>
          <w:lang w:eastAsia="zh-CN"/>
        </w:rPr>
        <w:t>4.1采用综合评分法时，提供相同品牌产品（单一产品或核心产品品牌相同）且通过资格审查、符合性审查的不同投标人参加同一合同项下投标的，按一家 投标人计算，评审后得分最高的同品牌投标人获得中标人推荐资格；评审得 分相同的，评标委员会按照下述规定确定一个投标人获得中标人推荐资格， 其他同品牌投标人不作为中标候选人。</w:t>
      </w:r>
    </w:p>
    <w:p w:rsidR="00C10331" w:rsidRDefault="00174426">
      <w:pPr>
        <w:pStyle w:val="a7"/>
        <w:spacing w:before="41"/>
        <w:ind w:left="1251"/>
        <w:rPr>
          <w:rFonts w:cs="宋体"/>
          <w:lang w:eastAsia="zh-CN"/>
        </w:rPr>
      </w:pPr>
      <w:r>
        <w:rPr>
          <w:rFonts w:cs="宋体" w:hint="eastAsia"/>
          <w:lang w:eastAsia="zh-CN"/>
        </w:rPr>
        <w:t>□随机抽取</w:t>
      </w:r>
    </w:p>
    <w:p w:rsidR="00C10331" w:rsidRDefault="00174426">
      <w:pPr>
        <w:pStyle w:val="a7"/>
        <w:spacing w:before="135"/>
        <w:ind w:left="1251"/>
        <w:rPr>
          <w:rFonts w:cs="宋体"/>
          <w:lang w:eastAsia="zh-CN"/>
        </w:rPr>
      </w:pPr>
      <w:r>
        <w:rPr>
          <w:rFonts w:hint="eastAsia"/>
          <w:sz w:val="18"/>
          <w:szCs w:val="18"/>
          <w:lang w:eastAsia="zh-CN"/>
        </w:rPr>
        <w:t>■</w:t>
      </w:r>
      <w:r>
        <w:rPr>
          <w:rFonts w:cs="宋体" w:hint="eastAsia"/>
          <w:lang w:eastAsia="zh-CN"/>
        </w:rPr>
        <w:t>其他方式，具体要求：</w:t>
      </w:r>
      <w:r>
        <w:rPr>
          <w:u w:val="single"/>
          <w:lang w:eastAsia="zh-CN"/>
        </w:rPr>
        <w:t>技术部分得分最高的投标人获得中标人推荐资格</w:t>
      </w:r>
      <w:r>
        <w:rPr>
          <w:rFonts w:cs="宋体" w:hint="eastAsia"/>
          <w:lang w:eastAsia="zh-CN"/>
        </w:rPr>
        <w:t>。</w:t>
      </w:r>
    </w:p>
    <w:p w:rsidR="00C10331" w:rsidRDefault="00174426">
      <w:pPr>
        <w:pStyle w:val="a7"/>
        <w:tabs>
          <w:tab w:val="left" w:pos="1196"/>
        </w:tabs>
        <w:spacing w:before="138" w:line="352" w:lineRule="auto"/>
        <w:ind w:left="1196" w:right="160" w:hanging="720"/>
        <w:rPr>
          <w:rFonts w:cs="宋体"/>
          <w:lang w:eastAsia="zh-CN"/>
        </w:rPr>
      </w:pPr>
      <w:r>
        <w:rPr>
          <w:rFonts w:cs="宋体" w:hint="eastAsia"/>
          <w:spacing w:val="-1"/>
          <w:lang w:eastAsia="zh-CN"/>
        </w:rPr>
        <w:t>4.2</w:t>
      </w:r>
      <w:r>
        <w:rPr>
          <w:rFonts w:cs="宋体" w:hint="eastAsia"/>
          <w:spacing w:val="-1"/>
          <w:lang w:eastAsia="zh-CN"/>
        </w:rPr>
        <w:tab/>
      </w:r>
      <w:r>
        <w:rPr>
          <w:rFonts w:cs="宋体" w:hint="eastAsia"/>
          <w:spacing w:val="-2"/>
          <w:lang w:eastAsia="zh-CN"/>
        </w:rPr>
        <w:t>采用综合评分法时，评标结果按评审后得分由高到低顺序排列。得分相同的，</w:t>
      </w:r>
      <w:r>
        <w:rPr>
          <w:rFonts w:cs="宋体" w:hint="eastAsia"/>
          <w:lang w:eastAsia="zh-CN"/>
        </w:rPr>
        <w:t>按投标报价由低到高顺序排列。得分且投标报价相同的并列。投标文件满足 招标文件全部实质性要求，且按照评审因素的量化指标评审得分最高的投标 人为排名第一的中标候选人。评分分值计算保留小数点后两位，第三位四舍 五入。</w:t>
      </w:r>
    </w:p>
    <w:p w:rsidR="00C10331" w:rsidRDefault="00174426">
      <w:pPr>
        <w:pStyle w:val="a7"/>
        <w:tabs>
          <w:tab w:val="left" w:pos="1196"/>
        </w:tabs>
        <w:spacing w:before="38"/>
        <w:ind w:left="476"/>
        <w:rPr>
          <w:rFonts w:cs="宋体"/>
          <w:lang w:eastAsia="zh-CN"/>
        </w:rPr>
      </w:pPr>
      <w:r>
        <w:rPr>
          <w:rFonts w:cs="宋体" w:hint="eastAsia"/>
          <w:lang w:eastAsia="zh-CN"/>
        </w:rPr>
        <w:t>4.3</w:t>
      </w:r>
      <w:r>
        <w:rPr>
          <w:rFonts w:cs="宋体" w:hint="eastAsia"/>
          <w:lang w:eastAsia="zh-CN"/>
        </w:rPr>
        <w:tab/>
      </w:r>
      <w:r>
        <w:rPr>
          <w:rFonts w:cs="宋体" w:hint="eastAsia"/>
          <w:spacing w:val="-3"/>
          <w:lang w:eastAsia="zh-CN"/>
        </w:rPr>
        <w:t>采用最低评标价法时，评标结果按本章</w:t>
      </w:r>
      <w:r>
        <w:rPr>
          <w:rFonts w:cs="宋体" w:hint="eastAsia"/>
          <w:lang w:eastAsia="zh-CN"/>
        </w:rPr>
        <w:t>2.4、2.5调整后的投标报价由低到高</w:t>
      </w:r>
    </w:p>
    <w:p w:rsidR="00C10331" w:rsidRDefault="00C10331">
      <w:pPr>
        <w:rPr>
          <w:rFonts w:ascii="宋体" w:eastAsia="宋体" w:hAnsi="宋体" w:cs="宋体"/>
          <w:sz w:val="24"/>
          <w:szCs w:val="24"/>
          <w:lang w:eastAsia="zh-CN"/>
        </w:rPr>
        <w:sectPr w:rsidR="00C10331">
          <w:pgSz w:w="11920" w:h="16850"/>
          <w:pgMar w:top="1120" w:right="860" w:bottom="1060" w:left="1580" w:header="888" w:footer="868" w:gutter="0"/>
          <w:cols w:space="720"/>
        </w:sectPr>
      </w:pPr>
    </w:p>
    <w:p w:rsidR="00C10331" w:rsidRDefault="00C10331">
      <w:pPr>
        <w:rPr>
          <w:rFonts w:ascii="宋体" w:eastAsia="宋体" w:hAnsi="宋体" w:cs="宋体"/>
          <w:sz w:val="24"/>
          <w:szCs w:val="24"/>
          <w:lang w:eastAsia="zh-CN"/>
        </w:rPr>
      </w:pPr>
    </w:p>
    <w:p w:rsidR="00C10331" w:rsidRDefault="00174426">
      <w:pPr>
        <w:pStyle w:val="a7"/>
        <w:spacing w:line="355" w:lineRule="auto"/>
        <w:ind w:left="1196" w:right="100"/>
        <w:rPr>
          <w:rFonts w:cs="宋体"/>
          <w:lang w:eastAsia="zh-CN"/>
        </w:rPr>
      </w:pPr>
      <w:r>
        <w:rPr>
          <w:rFonts w:cs="宋体" w:hint="eastAsia"/>
          <w:lang w:eastAsia="zh-CN"/>
        </w:rPr>
        <w:t>顺序排列。投标报价相同的并列。投标文件满足招标文件全部实质性要求且投标报价最低的投标人为排名第一的中标候选人。</w:t>
      </w:r>
    </w:p>
    <w:p w:rsidR="00C10331" w:rsidRDefault="00174426">
      <w:pPr>
        <w:pStyle w:val="a7"/>
        <w:tabs>
          <w:tab w:val="left" w:pos="1196"/>
        </w:tabs>
        <w:spacing w:before="38" w:line="340" w:lineRule="auto"/>
        <w:ind w:left="1196" w:right="100" w:hanging="720"/>
        <w:rPr>
          <w:rFonts w:cs="宋体"/>
          <w:lang w:eastAsia="zh-CN"/>
        </w:rPr>
      </w:pPr>
      <w:r>
        <w:rPr>
          <w:rFonts w:cs="宋体" w:hint="eastAsia"/>
          <w:spacing w:val="-1"/>
          <w:lang w:eastAsia="zh-CN"/>
        </w:rPr>
        <w:t>4.4</w:t>
      </w:r>
      <w:r>
        <w:rPr>
          <w:rFonts w:cs="宋体" w:hint="eastAsia"/>
          <w:spacing w:val="-1"/>
          <w:lang w:eastAsia="zh-CN"/>
        </w:rPr>
        <w:tab/>
      </w:r>
      <w:r>
        <w:rPr>
          <w:rFonts w:cs="宋体" w:hint="eastAsia"/>
          <w:spacing w:val="-2"/>
          <w:lang w:eastAsia="zh-CN"/>
        </w:rPr>
        <w:t>评标委员会要对评分汇总情况进行复核，特别是对排名第一的、报价最低的、</w:t>
      </w:r>
      <w:r>
        <w:rPr>
          <w:rFonts w:cs="宋体" w:hint="eastAsia"/>
          <w:lang w:eastAsia="zh-CN"/>
        </w:rPr>
        <w:t>投标或响应文件被认定为无效的情形进行重点复核。</w:t>
      </w:r>
    </w:p>
    <w:p w:rsidR="00C10331" w:rsidRDefault="00174426">
      <w:pPr>
        <w:pStyle w:val="a7"/>
        <w:spacing w:before="50" w:line="348" w:lineRule="auto"/>
        <w:ind w:left="1196" w:right="223" w:hanging="720"/>
        <w:jc w:val="both"/>
        <w:rPr>
          <w:rFonts w:cs="宋体"/>
          <w:lang w:eastAsia="zh-CN"/>
        </w:rPr>
      </w:pPr>
      <w:r>
        <w:rPr>
          <w:rFonts w:cs="宋体" w:hint="eastAsia"/>
          <w:lang w:eastAsia="zh-CN"/>
        </w:rPr>
        <w:t>4.5评标委员会将根据各投标人的评标排序，依次推荐本项目（各采购包）的中标候选人，起草并签署评标报告。本项目（各采购包）评标委员会共（各） 推荐</w:t>
      </w:r>
      <w:r>
        <w:rPr>
          <w:rFonts w:cs="宋体" w:hint="eastAsia"/>
          <w:u w:val="single"/>
          <w:lang w:eastAsia="zh-CN"/>
        </w:rPr>
        <w:t>3</w:t>
      </w:r>
      <w:r>
        <w:rPr>
          <w:rFonts w:cs="宋体" w:hint="eastAsia"/>
          <w:lang w:eastAsia="zh-CN"/>
        </w:rPr>
        <w:t>名中标候选人。</w:t>
      </w:r>
    </w:p>
    <w:p w:rsidR="00C10331" w:rsidRDefault="00174426">
      <w:pPr>
        <w:pStyle w:val="a7"/>
        <w:tabs>
          <w:tab w:val="left" w:pos="481"/>
        </w:tabs>
        <w:spacing w:before="46"/>
        <w:ind w:right="100"/>
        <w:outlineLvl w:val="1"/>
        <w:rPr>
          <w:rFonts w:cs="宋体"/>
          <w:lang w:eastAsia="zh-CN"/>
        </w:rPr>
      </w:pPr>
      <w:r>
        <w:rPr>
          <w:rFonts w:cs="宋体" w:hint="eastAsia"/>
          <w:lang w:eastAsia="zh-CN"/>
        </w:rPr>
        <w:t>5</w:t>
      </w:r>
      <w:r>
        <w:rPr>
          <w:rFonts w:cs="宋体" w:hint="eastAsia"/>
          <w:lang w:eastAsia="zh-CN"/>
        </w:rPr>
        <w:tab/>
        <w:t>报告违法行为</w:t>
      </w:r>
    </w:p>
    <w:p w:rsidR="00C10331" w:rsidRDefault="00174426">
      <w:pPr>
        <w:pStyle w:val="a7"/>
        <w:spacing w:before="135" w:line="340" w:lineRule="auto"/>
        <w:ind w:left="1196" w:right="223" w:hanging="720"/>
        <w:jc w:val="both"/>
        <w:rPr>
          <w:rFonts w:cs="宋体"/>
          <w:lang w:eastAsia="zh-CN"/>
        </w:rPr>
      </w:pPr>
      <w:r>
        <w:rPr>
          <w:rFonts w:cs="宋体" w:hint="eastAsia"/>
          <w:lang w:eastAsia="zh-CN"/>
        </w:rPr>
        <w:t>5.1评标委员会在评标过程中发现投标人有行贿、提供虚假材料或者串通等违法行为时，有向采购人、采购代理机构或者有关部门报告的职责。</w:t>
      </w:r>
    </w:p>
    <w:p w:rsidR="00C10331" w:rsidRDefault="00C10331">
      <w:pPr>
        <w:spacing w:line="340" w:lineRule="auto"/>
        <w:jc w:val="both"/>
        <w:rPr>
          <w:rFonts w:ascii="宋体" w:eastAsia="宋体" w:hAnsi="宋体" w:cs="宋体"/>
          <w:sz w:val="24"/>
          <w:szCs w:val="24"/>
          <w:lang w:eastAsia="zh-CN"/>
        </w:rPr>
        <w:sectPr w:rsidR="00C10331">
          <w:pgSz w:w="11920" w:h="16850"/>
          <w:pgMar w:top="1120" w:right="920" w:bottom="1060" w:left="1580" w:header="888" w:footer="868" w:gutter="0"/>
          <w:cols w:space="720"/>
        </w:sectPr>
      </w:pPr>
    </w:p>
    <w:p w:rsidR="00C10331" w:rsidRDefault="00C10331">
      <w:pPr>
        <w:rPr>
          <w:rFonts w:ascii="宋体" w:eastAsia="宋体" w:hAnsi="宋体" w:cs="宋体"/>
          <w:sz w:val="18"/>
          <w:szCs w:val="18"/>
          <w:lang w:eastAsia="zh-CN"/>
        </w:rPr>
      </w:pPr>
    </w:p>
    <w:p w:rsidR="00C10331" w:rsidRDefault="00174426">
      <w:pPr>
        <w:pStyle w:val="a7"/>
        <w:ind w:left="0" w:right="334"/>
        <w:jc w:val="center"/>
        <w:outlineLvl w:val="2"/>
        <w:rPr>
          <w:b/>
          <w:bCs/>
          <w:lang w:eastAsia="zh-CN"/>
        </w:rPr>
      </w:pPr>
      <w:r>
        <w:rPr>
          <w:b/>
          <w:bCs/>
          <w:lang w:eastAsia="zh-CN"/>
        </w:rPr>
        <w:t>二、评标标准</w:t>
      </w:r>
    </w:p>
    <w:p w:rsidR="00C10331" w:rsidRDefault="00174426">
      <w:pPr>
        <w:rPr>
          <w:rFonts w:ascii="宋体" w:eastAsia="宋体" w:hAnsi="宋体" w:cs="宋体"/>
          <w:b/>
          <w:sz w:val="24"/>
          <w:lang w:eastAsia="zh-CN"/>
        </w:rPr>
      </w:pPr>
      <w:r>
        <w:rPr>
          <w:rFonts w:ascii="宋体" w:eastAsia="宋体" w:hAnsi="宋体" w:cs="宋体" w:hint="eastAsia"/>
          <w:b/>
          <w:bCs/>
          <w:sz w:val="24"/>
          <w:lang w:eastAsia="zh-CN"/>
        </w:rPr>
        <w:t>本项目具</w:t>
      </w:r>
      <w:r>
        <w:rPr>
          <w:rFonts w:ascii="宋体" w:eastAsia="宋体" w:hAnsi="宋体" w:cs="宋体" w:hint="eastAsia"/>
          <w:b/>
          <w:sz w:val="24"/>
          <w:lang w:eastAsia="zh-CN"/>
        </w:rPr>
        <w:t>体评分因素、分值和评分标准如下：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8391"/>
        <w:gridCol w:w="945"/>
      </w:tblGrid>
      <w:tr w:rsidR="00C10331">
        <w:trPr>
          <w:trHeight w:val="637"/>
          <w:jc w:val="center"/>
        </w:trPr>
        <w:tc>
          <w:tcPr>
            <w:tcW w:w="367" w:type="pct"/>
            <w:vAlign w:val="center"/>
          </w:tcPr>
          <w:p w:rsidR="00C10331" w:rsidRDefault="00174426">
            <w:pPr>
              <w:jc w:val="center"/>
              <w:rPr>
                <w:rFonts w:ascii="宋体" w:eastAsia="宋体" w:hAnsi="宋体"/>
                <w:b/>
                <w:sz w:val="24"/>
                <w:szCs w:val="24"/>
              </w:rPr>
            </w:pPr>
            <w:r>
              <w:rPr>
                <w:rFonts w:ascii="宋体" w:eastAsia="宋体" w:hAnsi="宋体" w:hint="eastAsia"/>
                <w:b/>
                <w:sz w:val="24"/>
                <w:szCs w:val="24"/>
              </w:rPr>
              <w:t>序号</w:t>
            </w:r>
          </w:p>
        </w:tc>
        <w:tc>
          <w:tcPr>
            <w:tcW w:w="4164" w:type="pct"/>
            <w:vAlign w:val="center"/>
          </w:tcPr>
          <w:p w:rsidR="00C10331" w:rsidRDefault="00174426">
            <w:pPr>
              <w:jc w:val="center"/>
              <w:rPr>
                <w:rFonts w:ascii="宋体" w:eastAsia="宋体" w:hAnsi="宋体"/>
                <w:b/>
                <w:sz w:val="24"/>
                <w:szCs w:val="24"/>
              </w:rPr>
            </w:pPr>
            <w:r>
              <w:rPr>
                <w:rFonts w:ascii="宋体" w:eastAsia="宋体" w:hAnsi="宋体" w:hint="eastAsia"/>
                <w:b/>
                <w:sz w:val="24"/>
                <w:szCs w:val="24"/>
              </w:rPr>
              <w:t>评审因素及说明</w:t>
            </w:r>
          </w:p>
        </w:tc>
        <w:tc>
          <w:tcPr>
            <w:tcW w:w="469" w:type="pct"/>
            <w:vAlign w:val="center"/>
          </w:tcPr>
          <w:p w:rsidR="00C10331" w:rsidRDefault="00174426">
            <w:pPr>
              <w:jc w:val="center"/>
              <w:rPr>
                <w:rFonts w:ascii="宋体" w:eastAsia="宋体" w:hAnsi="宋体"/>
                <w:b/>
                <w:sz w:val="24"/>
                <w:szCs w:val="24"/>
              </w:rPr>
            </w:pPr>
            <w:r>
              <w:rPr>
                <w:rFonts w:ascii="宋体" w:eastAsia="宋体" w:hAnsi="宋体" w:hint="eastAsia"/>
                <w:b/>
                <w:sz w:val="24"/>
                <w:szCs w:val="24"/>
              </w:rPr>
              <w:t>分值</w:t>
            </w:r>
          </w:p>
        </w:tc>
      </w:tr>
      <w:tr w:rsidR="00C10331">
        <w:trPr>
          <w:trHeight w:val="616"/>
          <w:jc w:val="center"/>
        </w:trPr>
        <w:tc>
          <w:tcPr>
            <w:tcW w:w="5000" w:type="pct"/>
            <w:gridSpan w:val="3"/>
            <w:vAlign w:val="center"/>
          </w:tcPr>
          <w:p w:rsidR="00C10331" w:rsidRDefault="00174426">
            <w:pPr>
              <w:jc w:val="center"/>
              <w:rPr>
                <w:rFonts w:ascii="宋体" w:eastAsia="宋体" w:hAnsi="宋体"/>
                <w:b/>
                <w:sz w:val="24"/>
                <w:szCs w:val="24"/>
              </w:rPr>
            </w:pPr>
            <w:r>
              <w:rPr>
                <w:rFonts w:ascii="宋体" w:eastAsia="宋体" w:hAnsi="宋体" w:hint="eastAsia"/>
                <w:b/>
                <w:sz w:val="24"/>
                <w:szCs w:val="24"/>
              </w:rPr>
              <w:t>一、商务部分（8分）</w:t>
            </w:r>
          </w:p>
        </w:tc>
      </w:tr>
      <w:tr w:rsidR="00C10331">
        <w:trPr>
          <w:trHeight w:val="532"/>
          <w:jc w:val="center"/>
        </w:trPr>
        <w:tc>
          <w:tcPr>
            <w:tcW w:w="367" w:type="pct"/>
            <w:vAlign w:val="center"/>
          </w:tcPr>
          <w:p w:rsidR="00C10331" w:rsidRDefault="00174426">
            <w:pPr>
              <w:jc w:val="cente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w:t>
            </w:r>
            <w:r>
              <w:rPr>
                <w:rFonts w:ascii="宋体" w:eastAsia="宋体" w:hAnsi="宋体" w:hint="eastAsia"/>
                <w:sz w:val="24"/>
                <w:szCs w:val="24"/>
              </w:rPr>
              <w:t>1</w:t>
            </w:r>
          </w:p>
        </w:tc>
        <w:tc>
          <w:tcPr>
            <w:tcW w:w="4164" w:type="pct"/>
            <w:vAlign w:val="center"/>
          </w:tcPr>
          <w:p w:rsidR="00C10331" w:rsidRDefault="00174426">
            <w:pPr>
              <w:rPr>
                <w:rFonts w:ascii="宋体" w:eastAsia="宋体" w:hAnsi="宋体" w:cs="Tahoma"/>
                <w:b/>
                <w:sz w:val="24"/>
                <w:szCs w:val="24"/>
                <w:lang w:eastAsia="zh-CN"/>
              </w:rPr>
            </w:pPr>
            <w:r>
              <w:rPr>
                <w:rFonts w:ascii="宋体" w:eastAsia="宋体" w:hAnsi="宋体" w:hint="eastAsia"/>
                <w:b/>
                <w:sz w:val="24"/>
                <w:szCs w:val="24"/>
                <w:lang w:eastAsia="zh-CN"/>
              </w:rPr>
              <w:t>相关业绩：</w:t>
            </w:r>
          </w:p>
          <w:p w:rsidR="00C10331" w:rsidRDefault="00174426">
            <w:pPr>
              <w:rPr>
                <w:rFonts w:ascii="宋体" w:eastAsia="宋体" w:hAnsi="宋体" w:cs="Tahoma"/>
                <w:sz w:val="24"/>
                <w:szCs w:val="24"/>
                <w:lang w:eastAsia="zh-CN"/>
              </w:rPr>
            </w:pPr>
            <w:r>
              <w:rPr>
                <w:rFonts w:ascii="宋体" w:eastAsia="宋体" w:hAnsi="宋体" w:hint="eastAsia"/>
                <w:sz w:val="24"/>
                <w:szCs w:val="24"/>
                <w:lang w:eastAsia="zh-CN"/>
              </w:rPr>
              <w:t>投标人自</w:t>
            </w:r>
            <w:r>
              <w:rPr>
                <w:rFonts w:ascii="宋体" w:eastAsia="宋体" w:hAnsi="宋体" w:cs="Tahoma" w:hint="eastAsia"/>
                <w:sz w:val="24"/>
                <w:szCs w:val="24"/>
                <w:lang w:eastAsia="zh-CN"/>
              </w:rPr>
              <w:t>20</w:t>
            </w:r>
            <w:r>
              <w:rPr>
                <w:rFonts w:ascii="宋体" w:eastAsia="宋体" w:hAnsi="宋体" w:cs="Tahoma"/>
                <w:sz w:val="24"/>
                <w:szCs w:val="24"/>
                <w:lang w:eastAsia="zh-CN"/>
              </w:rPr>
              <w:t>2</w:t>
            </w:r>
            <w:r>
              <w:rPr>
                <w:rFonts w:ascii="宋体" w:eastAsia="宋体" w:hAnsi="宋体" w:cs="Tahoma" w:hint="eastAsia"/>
                <w:sz w:val="24"/>
                <w:szCs w:val="24"/>
                <w:lang w:eastAsia="zh-CN"/>
              </w:rPr>
              <w:t>1</w:t>
            </w:r>
            <w:r>
              <w:rPr>
                <w:rFonts w:ascii="宋体" w:eastAsia="宋体" w:hAnsi="宋体" w:hint="eastAsia"/>
                <w:sz w:val="24"/>
                <w:szCs w:val="24"/>
                <w:lang w:eastAsia="zh-CN"/>
              </w:rPr>
              <w:t>年</w:t>
            </w:r>
            <w:r>
              <w:rPr>
                <w:rFonts w:ascii="宋体" w:eastAsia="宋体" w:hAnsi="宋体" w:cs="Tahoma" w:hint="eastAsia"/>
                <w:sz w:val="24"/>
                <w:szCs w:val="24"/>
                <w:lang w:eastAsia="zh-CN"/>
              </w:rPr>
              <w:t>1</w:t>
            </w:r>
            <w:r>
              <w:rPr>
                <w:rFonts w:ascii="宋体" w:eastAsia="宋体" w:hAnsi="宋体" w:hint="eastAsia"/>
                <w:sz w:val="24"/>
                <w:szCs w:val="24"/>
                <w:lang w:eastAsia="zh-CN"/>
              </w:rPr>
              <w:t>月</w:t>
            </w:r>
            <w:r>
              <w:rPr>
                <w:rFonts w:ascii="宋体" w:eastAsia="宋体" w:hAnsi="宋体" w:cs="Tahoma" w:hint="eastAsia"/>
                <w:sz w:val="24"/>
                <w:szCs w:val="24"/>
                <w:lang w:eastAsia="zh-CN"/>
              </w:rPr>
              <w:t>1</w:t>
            </w:r>
            <w:r>
              <w:rPr>
                <w:rFonts w:ascii="宋体" w:eastAsia="宋体" w:hAnsi="宋体" w:hint="eastAsia"/>
                <w:sz w:val="24"/>
                <w:szCs w:val="24"/>
                <w:lang w:eastAsia="zh-CN"/>
              </w:rPr>
              <w:t>日至投标截止日前，承担同类项目相关业绩，每个业绩得</w:t>
            </w:r>
            <w:r>
              <w:rPr>
                <w:rFonts w:ascii="宋体" w:eastAsia="宋体" w:hAnsi="宋体" w:cs="Tahoma" w:hint="eastAsia"/>
                <w:sz w:val="24"/>
                <w:szCs w:val="24"/>
                <w:lang w:eastAsia="zh-CN"/>
              </w:rPr>
              <w:t>2</w:t>
            </w:r>
            <w:r>
              <w:rPr>
                <w:rFonts w:ascii="宋体" w:eastAsia="宋体" w:hAnsi="宋体" w:hint="eastAsia"/>
                <w:sz w:val="24"/>
                <w:szCs w:val="24"/>
                <w:lang w:eastAsia="zh-CN"/>
              </w:rPr>
              <w:t>分，本项最高得</w:t>
            </w:r>
            <w:r>
              <w:rPr>
                <w:rFonts w:ascii="宋体" w:eastAsia="宋体" w:hAnsi="宋体" w:cs="Tahoma" w:hint="eastAsia"/>
                <w:sz w:val="24"/>
                <w:szCs w:val="24"/>
                <w:lang w:eastAsia="zh-CN"/>
              </w:rPr>
              <w:t>8</w:t>
            </w:r>
            <w:r>
              <w:rPr>
                <w:rFonts w:ascii="宋体" w:eastAsia="宋体" w:hAnsi="宋体" w:hint="eastAsia"/>
                <w:sz w:val="24"/>
                <w:szCs w:val="24"/>
                <w:lang w:eastAsia="zh-CN"/>
              </w:rPr>
              <w:t>分。</w:t>
            </w:r>
          </w:p>
          <w:p w:rsidR="00C10331" w:rsidRDefault="00174426">
            <w:pPr>
              <w:rPr>
                <w:rFonts w:ascii="宋体" w:eastAsia="宋体" w:hAnsi="宋体" w:cs="Tahoma"/>
                <w:sz w:val="24"/>
                <w:szCs w:val="24"/>
                <w:lang w:eastAsia="zh-CN"/>
              </w:rPr>
            </w:pPr>
            <w:r>
              <w:rPr>
                <w:rFonts w:ascii="宋体" w:eastAsia="宋体" w:hAnsi="宋体" w:hint="eastAsia"/>
                <w:sz w:val="24"/>
                <w:szCs w:val="24"/>
                <w:lang w:eastAsia="zh-CN"/>
              </w:rPr>
              <w:t>（投标人需提供合同复印件并加盖公章，包括与最终用户签订的合同首页、签字盖章页及相关服务内容）</w:t>
            </w:r>
          </w:p>
        </w:tc>
        <w:tc>
          <w:tcPr>
            <w:tcW w:w="469" w:type="pct"/>
            <w:vAlign w:val="center"/>
          </w:tcPr>
          <w:p w:rsidR="00C10331" w:rsidRDefault="00174426">
            <w:pPr>
              <w:jc w:val="center"/>
              <w:rPr>
                <w:rFonts w:ascii="宋体" w:eastAsia="宋体" w:hAnsi="宋体"/>
                <w:sz w:val="24"/>
                <w:szCs w:val="24"/>
              </w:rPr>
            </w:pPr>
            <w:r>
              <w:rPr>
                <w:rFonts w:ascii="宋体" w:eastAsia="宋体" w:hAnsi="宋体"/>
                <w:sz w:val="24"/>
                <w:szCs w:val="24"/>
              </w:rPr>
              <w:t>0</w:t>
            </w:r>
            <w:r>
              <w:rPr>
                <w:rFonts w:ascii="宋体" w:eastAsia="宋体" w:hAnsi="宋体" w:hint="eastAsia"/>
                <w:sz w:val="24"/>
                <w:szCs w:val="24"/>
              </w:rPr>
              <w:t>-8</w:t>
            </w:r>
          </w:p>
        </w:tc>
      </w:tr>
      <w:tr w:rsidR="00C10331">
        <w:trPr>
          <w:trHeight w:val="551"/>
          <w:jc w:val="center"/>
        </w:trPr>
        <w:tc>
          <w:tcPr>
            <w:tcW w:w="5000" w:type="pct"/>
            <w:gridSpan w:val="3"/>
            <w:vAlign w:val="center"/>
          </w:tcPr>
          <w:p w:rsidR="00C10331" w:rsidRDefault="00174426">
            <w:pPr>
              <w:jc w:val="center"/>
              <w:rPr>
                <w:rFonts w:ascii="宋体" w:eastAsia="宋体" w:hAnsi="宋体"/>
                <w:b/>
                <w:sz w:val="24"/>
                <w:szCs w:val="24"/>
              </w:rPr>
            </w:pPr>
            <w:r>
              <w:rPr>
                <w:rFonts w:ascii="宋体" w:eastAsia="宋体" w:hAnsi="宋体" w:hint="eastAsia"/>
                <w:b/>
                <w:sz w:val="24"/>
                <w:szCs w:val="24"/>
              </w:rPr>
              <w:t>二、技术部分（62分）</w:t>
            </w:r>
          </w:p>
        </w:tc>
      </w:tr>
      <w:tr w:rsidR="00C10331">
        <w:trPr>
          <w:trHeight w:val="660"/>
          <w:jc w:val="center"/>
        </w:trPr>
        <w:tc>
          <w:tcPr>
            <w:tcW w:w="367" w:type="pct"/>
            <w:vAlign w:val="center"/>
          </w:tcPr>
          <w:p w:rsidR="00C10331" w:rsidRDefault="00174426">
            <w:pPr>
              <w:jc w:val="center"/>
              <w:rPr>
                <w:rFonts w:ascii="宋体" w:eastAsia="宋体" w:hAnsi="宋体"/>
                <w:sz w:val="24"/>
                <w:szCs w:val="24"/>
              </w:rPr>
            </w:pPr>
            <w:r>
              <w:rPr>
                <w:rFonts w:ascii="宋体" w:eastAsia="宋体" w:hAnsi="宋体" w:hint="eastAsia"/>
                <w:sz w:val="24"/>
                <w:szCs w:val="24"/>
              </w:rPr>
              <w:t>2.1</w:t>
            </w:r>
          </w:p>
        </w:tc>
        <w:tc>
          <w:tcPr>
            <w:tcW w:w="4164" w:type="pct"/>
            <w:vAlign w:val="center"/>
          </w:tcPr>
          <w:p w:rsidR="00C10331" w:rsidRDefault="00174426">
            <w:pPr>
              <w:rPr>
                <w:rFonts w:ascii="宋体" w:eastAsia="宋体" w:hAnsi="宋体"/>
                <w:b/>
                <w:sz w:val="24"/>
                <w:szCs w:val="24"/>
                <w:lang w:eastAsia="zh-CN"/>
              </w:rPr>
            </w:pPr>
            <w:r>
              <w:rPr>
                <w:rFonts w:ascii="宋体" w:eastAsia="宋体" w:hAnsi="宋体" w:hint="eastAsia"/>
                <w:b/>
                <w:sz w:val="24"/>
                <w:szCs w:val="24"/>
                <w:lang w:eastAsia="zh-CN"/>
              </w:rPr>
              <w:t>1.技术实施方案</w:t>
            </w:r>
            <w:r>
              <w:rPr>
                <w:rFonts w:ascii="宋体" w:eastAsia="宋体" w:hAnsi="宋体"/>
                <w:b/>
                <w:sz w:val="24"/>
                <w:szCs w:val="24"/>
                <w:lang w:eastAsia="zh-CN"/>
              </w:rPr>
              <w:t>完整性</w:t>
            </w:r>
            <w:r>
              <w:rPr>
                <w:rFonts w:ascii="宋体" w:eastAsia="宋体" w:hAnsi="宋体" w:hint="eastAsia"/>
                <w:b/>
                <w:sz w:val="24"/>
                <w:szCs w:val="24"/>
                <w:lang w:eastAsia="zh-CN"/>
              </w:rPr>
              <w:t>：</w:t>
            </w:r>
          </w:p>
          <w:p w:rsidR="00C10331" w:rsidRDefault="00174426">
            <w:pPr>
              <w:rPr>
                <w:rFonts w:ascii="宋体" w:eastAsia="宋体" w:hAnsi="宋体"/>
                <w:sz w:val="24"/>
                <w:szCs w:val="24"/>
                <w:lang w:eastAsia="zh-CN"/>
              </w:rPr>
            </w:pPr>
            <w:r>
              <w:rPr>
                <w:rFonts w:ascii="宋体" w:eastAsia="宋体" w:hAnsi="宋体"/>
                <w:sz w:val="24"/>
                <w:szCs w:val="24"/>
                <w:lang w:eastAsia="zh-CN"/>
              </w:rPr>
              <w:t>（1）档案借、还卷方案；</w:t>
            </w:r>
          </w:p>
          <w:p w:rsidR="00C10331" w:rsidRDefault="00174426">
            <w:pPr>
              <w:rPr>
                <w:rFonts w:ascii="宋体" w:eastAsia="宋体" w:hAnsi="宋体"/>
                <w:sz w:val="24"/>
                <w:szCs w:val="24"/>
                <w:lang w:eastAsia="zh-CN"/>
              </w:rPr>
            </w:pPr>
            <w:r>
              <w:rPr>
                <w:rFonts w:ascii="宋体" w:eastAsia="宋体" w:hAnsi="宋体"/>
                <w:sz w:val="24"/>
                <w:szCs w:val="24"/>
                <w:lang w:eastAsia="zh-CN"/>
              </w:rPr>
              <w:t>（</w:t>
            </w:r>
            <w:r>
              <w:rPr>
                <w:rFonts w:ascii="宋体" w:eastAsia="宋体" w:hAnsi="宋体" w:hint="eastAsia"/>
                <w:sz w:val="24"/>
                <w:szCs w:val="24"/>
                <w:lang w:eastAsia="zh-CN"/>
              </w:rPr>
              <w:t>2</w:t>
            </w:r>
            <w:r>
              <w:rPr>
                <w:rFonts w:ascii="宋体" w:eastAsia="宋体" w:hAnsi="宋体"/>
                <w:sz w:val="24"/>
                <w:szCs w:val="24"/>
                <w:lang w:eastAsia="zh-CN"/>
              </w:rPr>
              <w:t>）档案整理方案；</w:t>
            </w:r>
          </w:p>
          <w:p w:rsidR="00C10331" w:rsidRDefault="00174426">
            <w:pPr>
              <w:rPr>
                <w:rFonts w:ascii="宋体" w:eastAsia="宋体" w:hAnsi="宋体"/>
                <w:sz w:val="24"/>
                <w:szCs w:val="24"/>
                <w:lang w:eastAsia="zh-CN"/>
              </w:rPr>
            </w:pPr>
            <w:r>
              <w:rPr>
                <w:rFonts w:ascii="宋体" w:eastAsia="宋体" w:hAnsi="宋体"/>
                <w:sz w:val="24"/>
                <w:szCs w:val="24"/>
                <w:lang w:eastAsia="zh-CN"/>
              </w:rPr>
              <w:t>（</w:t>
            </w:r>
            <w:r>
              <w:rPr>
                <w:rFonts w:ascii="宋体" w:eastAsia="宋体" w:hAnsi="宋体" w:hint="eastAsia"/>
                <w:sz w:val="24"/>
                <w:szCs w:val="24"/>
                <w:lang w:eastAsia="zh-CN"/>
              </w:rPr>
              <w:t>3</w:t>
            </w:r>
            <w:r>
              <w:rPr>
                <w:rFonts w:ascii="宋体" w:eastAsia="宋体" w:hAnsi="宋体"/>
                <w:sz w:val="24"/>
                <w:szCs w:val="24"/>
                <w:lang w:eastAsia="zh-CN"/>
              </w:rPr>
              <w:t>）档案著录方案；</w:t>
            </w:r>
          </w:p>
          <w:p w:rsidR="00C10331" w:rsidRDefault="00174426">
            <w:pPr>
              <w:rPr>
                <w:rFonts w:ascii="宋体" w:eastAsia="宋体" w:hAnsi="宋体"/>
                <w:sz w:val="24"/>
                <w:szCs w:val="24"/>
                <w:lang w:eastAsia="zh-CN"/>
              </w:rPr>
            </w:pPr>
            <w:r>
              <w:rPr>
                <w:rFonts w:ascii="宋体" w:eastAsia="宋体" w:hAnsi="宋体"/>
                <w:sz w:val="24"/>
                <w:szCs w:val="24"/>
                <w:lang w:eastAsia="zh-CN"/>
              </w:rPr>
              <w:t>（</w:t>
            </w:r>
            <w:r>
              <w:rPr>
                <w:rFonts w:ascii="宋体" w:eastAsia="宋体" w:hAnsi="宋体" w:hint="eastAsia"/>
                <w:sz w:val="24"/>
                <w:szCs w:val="24"/>
                <w:lang w:eastAsia="zh-CN"/>
              </w:rPr>
              <w:t>4</w:t>
            </w:r>
            <w:r>
              <w:rPr>
                <w:rFonts w:ascii="宋体" w:eastAsia="宋体" w:hAnsi="宋体"/>
                <w:sz w:val="24"/>
                <w:szCs w:val="24"/>
                <w:lang w:eastAsia="zh-CN"/>
              </w:rPr>
              <w:t>）档案著录质检方案；</w:t>
            </w:r>
          </w:p>
          <w:p w:rsidR="00C10331" w:rsidRDefault="00174426">
            <w:pPr>
              <w:rPr>
                <w:rFonts w:ascii="宋体" w:eastAsia="宋体" w:hAnsi="宋体"/>
                <w:sz w:val="24"/>
                <w:szCs w:val="24"/>
                <w:lang w:eastAsia="zh-CN"/>
              </w:rPr>
            </w:pPr>
            <w:r>
              <w:rPr>
                <w:rFonts w:ascii="宋体" w:eastAsia="宋体" w:hAnsi="宋体"/>
                <w:sz w:val="24"/>
                <w:szCs w:val="24"/>
                <w:lang w:eastAsia="zh-CN"/>
              </w:rPr>
              <w:t>（</w:t>
            </w:r>
            <w:r>
              <w:rPr>
                <w:rFonts w:ascii="宋体" w:eastAsia="宋体" w:hAnsi="宋体" w:hint="eastAsia"/>
                <w:sz w:val="24"/>
                <w:szCs w:val="24"/>
                <w:lang w:eastAsia="zh-CN"/>
              </w:rPr>
              <w:t>5</w:t>
            </w:r>
            <w:r>
              <w:rPr>
                <w:rFonts w:ascii="宋体" w:eastAsia="宋体" w:hAnsi="宋体"/>
                <w:sz w:val="24"/>
                <w:szCs w:val="24"/>
                <w:lang w:eastAsia="zh-CN"/>
              </w:rPr>
              <w:t>）档案扫描工作方案；</w:t>
            </w:r>
          </w:p>
          <w:p w:rsidR="00C10331" w:rsidRDefault="00174426">
            <w:pPr>
              <w:rPr>
                <w:rFonts w:ascii="宋体" w:eastAsia="宋体" w:hAnsi="宋体"/>
                <w:sz w:val="24"/>
                <w:szCs w:val="24"/>
                <w:lang w:eastAsia="zh-CN"/>
              </w:rPr>
            </w:pPr>
            <w:r>
              <w:rPr>
                <w:rFonts w:ascii="宋体" w:eastAsia="宋体" w:hAnsi="宋体"/>
                <w:sz w:val="24"/>
                <w:szCs w:val="24"/>
                <w:lang w:eastAsia="zh-CN"/>
              </w:rPr>
              <w:t>（</w:t>
            </w:r>
            <w:r>
              <w:rPr>
                <w:rFonts w:ascii="宋体" w:eastAsia="宋体" w:hAnsi="宋体" w:hint="eastAsia"/>
                <w:sz w:val="24"/>
                <w:szCs w:val="24"/>
                <w:lang w:eastAsia="zh-CN"/>
              </w:rPr>
              <w:t>6</w:t>
            </w:r>
            <w:r>
              <w:rPr>
                <w:rFonts w:ascii="宋体" w:eastAsia="宋体" w:hAnsi="宋体"/>
                <w:sz w:val="24"/>
                <w:szCs w:val="24"/>
                <w:lang w:eastAsia="zh-CN"/>
              </w:rPr>
              <w:t>）图像处理方案；</w:t>
            </w:r>
          </w:p>
          <w:p w:rsidR="00C10331" w:rsidRDefault="00174426">
            <w:pPr>
              <w:rPr>
                <w:rFonts w:ascii="宋体" w:eastAsia="宋体" w:hAnsi="宋体"/>
                <w:sz w:val="24"/>
                <w:szCs w:val="24"/>
                <w:lang w:eastAsia="zh-CN"/>
              </w:rPr>
            </w:pPr>
            <w:r>
              <w:rPr>
                <w:rFonts w:ascii="宋体" w:eastAsia="宋体" w:hAnsi="宋体"/>
                <w:sz w:val="24"/>
                <w:szCs w:val="24"/>
                <w:lang w:eastAsia="zh-CN"/>
              </w:rPr>
              <w:t>（</w:t>
            </w:r>
            <w:r>
              <w:rPr>
                <w:rFonts w:ascii="宋体" w:eastAsia="宋体" w:hAnsi="宋体" w:hint="eastAsia"/>
                <w:sz w:val="24"/>
                <w:szCs w:val="24"/>
                <w:lang w:eastAsia="zh-CN"/>
              </w:rPr>
              <w:t>7</w:t>
            </w:r>
            <w:r>
              <w:rPr>
                <w:rFonts w:ascii="宋体" w:eastAsia="宋体" w:hAnsi="宋体"/>
                <w:sz w:val="24"/>
                <w:szCs w:val="24"/>
                <w:lang w:eastAsia="zh-CN"/>
              </w:rPr>
              <w:t>）图像质检方案；</w:t>
            </w:r>
          </w:p>
          <w:p w:rsidR="00C10331" w:rsidRDefault="00174426">
            <w:pPr>
              <w:rPr>
                <w:rFonts w:ascii="宋体" w:eastAsia="宋体" w:hAnsi="宋体"/>
                <w:sz w:val="24"/>
                <w:szCs w:val="24"/>
                <w:lang w:eastAsia="zh-CN"/>
              </w:rPr>
            </w:pPr>
            <w:r>
              <w:rPr>
                <w:rFonts w:ascii="宋体" w:eastAsia="宋体" w:hAnsi="宋体"/>
                <w:sz w:val="24"/>
                <w:szCs w:val="24"/>
                <w:lang w:eastAsia="zh-CN"/>
              </w:rPr>
              <w:t>（</w:t>
            </w:r>
            <w:r>
              <w:rPr>
                <w:rFonts w:ascii="宋体" w:eastAsia="宋体" w:hAnsi="宋体" w:hint="eastAsia"/>
                <w:sz w:val="24"/>
                <w:szCs w:val="24"/>
                <w:lang w:eastAsia="zh-CN"/>
              </w:rPr>
              <w:t>8</w:t>
            </w:r>
            <w:r>
              <w:rPr>
                <w:rFonts w:ascii="宋体" w:eastAsia="宋体" w:hAnsi="宋体"/>
                <w:sz w:val="24"/>
                <w:szCs w:val="24"/>
                <w:lang w:eastAsia="zh-CN"/>
              </w:rPr>
              <w:t>）档案</w:t>
            </w:r>
            <w:r>
              <w:rPr>
                <w:rFonts w:ascii="宋体" w:eastAsia="宋体" w:hAnsi="宋体" w:hint="eastAsia"/>
                <w:sz w:val="24"/>
                <w:szCs w:val="24"/>
                <w:lang w:eastAsia="zh-CN"/>
              </w:rPr>
              <w:t>装卷还原</w:t>
            </w:r>
            <w:r>
              <w:rPr>
                <w:rFonts w:ascii="宋体" w:eastAsia="宋体" w:hAnsi="宋体"/>
                <w:sz w:val="24"/>
                <w:szCs w:val="24"/>
                <w:lang w:eastAsia="zh-CN"/>
              </w:rPr>
              <w:t>方案；</w:t>
            </w:r>
          </w:p>
          <w:p w:rsidR="00C10331" w:rsidRDefault="00174426">
            <w:pPr>
              <w:rPr>
                <w:rFonts w:ascii="宋体" w:eastAsia="宋体" w:hAnsi="宋体"/>
                <w:sz w:val="24"/>
                <w:szCs w:val="24"/>
                <w:lang w:eastAsia="zh-CN"/>
              </w:rPr>
            </w:pPr>
            <w:r>
              <w:rPr>
                <w:rFonts w:ascii="宋体" w:eastAsia="宋体" w:hAnsi="宋体"/>
                <w:sz w:val="24"/>
                <w:szCs w:val="24"/>
                <w:lang w:eastAsia="zh-CN"/>
              </w:rPr>
              <w:t>（</w:t>
            </w:r>
            <w:r>
              <w:rPr>
                <w:rFonts w:ascii="宋体" w:eastAsia="宋体" w:hAnsi="宋体" w:hint="eastAsia"/>
                <w:sz w:val="24"/>
                <w:szCs w:val="24"/>
                <w:lang w:eastAsia="zh-CN"/>
              </w:rPr>
              <w:t>9</w:t>
            </w:r>
            <w:r>
              <w:rPr>
                <w:rFonts w:ascii="宋体" w:eastAsia="宋体" w:hAnsi="宋体"/>
                <w:sz w:val="24"/>
                <w:szCs w:val="24"/>
                <w:lang w:eastAsia="zh-CN"/>
              </w:rPr>
              <w:t>）数据加工成果检验方案；</w:t>
            </w:r>
          </w:p>
          <w:p w:rsidR="00C10331" w:rsidRDefault="00174426">
            <w:pPr>
              <w:rPr>
                <w:rFonts w:ascii="宋体" w:eastAsia="宋体" w:hAnsi="宋体"/>
                <w:sz w:val="24"/>
                <w:szCs w:val="24"/>
                <w:lang w:eastAsia="zh-CN"/>
              </w:rPr>
            </w:pPr>
            <w:r>
              <w:rPr>
                <w:rFonts w:ascii="宋体" w:eastAsia="宋体" w:hAnsi="宋体"/>
                <w:sz w:val="24"/>
                <w:szCs w:val="24"/>
                <w:lang w:eastAsia="zh-CN"/>
              </w:rPr>
              <w:t>（1</w:t>
            </w:r>
            <w:r>
              <w:rPr>
                <w:rFonts w:ascii="宋体" w:eastAsia="宋体" w:hAnsi="宋体" w:hint="eastAsia"/>
                <w:sz w:val="24"/>
                <w:szCs w:val="24"/>
                <w:lang w:eastAsia="zh-CN"/>
              </w:rPr>
              <w:t>0</w:t>
            </w:r>
            <w:r>
              <w:rPr>
                <w:rFonts w:ascii="宋体" w:eastAsia="宋体" w:hAnsi="宋体"/>
                <w:sz w:val="24"/>
                <w:szCs w:val="24"/>
                <w:lang w:eastAsia="zh-CN"/>
              </w:rPr>
              <w:t>）数据备份方案；</w:t>
            </w:r>
          </w:p>
          <w:p w:rsidR="00C10331" w:rsidRDefault="00174426">
            <w:pPr>
              <w:rPr>
                <w:rFonts w:ascii="宋体" w:eastAsia="宋体" w:hAnsi="宋体"/>
                <w:sz w:val="24"/>
                <w:szCs w:val="24"/>
                <w:lang w:eastAsia="zh-CN"/>
              </w:rPr>
            </w:pPr>
            <w:r>
              <w:rPr>
                <w:rFonts w:ascii="宋体" w:eastAsia="宋体" w:hAnsi="宋体"/>
                <w:sz w:val="24"/>
                <w:szCs w:val="24"/>
                <w:lang w:eastAsia="zh-CN"/>
              </w:rPr>
              <w:t>（1</w:t>
            </w:r>
            <w:r>
              <w:rPr>
                <w:rFonts w:ascii="宋体" w:eastAsia="宋体" w:hAnsi="宋体" w:hint="eastAsia"/>
                <w:sz w:val="24"/>
                <w:szCs w:val="24"/>
                <w:lang w:eastAsia="zh-CN"/>
              </w:rPr>
              <w:t>1</w:t>
            </w:r>
            <w:r>
              <w:rPr>
                <w:rFonts w:ascii="宋体" w:eastAsia="宋体" w:hAnsi="宋体"/>
                <w:sz w:val="24"/>
                <w:szCs w:val="24"/>
                <w:lang w:eastAsia="zh-CN"/>
              </w:rPr>
              <w:t>）软硬件配备方案（含清单）；</w:t>
            </w:r>
          </w:p>
          <w:p w:rsidR="00C10331" w:rsidRDefault="00174426">
            <w:pPr>
              <w:rPr>
                <w:rFonts w:ascii="宋体" w:eastAsia="宋体" w:hAnsi="宋体"/>
                <w:sz w:val="24"/>
                <w:szCs w:val="24"/>
                <w:lang w:eastAsia="zh-CN"/>
              </w:rPr>
            </w:pPr>
            <w:r>
              <w:rPr>
                <w:rFonts w:ascii="宋体" w:eastAsia="宋体" w:hAnsi="宋体"/>
                <w:sz w:val="24"/>
                <w:szCs w:val="24"/>
                <w:lang w:eastAsia="zh-CN"/>
              </w:rPr>
              <w:t>（1</w:t>
            </w:r>
            <w:r>
              <w:rPr>
                <w:rFonts w:ascii="宋体" w:eastAsia="宋体" w:hAnsi="宋体" w:hint="eastAsia"/>
                <w:sz w:val="24"/>
                <w:szCs w:val="24"/>
                <w:lang w:eastAsia="zh-CN"/>
              </w:rPr>
              <w:t>2</w:t>
            </w:r>
            <w:r>
              <w:rPr>
                <w:rFonts w:ascii="宋体" w:eastAsia="宋体" w:hAnsi="宋体"/>
                <w:sz w:val="24"/>
                <w:szCs w:val="24"/>
                <w:lang w:eastAsia="zh-CN"/>
              </w:rPr>
              <w:t>）数据移交方案。</w:t>
            </w:r>
          </w:p>
          <w:p w:rsidR="00C10331" w:rsidRDefault="00174426">
            <w:pPr>
              <w:rPr>
                <w:rFonts w:ascii="宋体" w:eastAsia="宋体" w:hAnsi="宋体"/>
                <w:sz w:val="24"/>
                <w:szCs w:val="24"/>
                <w:lang w:eastAsia="zh-CN"/>
              </w:rPr>
            </w:pPr>
            <w:r>
              <w:rPr>
                <w:rFonts w:ascii="宋体" w:eastAsia="宋体" w:hAnsi="宋体"/>
                <w:sz w:val="24"/>
                <w:szCs w:val="24"/>
                <w:lang w:eastAsia="zh-CN"/>
              </w:rPr>
              <w:t>以上每部分提供完整且满足招标文件要求，得</w:t>
            </w:r>
            <w:r>
              <w:rPr>
                <w:rFonts w:ascii="宋体" w:eastAsia="宋体" w:hAnsi="宋体" w:hint="eastAsia"/>
                <w:sz w:val="24"/>
                <w:szCs w:val="24"/>
                <w:lang w:eastAsia="zh-CN"/>
              </w:rPr>
              <w:t>1</w:t>
            </w:r>
            <w:r>
              <w:rPr>
                <w:rFonts w:ascii="宋体" w:eastAsia="宋体" w:hAnsi="宋体"/>
                <w:sz w:val="24"/>
                <w:szCs w:val="24"/>
                <w:lang w:eastAsia="zh-CN"/>
              </w:rPr>
              <w:t>分，最高得</w:t>
            </w:r>
            <w:r>
              <w:rPr>
                <w:rFonts w:ascii="宋体" w:eastAsia="宋体" w:hAnsi="宋体" w:hint="eastAsia"/>
                <w:sz w:val="24"/>
                <w:szCs w:val="24"/>
                <w:lang w:eastAsia="zh-CN"/>
              </w:rPr>
              <w:t>12</w:t>
            </w:r>
            <w:r>
              <w:rPr>
                <w:rFonts w:ascii="宋体" w:eastAsia="宋体" w:hAnsi="宋体"/>
                <w:sz w:val="24"/>
                <w:szCs w:val="24"/>
                <w:lang w:eastAsia="zh-CN"/>
              </w:rPr>
              <w:t>分。</w:t>
            </w:r>
          </w:p>
          <w:p w:rsidR="00C10331" w:rsidRDefault="00174426">
            <w:pPr>
              <w:rPr>
                <w:rFonts w:ascii="宋体" w:eastAsia="宋体" w:hAnsi="宋体"/>
                <w:b/>
                <w:sz w:val="24"/>
                <w:szCs w:val="24"/>
                <w:lang w:eastAsia="zh-CN"/>
              </w:rPr>
            </w:pPr>
            <w:r>
              <w:rPr>
                <w:rFonts w:ascii="宋体" w:eastAsia="宋体" w:hAnsi="宋体" w:hint="eastAsia"/>
                <w:b/>
                <w:sz w:val="24"/>
                <w:szCs w:val="24"/>
                <w:lang w:eastAsia="zh-CN"/>
              </w:rPr>
              <w:t>2.技术实施方案</w:t>
            </w:r>
            <w:r>
              <w:rPr>
                <w:rFonts w:ascii="宋体" w:eastAsia="宋体" w:hAnsi="宋体"/>
                <w:b/>
                <w:sz w:val="24"/>
                <w:szCs w:val="24"/>
                <w:lang w:eastAsia="zh-CN"/>
              </w:rPr>
              <w:t>合理性</w:t>
            </w:r>
            <w:r>
              <w:rPr>
                <w:rFonts w:ascii="宋体" w:eastAsia="宋体" w:hAnsi="宋体" w:hint="eastAsia"/>
                <w:b/>
                <w:sz w:val="24"/>
                <w:szCs w:val="24"/>
                <w:lang w:eastAsia="zh-CN"/>
              </w:rPr>
              <w:t>：</w:t>
            </w:r>
          </w:p>
          <w:p w:rsidR="00C10331" w:rsidRDefault="00174426">
            <w:pPr>
              <w:rPr>
                <w:rFonts w:ascii="宋体" w:eastAsia="宋体" w:hAnsi="宋体"/>
                <w:sz w:val="24"/>
                <w:szCs w:val="24"/>
                <w:lang w:eastAsia="zh-CN"/>
              </w:rPr>
            </w:pPr>
            <w:r>
              <w:rPr>
                <w:rFonts w:ascii="宋体" w:eastAsia="宋体" w:hAnsi="宋体" w:hint="eastAsia"/>
                <w:sz w:val="24"/>
                <w:szCs w:val="24"/>
                <w:lang w:eastAsia="zh-CN"/>
              </w:rPr>
              <w:t>方案全面完整、重点突出、亮点明确，得</w:t>
            </w:r>
            <w:r>
              <w:rPr>
                <w:rFonts w:ascii="宋体" w:eastAsia="宋体" w:hAnsi="宋体"/>
                <w:sz w:val="24"/>
                <w:szCs w:val="24"/>
                <w:lang w:eastAsia="zh-CN"/>
              </w:rPr>
              <w:t>10</w:t>
            </w:r>
            <w:r>
              <w:rPr>
                <w:rFonts w:ascii="宋体" w:eastAsia="宋体" w:hAnsi="宋体" w:hint="eastAsia"/>
                <w:sz w:val="24"/>
                <w:szCs w:val="24"/>
                <w:lang w:eastAsia="zh-CN"/>
              </w:rPr>
              <w:t>分；</w:t>
            </w:r>
          </w:p>
          <w:p w:rsidR="00C10331" w:rsidRDefault="00174426">
            <w:pPr>
              <w:rPr>
                <w:rFonts w:ascii="宋体" w:eastAsia="宋体" w:hAnsi="宋体"/>
                <w:sz w:val="24"/>
                <w:szCs w:val="24"/>
                <w:lang w:eastAsia="zh-CN"/>
              </w:rPr>
            </w:pPr>
            <w:r>
              <w:rPr>
                <w:rFonts w:ascii="宋体" w:eastAsia="宋体" w:hAnsi="宋体" w:hint="eastAsia"/>
                <w:sz w:val="24"/>
                <w:szCs w:val="24"/>
                <w:lang w:eastAsia="zh-CN"/>
              </w:rPr>
              <w:t>方案较为全面、重点较为突出、亮点较为明确，得</w:t>
            </w:r>
            <w:r>
              <w:rPr>
                <w:rFonts w:ascii="宋体" w:eastAsia="宋体" w:hAnsi="宋体"/>
                <w:sz w:val="24"/>
                <w:szCs w:val="24"/>
                <w:lang w:eastAsia="zh-CN"/>
              </w:rPr>
              <w:t>8</w:t>
            </w:r>
            <w:r>
              <w:rPr>
                <w:rFonts w:ascii="宋体" w:eastAsia="宋体" w:hAnsi="宋体" w:hint="eastAsia"/>
                <w:sz w:val="24"/>
                <w:szCs w:val="24"/>
                <w:lang w:eastAsia="zh-CN"/>
              </w:rPr>
              <w:t>分；</w:t>
            </w:r>
          </w:p>
          <w:p w:rsidR="00C10331" w:rsidRDefault="00174426">
            <w:pPr>
              <w:rPr>
                <w:rFonts w:ascii="宋体" w:eastAsia="宋体" w:hAnsi="宋体"/>
                <w:sz w:val="24"/>
                <w:szCs w:val="24"/>
                <w:lang w:eastAsia="zh-CN"/>
              </w:rPr>
            </w:pPr>
            <w:r>
              <w:rPr>
                <w:rFonts w:ascii="宋体" w:eastAsia="宋体" w:hAnsi="宋体" w:hint="eastAsia"/>
                <w:sz w:val="24"/>
                <w:szCs w:val="24"/>
                <w:lang w:eastAsia="zh-CN"/>
              </w:rPr>
              <w:t>方案较为完整、重点不够突出、亮点不明确，得</w:t>
            </w:r>
            <w:r>
              <w:rPr>
                <w:rFonts w:ascii="宋体" w:eastAsia="宋体" w:hAnsi="宋体"/>
                <w:sz w:val="24"/>
                <w:szCs w:val="24"/>
                <w:lang w:eastAsia="zh-CN"/>
              </w:rPr>
              <w:t>5</w:t>
            </w:r>
            <w:r>
              <w:rPr>
                <w:rFonts w:ascii="宋体" w:eastAsia="宋体" w:hAnsi="宋体" w:hint="eastAsia"/>
                <w:sz w:val="24"/>
                <w:szCs w:val="24"/>
                <w:lang w:eastAsia="zh-CN"/>
              </w:rPr>
              <w:t>分；</w:t>
            </w:r>
          </w:p>
          <w:p w:rsidR="00C10331" w:rsidRDefault="00174426">
            <w:pPr>
              <w:rPr>
                <w:rFonts w:ascii="宋体" w:eastAsia="宋体" w:hAnsi="宋体"/>
                <w:sz w:val="24"/>
                <w:szCs w:val="24"/>
                <w:lang w:eastAsia="zh-CN"/>
              </w:rPr>
            </w:pPr>
            <w:r>
              <w:rPr>
                <w:rFonts w:ascii="宋体" w:eastAsia="宋体" w:hAnsi="宋体" w:hint="eastAsia"/>
                <w:sz w:val="24"/>
                <w:szCs w:val="24"/>
                <w:lang w:eastAsia="zh-CN"/>
              </w:rPr>
              <w:t>方案不够完整、重点不够突出、亮点不明确，得</w:t>
            </w:r>
            <w:r>
              <w:rPr>
                <w:rFonts w:ascii="宋体" w:eastAsia="宋体" w:hAnsi="宋体"/>
                <w:sz w:val="24"/>
                <w:szCs w:val="24"/>
                <w:lang w:eastAsia="zh-CN"/>
              </w:rPr>
              <w:t>2</w:t>
            </w:r>
            <w:r>
              <w:rPr>
                <w:rFonts w:ascii="宋体" w:eastAsia="宋体" w:hAnsi="宋体" w:hint="eastAsia"/>
                <w:sz w:val="24"/>
                <w:szCs w:val="24"/>
                <w:lang w:eastAsia="zh-CN"/>
              </w:rPr>
              <w:t>分；</w:t>
            </w:r>
          </w:p>
          <w:p w:rsidR="00C10331" w:rsidRDefault="00174426">
            <w:pPr>
              <w:rPr>
                <w:rFonts w:ascii="宋体" w:eastAsia="宋体" w:hAnsi="宋体"/>
                <w:sz w:val="24"/>
                <w:szCs w:val="24"/>
                <w:lang w:eastAsia="zh-CN"/>
              </w:rPr>
            </w:pPr>
            <w:r>
              <w:rPr>
                <w:rFonts w:ascii="宋体" w:eastAsia="宋体" w:hAnsi="宋体" w:hint="eastAsia"/>
                <w:sz w:val="24"/>
                <w:szCs w:val="24"/>
              </w:rPr>
              <w:t>未提供不得分。</w:t>
            </w:r>
          </w:p>
        </w:tc>
        <w:tc>
          <w:tcPr>
            <w:tcW w:w="469" w:type="pct"/>
            <w:vAlign w:val="center"/>
          </w:tcPr>
          <w:p w:rsidR="00C10331" w:rsidRDefault="00174426">
            <w:pPr>
              <w:jc w:val="center"/>
              <w:rPr>
                <w:rFonts w:ascii="宋体" w:eastAsia="宋体" w:hAnsi="宋体"/>
                <w:sz w:val="24"/>
                <w:szCs w:val="24"/>
                <w:lang w:eastAsia="zh-CN"/>
              </w:rPr>
            </w:pPr>
            <w:r>
              <w:rPr>
                <w:rFonts w:ascii="宋体" w:eastAsia="宋体" w:hAnsi="宋体"/>
                <w:sz w:val="24"/>
                <w:szCs w:val="24"/>
              </w:rPr>
              <w:t>0</w:t>
            </w:r>
            <w:r>
              <w:rPr>
                <w:rFonts w:ascii="宋体" w:eastAsia="宋体" w:hAnsi="宋体" w:hint="eastAsia"/>
                <w:sz w:val="24"/>
                <w:szCs w:val="24"/>
              </w:rPr>
              <w:t>-</w:t>
            </w:r>
            <w:r>
              <w:rPr>
                <w:rFonts w:ascii="宋体" w:eastAsia="宋体" w:hAnsi="宋体" w:hint="eastAsia"/>
                <w:sz w:val="24"/>
                <w:szCs w:val="24"/>
                <w:lang w:eastAsia="zh-CN"/>
              </w:rPr>
              <w:t>22</w:t>
            </w:r>
          </w:p>
        </w:tc>
      </w:tr>
      <w:tr w:rsidR="00C10331">
        <w:trPr>
          <w:trHeight w:val="660"/>
          <w:jc w:val="center"/>
        </w:trPr>
        <w:tc>
          <w:tcPr>
            <w:tcW w:w="367" w:type="pct"/>
            <w:vAlign w:val="center"/>
          </w:tcPr>
          <w:p w:rsidR="00C10331" w:rsidRDefault="00174426">
            <w:pPr>
              <w:jc w:val="center"/>
              <w:rPr>
                <w:rFonts w:ascii="宋体" w:eastAsia="宋体" w:hAnsi="宋体"/>
                <w:sz w:val="24"/>
                <w:szCs w:val="24"/>
              </w:rPr>
            </w:pPr>
            <w:r>
              <w:rPr>
                <w:rFonts w:ascii="宋体" w:eastAsia="宋体" w:hAnsi="宋体" w:hint="eastAsia"/>
                <w:sz w:val="24"/>
                <w:szCs w:val="24"/>
              </w:rPr>
              <w:t>2.2</w:t>
            </w:r>
          </w:p>
        </w:tc>
        <w:tc>
          <w:tcPr>
            <w:tcW w:w="4164" w:type="pct"/>
            <w:vAlign w:val="center"/>
          </w:tcPr>
          <w:p w:rsidR="00C10331" w:rsidRDefault="00174426">
            <w:pPr>
              <w:rPr>
                <w:rFonts w:ascii="宋体" w:eastAsia="宋体" w:hAnsi="宋体"/>
                <w:b/>
                <w:sz w:val="24"/>
                <w:szCs w:val="24"/>
                <w:lang w:eastAsia="zh-CN"/>
              </w:rPr>
            </w:pPr>
            <w:r>
              <w:rPr>
                <w:rFonts w:ascii="宋体" w:eastAsia="宋体" w:hAnsi="宋体" w:hint="eastAsia"/>
                <w:b/>
                <w:sz w:val="24"/>
                <w:szCs w:val="24"/>
                <w:lang w:eastAsia="zh-CN"/>
              </w:rPr>
              <w:t>1.</w:t>
            </w:r>
            <w:r>
              <w:rPr>
                <w:rFonts w:ascii="宋体" w:eastAsia="宋体" w:hAnsi="宋体" w:cs="宋体" w:hint="eastAsia"/>
                <w:b/>
                <w:sz w:val="24"/>
                <w:szCs w:val="24"/>
                <w:lang w:eastAsia="zh-CN"/>
              </w:rPr>
              <w:t>组织实施方案</w:t>
            </w:r>
            <w:r>
              <w:rPr>
                <w:rFonts w:ascii="宋体" w:eastAsia="宋体" w:hAnsi="宋体"/>
                <w:b/>
                <w:sz w:val="24"/>
                <w:szCs w:val="24"/>
                <w:lang w:eastAsia="zh-CN"/>
              </w:rPr>
              <w:t>完整性</w:t>
            </w:r>
            <w:r>
              <w:rPr>
                <w:rFonts w:ascii="宋体" w:eastAsia="宋体" w:hAnsi="宋体" w:hint="eastAsia"/>
                <w:b/>
                <w:sz w:val="24"/>
                <w:szCs w:val="24"/>
                <w:lang w:eastAsia="zh-CN"/>
              </w:rPr>
              <w:t>：</w:t>
            </w:r>
          </w:p>
          <w:p w:rsidR="00C10331" w:rsidRDefault="00174426">
            <w:pPr>
              <w:pStyle w:val="Default"/>
              <w:rPr>
                <w:rFonts w:ascii="宋体" w:hAnsi="宋体"/>
              </w:rPr>
            </w:pPr>
            <w:r>
              <w:rPr>
                <w:rFonts w:ascii="宋体" w:hAnsi="宋体"/>
              </w:rPr>
              <w:t>（1）</w:t>
            </w:r>
            <w:r>
              <w:rPr>
                <w:rFonts w:ascii="宋体" w:hAnsi="宋体" w:hint="eastAsia"/>
              </w:rPr>
              <w:t>人员配置及管理方案；</w:t>
            </w:r>
          </w:p>
          <w:p w:rsidR="00C10331" w:rsidRDefault="00174426">
            <w:pPr>
              <w:pStyle w:val="Default"/>
              <w:rPr>
                <w:rFonts w:ascii="宋体" w:hAnsi="宋体"/>
              </w:rPr>
            </w:pPr>
            <w:r>
              <w:rPr>
                <w:rFonts w:ascii="宋体" w:hAnsi="宋体"/>
              </w:rPr>
              <w:t>（2）</w:t>
            </w:r>
            <w:r>
              <w:rPr>
                <w:rFonts w:ascii="宋体" w:hAnsi="宋体" w:hint="eastAsia"/>
              </w:rPr>
              <w:t>安全保密方案；</w:t>
            </w:r>
          </w:p>
          <w:p w:rsidR="00C10331" w:rsidRDefault="00174426">
            <w:pPr>
              <w:pStyle w:val="Default"/>
              <w:rPr>
                <w:rFonts w:ascii="宋体" w:hAnsi="宋体"/>
              </w:rPr>
            </w:pPr>
            <w:r>
              <w:rPr>
                <w:rFonts w:ascii="宋体" w:hAnsi="宋体"/>
              </w:rPr>
              <w:t>（3）</w:t>
            </w:r>
            <w:r>
              <w:rPr>
                <w:rFonts w:ascii="宋体" w:hAnsi="宋体" w:hint="eastAsia"/>
              </w:rPr>
              <w:t>质量控制方案；</w:t>
            </w:r>
          </w:p>
          <w:p w:rsidR="00C10331" w:rsidRDefault="00174426">
            <w:pPr>
              <w:pStyle w:val="Default"/>
              <w:rPr>
                <w:rFonts w:ascii="宋体" w:hAnsi="宋体"/>
              </w:rPr>
            </w:pPr>
            <w:r>
              <w:rPr>
                <w:rFonts w:ascii="宋体" w:hAnsi="宋体"/>
              </w:rPr>
              <w:t>（4）</w:t>
            </w:r>
            <w:r>
              <w:rPr>
                <w:rFonts w:ascii="宋体" w:hAnsi="宋体" w:hint="eastAsia"/>
              </w:rPr>
              <w:t>进度控制方案；</w:t>
            </w:r>
          </w:p>
          <w:p w:rsidR="00C10331" w:rsidRDefault="00174426">
            <w:pPr>
              <w:pStyle w:val="Default"/>
              <w:rPr>
                <w:rFonts w:ascii="宋体" w:hAnsi="宋体"/>
              </w:rPr>
            </w:pPr>
            <w:r>
              <w:rPr>
                <w:rFonts w:ascii="宋体" w:hAnsi="宋体"/>
              </w:rPr>
              <w:t>（5）</w:t>
            </w:r>
            <w:r>
              <w:rPr>
                <w:rFonts w:ascii="宋体" w:hAnsi="宋体" w:hint="eastAsia"/>
              </w:rPr>
              <w:t>培训方案。</w:t>
            </w:r>
          </w:p>
          <w:p w:rsidR="00C10331" w:rsidRDefault="00174426">
            <w:pPr>
              <w:rPr>
                <w:rFonts w:ascii="宋体" w:eastAsia="宋体" w:hAnsi="宋体"/>
                <w:sz w:val="24"/>
                <w:szCs w:val="24"/>
                <w:lang w:eastAsia="zh-CN"/>
              </w:rPr>
            </w:pPr>
            <w:r>
              <w:rPr>
                <w:rFonts w:ascii="宋体" w:eastAsia="宋体" w:hAnsi="宋体"/>
                <w:sz w:val="24"/>
                <w:szCs w:val="24"/>
                <w:lang w:eastAsia="zh-CN"/>
              </w:rPr>
              <w:t>以上每部分提供完整且满足招标文件要求，得</w:t>
            </w:r>
            <w:r>
              <w:rPr>
                <w:rFonts w:ascii="宋体" w:eastAsia="宋体" w:hAnsi="宋体" w:hint="eastAsia"/>
                <w:sz w:val="24"/>
                <w:szCs w:val="24"/>
                <w:lang w:eastAsia="zh-CN"/>
              </w:rPr>
              <w:t>1</w:t>
            </w:r>
            <w:r>
              <w:rPr>
                <w:rFonts w:ascii="宋体" w:eastAsia="宋体" w:hAnsi="宋体"/>
                <w:sz w:val="24"/>
                <w:szCs w:val="24"/>
                <w:lang w:eastAsia="zh-CN"/>
              </w:rPr>
              <w:t>分，最高得</w:t>
            </w:r>
            <w:r>
              <w:rPr>
                <w:rFonts w:ascii="宋体" w:eastAsia="宋体" w:hAnsi="宋体" w:hint="eastAsia"/>
                <w:sz w:val="24"/>
                <w:szCs w:val="24"/>
                <w:lang w:eastAsia="zh-CN"/>
              </w:rPr>
              <w:t>5</w:t>
            </w:r>
            <w:r>
              <w:rPr>
                <w:rFonts w:ascii="宋体" w:eastAsia="宋体" w:hAnsi="宋体"/>
                <w:sz w:val="24"/>
                <w:szCs w:val="24"/>
                <w:lang w:eastAsia="zh-CN"/>
              </w:rPr>
              <w:t>分。</w:t>
            </w:r>
          </w:p>
          <w:p w:rsidR="00C10331" w:rsidRDefault="00174426">
            <w:pPr>
              <w:rPr>
                <w:rFonts w:ascii="宋体" w:eastAsia="宋体" w:hAnsi="宋体"/>
                <w:b/>
                <w:sz w:val="24"/>
                <w:szCs w:val="24"/>
                <w:lang w:eastAsia="zh-CN"/>
              </w:rPr>
            </w:pPr>
            <w:r>
              <w:rPr>
                <w:rFonts w:ascii="宋体" w:eastAsia="宋体" w:hAnsi="宋体" w:hint="eastAsia"/>
                <w:b/>
                <w:sz w:val="24"/>
                <w:szCs w:val="24"/>
                <w:lang w:eastAsia="zh-CN"/>
              </w:rPr>
              <w:t>2. 组织实施方案合理性：</w:t>
            </w:r>
          </w:p>
          <w:p w:rsidR="00C10331" w:rsidRDefault="00174426">
            <w:pPr>
              <w:rPr>
                <w:rFonts w:ascii="宋体" w:eastAsia="宋体" w:hAnsi="宋体"/>
                <w:sz w:val="24"/>
                <w:szCs w:val="24"/>
                <w:lang w:eastAsia="zh-CN"/>
              </w:rPr>
            </w:pPr>
            <w:r>
              <w:rPr>
                <w:rFonts w:ascii="宋体" w:eastAsia="宋体" w:hAnsi="宋体" w:hint="eastAsia"/>
                <w:sz w:val="24"/>
                <w:szCs w:val="24"/>
                <w:lang w:eastAsia="zh-CN"/>
              </w:rPr>
              <w:t>方案全面完整、重点突出、亮点明确，得</w:t>
            </w:r>
            <w:r>
              <w:rPr>
                <w:rFonts w:ascii="宋体" w:eastAsia="宋体" w:hAnsi="宋体"/>
                <w:sz w:val="24"/>
                <w:szCs w:val="24"/>
                <w:lang w:eastAsia="zh-CN"/>
              </w:rPr>
              <w:t>10</w:t>
            </w:r>
            <w:r>
              <w:rPr>
                <w:rFonts w:ascii="宋体" w:eastAsia="宋体" w:hAnsi="宋体" w:hint="eastAsia"/>
                <w:sz w:val="24"/>
                <w:szCs w:val="24"/>
                <w:lang w:eastAsia="zh-CN"/>
              </w:rPr>
              <w:t>分；</w:t>
            </w:r>
          </w:p>
          <w:p w:rsidR="00C10331" w:rsidRDefault="00174426">
            <w:pPr>
              <w:rPr>
                <w:rFonts w:ascii="宋体" w:eastAsia="宋体" w:hAnsi="宋体"/>
                <w:sz w:val="24"/>
                <w:szCs w:val="24"/>
                <w:lang w:eastAsia="zh-CN"/>
              </w:rPr>
            </w:pPr>
            <w:r>
              <w:rPr>
                <w:rFonts w:ascii="宋体" w:eastAsia="宋体" w:hAnsi="宋体" w:hint="eastAsia"/>
                <w:sz w:val="24"/>
                <w:szCs w:val="24"/>
                <w:lang w:eastAsia="zh-CN"/>
              </w:rPr>
              <w:t>方案较为全面、重点较为突出、亮点较为明确，得</w:t>
            </w:r>
            <w:r>
              <w:rPr>
                <w:rFonts w:ascii="宋体" w:eastAsia="宋体" w:hAnsi="宋体"/>
                <w:sz w:val="24"/>
                <w:szCs w:val="24"/>
                <w:lang w:eastAsia="zh-CN"/>
              </w:rPr>
              <w:t>8</w:t>
            </w:r>
            <w:r>
              <w:rPr>
                <w:rFonts w:ascii="宋体" w:eastAsia="宋体" w:hAnsi="宋体" w:hint="eastAsia"/>
                <w:sz w:val="24"/>
                <w:szCs w:val="24"/>
                <w:lang w:eastAsia="zh-CN"/>
              </w:rPr>
              <w:t>分；</w:t>
            </w:r>
          </w:p>
          <w:p w:rsidR="00C10331" w:rsidRDefault="00174426">
            <w:pPr>
              <w:rPr>
                <w:rFonts w:ascii="宋体" w:eastAsia="宋体" w:hAnsi="宋体"/>
                <w:sz w:val="24"/>
                <w:szCs w:val="24"/>
                <w:lang w:eastAsia="zh-CN"/>
              </w:rPr>
            </w:pPr>
            <w:r>
              <w:rPr>
                <w:rFonts w:ascii="宋体" w:eastAsia="宋体" w:hAnsi="宋体" w:hint="eastAsia"/>
                <w:sz w:val="24"/>
                <w:szCs w:val="24"/>
                <w:lang w:eastAsia="zh-CN"/>
              </w:rPr>
              <w:t>方案较为完整、重点不够突出、亮点不明确，得</w:t>
            </w:r>
            <w:r>
              <w:rPr>
                <w:rFonts w:ascii="宋体" w:eastAsia="宋体" w:hAnsi="宋体"/>
                <w:sz w:val="24"/>
                <w:szCs w:val="24"/>
                <w:lang w:eastAsia="zh-CN"/>
              </w:rPr>
              <w:t>5</w:t>
            </w:r>
            <w:r>
              <w:rPr>
                <w:rFonts w:ascii="宋体" w:eastAsia="宋体" w:hAnsi="宋体" w:hint="eastAsia"/>
                <w:sz w:val="24"/>
                <w:szCs w:val="24"/>
                <w:lang w:eastAsia="zh-CN"/>
              </w:rPr>
              <w:t>分；</w:t>
            </w:r>
          </w:p>
          <w:p w:rsidR="00C10331" w:rsidRDefault="00174426">
            <w:pPr>
              <w:rPr>
                <w:rFonts w:ascii="宋体" w:eastAsia="宋体" w:hAnsi="宋体"/>
                <w:sz w:val="24"/>
                <w:szCs w:val="24"/>
                <w:lang w:eastAsia="zh-CN"/>
              </w:rPr>
            </w:pPr>
            <w:r>
              <w:rPr>
                <w:rFonts w:ascii="宋体" w:eastAsia="宋体" w:hAnsi="宋体" w:hint="eastAsia"/>
                <w:sz w:val="24"/>
                <w:szCs w:val="24"/>
                <w:lang w:eastAsia="zh-CN"/>
              </w:rPr>
              <w:t>方案不够完整、重点不够突出、亮点不明确，得</w:t>
            </w:r>
            <w:r>
              <w:rPr>
                <w:rFonts w:ascii="宋体" w:eastAsia="宋体" w:hAnsi="宋体"/>
                <w:sz w:val="24"/>
                <w:szCs w:val="24"/>
                <w:lang w:eastAsia="zh-CN"/>
              </w:rPr>
              <w:t>2</w:t>
            </w:r>
            <w:r>
              <w:rPr>
                <w:rFonts w:ascii="宋体" w:eastAsia="宋体" w:hAnsi="宋体" w:hint="eastAsia"/>
                <w:sz w:val="24"/>
                <w:szCs w:val="24"/>
                <w:lang w:eastAsia="zh-CN"/>
              </w:rPr>
              <w:t>分；</w:t>
            </w:r>
          </w:p>
          <w:p w:rsidR="00C10331" w:rsidRDefault="00174426">
            <w:pPr>
              <w:rPr>
                <w:rFonts w:ascii="宋体" w:eastAsia="宋体" w:hAnsi="宋体"/>
                <w:sz w:val="24"/>
                <w:szCs w:val="24"/>
              </w:rPr>
            </w:pPr>
            <w:r>
              <w:rPr>
                <w:rFonts w:ascii="宋体" w:eastAsia="宋体" w:hAnsi="宋体" w:hint="eastAsia"/>
                <w:sz w:val="24"/>
                <w:szCs w:val="24"/>
              </w:rPr>
              <w:t>未提供不得分。</w:t>
            </w:r>
          </w:p>
        </w:tc>
        <w:tc>
          <w:tcPr>
            <w:tcW w:w="469" w:type="pct"/>
            <w:vAlign w:val="center"/>
          </w:tcPr>
          <w:p w:rsidR="00C10331" w:rsidRDefault="00174426">
            <w:pPr>
              <w:jc w:val="center"/>
              <w:rPr>
                <w:rFonts w:ascii="宋体" w:eastAsia="宋体" w:hAnsi="宋体"/>
                <w:sz w:val="24"/>
                <w:szCs w:val="24"/>
                <w:lang w:eastAsia="zh-CN"/>
              </w:rPr>
            </w:pPr>
            <w:r>
              <w:rPr>
                <w:rFonts w:ascii="宋体" w:eastAsia="宋体" w:hAnsi="宋体"/>
                <w:sz w:val="24"/>
                <w:szCs w:val="24"/>
              </w:rPr>
              <w:t>0</w:t>
            </w:r>
            <w:r>
              <w:rPr>
                <w:rFonts w:ascii="宋体" w:eastAsia="宋体" w:hAnsi="宋体" w:hint="eastAsia"/>
                <w:sz w:val="24"/>
                <w:szCs w:val="24"/>
              </w:rPr>
              <w:t>-</w:t>
            </w:r>
            <w:r>
              <w:rPr>
                <w:rFonts w:ascii="宋体" w:eastAsia="宋体" w:hAnsi="宋体" w:hint="eastAsia"/>
                <w:sz w:val="24"/>
                <w:szCs w:val="24"/>
                <w:lang w:eastAsia="zh-CN"/>
              </w:rPr>
              <w:t>15</w:t>
            </w:r>
          </w:p>
        </w:tc>
      </w:tr>
      <w:tr w:rsidR="00C10331">
        <w:trPr>
          <w:trHeight w:val="660"/>
          <w:jc w:val="center"/>
        </w:trPr>
        <w:tc>
          <w:tcPr>
            <w:tcW w:w="367" w:type="pct"/>
            <w:vAlign w:val="center"/>
          </w:tcPr>
          <w:p w:rsidR="00C10331" w:rsidRDefault="00174426">
            <w:pPr>
              <w:jc w:val="center"/>
              <w:rPr>
                <w:rFonts w:ascii="宋体" w:eastAsia="宋体" w:hAnsi="宋体"/>
                <w:sz w:val="24"/>
                <w:szCs w:val="24"/>
              </w:rPr>
            </w:pPr>
            <w:r>
              <w:rPr>
                <w:rFonts w:ascii="宋体" w:eastAsia="宋体" w:hAnsi="宋体" w:hint="eastAsia"/>
                <w:sz w:val="24"/>
                <w:szCs w:val="24"/>
              </w:rPr>
              <w:lastRenderedPageBreak/>
              <w:t>2.3</w:t>
            </w:r>
          </w:p>
        </w:tc>
        <w:tc>
          <w:tcPr>
            <w:tcW w:w="4164" w:type="pct"/>
            <w:vAlign w:val="center"/>
          </w:tcPr>
          <w:p w:rsidR="00C10331" w:rsidRDefault="00174426">
            <w:pPr>
              <w:rPr>
                <w:rFonts w:ascii="宋体" w:eastAsia="宋体" w:hAnsi="宋体"/>
                <w:b/>
                <w:sz w:val="24"/>
                <w:szCs w:val="24"/>
                <w:lang w:eastAsia="zh-CN"/>
              </w:rPr>
            </w:pPr>
            <w:r>
              <w:rPr>
                <w:rFonts w:ascii="宋体" w:eastAsia="宋体" w:hAnsi="宋体" w:hint="eastAsia"/>
                <w:b/>
                <w:sz w:val="24"/>
                <w:szCs w:val="24"/>
                <w:lang w:eastAsia="zh-CN"/>
              </w:rPr>
              <w:t>项目负责人：</w:t>
            </w:r>
          </w:p>
          <w:p w:rsidR="00C10331" w:rsidRDefault="00174426">
            <w:pPr>
              <w:pStyle w:val="Default"/>
              <w:rPr>
                <w:rFonts w:ascii="宋体" w:hAnsi="宋体"/>
              </w:rPr>
            </w:pPr>
            <w:r>
              <w:rPr>
                <w:rFonts w:ascii="宋体" w:hAnsi="宋体" w:hint="eastAsia"/>
              </w:rPr>
              <w:t>项目负责人具有档案著录项目管理经验，每有</w:t>
            </w:r>
            <w:r>
              <w:rPr>
                <w:rFonts w:ascii="宋体" w:hAnsi="宋体"/>
              </w:rPr>
              <w:t>1</w:t>
            </w:r>
            <w:r>
              <w:rPr>
                <w:rFonts w:ascii="宋体" w:hAnsi="宋体" w:hint="eastAsia"/>
              </w:rPr>
              <w:t>个得</w:t>
            </w:r>
            <w:r>
              <w:rPr>
                <w:rFonts w:ascii="宋体" w:hAnsi="宋体"/>
              </w:rPr>
              <w:t>1</w:t>
            </w:r>
            <w:r>
              <w:rPr>
                <w:rFonts w:ascii="宋体" w:hAnsi="宋体" w:hint="eastAsia"/>
              </w:rPr>
              <w:t>分，最高得</w:t>
            </w:r>
            <w:r>
              <w:rPr>
                <w:rFonts w:ascii="宋体" w:hAnsi="宋体"/>
              </w:rPr>
              <w:t>2</w:t>
            </w:r>
            <w:r>
              <w:rPr>
                <w:rFonts w:ascii="宋体" w:hAnsi="宋体" w:hint="eastAsia"/>
              </w:rPr>
              <w:t>分。</w:t>
            </w:r>
          </w:p>
          <w:p w:rsidR="00C10331" w:rsidRDefault="00174426">
            <w:pPr>
              <w:pStyle w:val="Default"/>
              <w:rPr>
                <w:rFonts w:ascii="宋体" w:hAnsi="宋体"/>
              </w:rPr>
            </w:pPr>
            <w:r>
              <w:rPr>
                <w:rFonts w:ascii="宋体" w:hAnsi="宋体" w:hint="eastAsia"/>
              </w:rPr>
              <w:t>项目负责人具有本科（含）以上学历得</w:t>
            </w:r>
            <w:r>
              <w:rPr>
                <w:rFonts w:ascii="宋体" w:hAnsi="宋体"/>
              </w:rPr>
              <w:t>1</w:t>
            </w:r>
            <w:r>
              <w:rPr>
                <w:rFonts w:ascii="宋体" w:hAnsi="宋体" w:hint="eastAsia"/>
              </w:rPr>
              <w:t>分。</w:t>
            </w:r>
          </w:p>
          <w:p w:rsidR="00C10331" w:rsidRDefault="00174426">
            <w:pPr>
              <w:pStyle w:val="Default"/>
              <w:rPr>
                <w:rFonts w:ascii="宋体" w:hAnsi="宋体"/>
              </w:rPr>
            </w:pPr>
            <w:r>
              <w:rPr>
                <w:rFonts w:ascii="宋体" w:hAnsi="宋体" w:hint="eastAsia"/>
              </w:rPr>
              <w:t>项目负责人具有档案相关专业中级（含）以上职称得</w:t>
            </w:r>
            <w:r>
              <w:rPr>
                <w:rFonts w:ascii="宋体" w:hAnsi="宋体"/>
              </w:rPr>
              <w:t>1</w:t>
            </w:r>
            <w:r>
              <w:rPr>
                <w:rFonts w:ascii="宋体" w:hAnsi="宋体" w:hint="eastAsia"/>
              </w:rPr>
              <w:t>分。</w:t>
            </w:r>
          </w:p>
          <w:p w:rsidR="00C10331" w:rsidRDefault="00174426">
            <w:pPr>
              <w:rPr>
                <w:rFonts w:ascii="宋体" w:eastAsia="宋体" w:hAnsi="宋体"/>
                <w:sz w:val="24"/>
                <w:szCs w:val="24"/>
                <w:lang w:eastAsia="zh-CN"/>
              </w:rPr>
            </w:pPr>
            <w:r>
              <w:rPr>
                <w:rFonts w:ascii="宋体" w:eastAsia="宋体" w:hAnsi="宋体" w:cs="宋体" w:hint="eastAsia"/>
                <w:sz w:val="24"/>
                <w:szCs w:val="24"/>
                <w:lang w:eastAsia="zh-CN"/>
              </w:rPr>
              <w:t>项目负责人服务承诺：项目负责人承诺全面负责项目实施至本项目合同期满得</w:t>
            </w:r>
            <w:r>
              <w:rPr>
                <w:rFonts w:ascii="宋体" w:eastAsia="宋体" w:hAnsi="宋体"/>
                <w:sz w:val="24"/>
                <w:szCs w:val="24"/>
                <w:lang w:eastAsia="zh-CN"/>
              </w:rPr>
              <w:t>1</w:t>
            </w:r>
            <w:r>
              <w:rPr>
                <w:rFonts w:ascii="宋体" w:eastAsia="宋体" w:hAnsi="宋体" w:cs="宋体" w:hint="eastAsia"/>
                <w:sz w:val="24"/>
                <w:szCs w:val="24"/>
                <w:lang w:eastAsia="zh-CN"/>
              </w:rPr>
              <w:t>分。</w:t>
            </w:r>
          </w:p>
          <w:p w:rsidR="00C10331" w:rsidRDefault="00174426">
            <w:pPr>
              <w:pStyle w:val="Default"/>
              <w:rPr>
                <w:rFonts w:ascii="宋体" w:hAnsi="宋体"/>
              </w:rPr>
            </w:pPr>
            <w:r>
              <w:rPr>
                <w:rFonts w:ascii="宋体" w:hAnsi="宋体" w:hint="eastAsia"/>
              </w:rPr>
              <w:t>（投标人需提供学历、职称等相关证书复印件，所在单位或项目使用单位出具的项目经验证明及相关承诺，以上材料需加盖公章）</w:t>
            </w:r>
          </w:p>
          <w:p w:rsidR="00C10331" w:rsidRDefault="00174426">
            <w:pPr>
              <w:pStyle w:val="Default"/>
              <w:rPr>
                <w:rFonts w:ascii="宋体" w:hAnsi="宋体"/>
              </w:rPr>
            </w:pPr>
            <w:r>
              <w:rPr>
                <w:rFonts w:ascii="宋体" w:hAnsi="宋体" w:hint="eastAsia"/>
              </w:rPr>
              <w:t>未提供项目负责人或者未提供相关证明材料的不得分。</w:t>
            </w:r>
          </w:p>
        </w:tc>
        <w:tc>
          <w:tcPr>
            <w:tcW w:w="469" w:type="pct"/>
            <w:vAlign w:val="center"/>
          </w:tcPr>
          <w:p w:rsidR="00C10331" w:rsidRDefault="00174426">
            <w:pPr>
              <w:jc w:val="center"/>
              <w:rPr>
                <w:rFonts w:ascii="宋体" w:eastAsia="宋体" w:hAnsi="宋体"/>
                <w:sz w:val="24"/>
                <w:szCs w:val="24"/>
                <w:lang w:eastAsia="zh-CN"/>
              </w:rPr>
            </w:pPr>
            <w:r>
              <w:rPr>
                <w:rFonts w:ascii="宋体" w:eastAsia="宋体" w:hAnsi="宋体"/>
                <w:sz w:val="24"/>
                <w:szCs w:val="24"/>
              </w:rPr>
              <w:t>0</w:t>
            </w:r>
            <w:r>
              <w:rPr>
                <w:rFonts w:ascii="宋体" w:eastAsia="宋体" w:hAnsi="宋体" w:hint="eastAsia"/>
                <w:sz w:val="24"/>
                <w:szCs w:val="24"/>
              </w:rPr>
              <w:t>-</w:t>
            </w:r>
            <w:r>
              <w:rPr>
                <w:rFonts w:ascii="宋体" w:eastAsia="宋体" w:hAnsi="宋体" w:hint="eastAsia"/>
                <w:sz w:val="24"/>
                <w:szCs w:val="24"/>
                <w:lang w:eastAsia="zh-CN"/>
              </w:rPr>
              <w:t>5</w:t>
            </w:r>
          </w:p>
        </w:tc>
      </w:tr>
      <w:tr w:rsidR="00C10331">
        <w:trPr>
          <w:trHeight w:val="660"/>
          <w:jc w:val="center"/>
        </w:trPr>
        <w:tc>
          <w:tcPr>
            <w:tcW w:w="367" w:type="pct"/>
            <w:vAlign w:val="center"/>
          </w:tcPr>
          <w:p w:rsidR="00C10331" w:rsidRDefault="00174426">
            <w:pPr>
              <w:jc w:val="center"/>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.4</w:t>
            </w:r>
          </w:p>
        </w:tc>
        <w:tc>
          <w:tcPr>
            <w:tcW w:w="4164" w:type="pct"/>
            <w:vAlign w:val="center"/>
          </w:tcPr>
          <w:p w:rsidR="00C10331" w:rsidRDefault="00174426">
            <w:pPr>
              <w:rPr>
                <w:rFonts w:ascii="宋体" w:eastAsia="宋体" w:hAnsi="宋体"/>
                <w:b/>
                <w:sz w:val="24"/>
                <w:szCs w:val="24"/>
                <w:lang w:eastAsia="zh-CN"/>
              </w:rPr>
            </w:pPr>
            <w:r>
              <w:rPr>
                <w:rFonts w:ascii="宋体" w:eastAsia="宋体" w:hAnsi="宋体" w:hint="eastAsia"/>
                <w:b/>
                <w:sz w:val="24"/>
                <w:szCs w:val="24"/>
                <w:lang w:eastAsia="zh-CN"/>
              </w:rPr>
              <w:t>项目团队人员：</w:t>
            </w:r>
          </w:p>
          <w:p w:rsidR="00C10331" w:rsidRDefault="00174426">
            <w:pPr>
              <w:rPr>
                <w:rFonts w:ascii="宋体" w:eastAsia="宋体" w:hAnsi="宋体"/>
                <w:sz w:val="24"/>
                <w:szCs w:val="24"/>
                <w:lang w:eastAsia="zh-CN"/>
              </w:rPr>
            </w:pPr>
            <w:r>
              <w:rPr>
                <w:rFonts w:ascii="宋体" w:eastAsia="宋体" w:hAnsi="宋体" w:cs="宋体" w:hint="eastAsia"/>
                <w:sz w:val="24"/>
                <w:szCs w:val="24"/>
                <w:lang w:eastAsia="zh-CN"/>
              </w:rPr>
              <w:t>团队人员配置合理、技术人员数量充足、相关专业齐全，能够完全满足本项目要求得</w:t>
            </w:r>
            <w:r>
              <w:rPr>
                <w:rFonts w:ascii="宋体" w:eastAsia="宋体" w:hAnsi="宋体" w:hint="eastAsia"/>
                <w:sz w:val="24"/>
                <w:szCs w:val="24"/>
                <w:lang w:eastAsia="zh-CN"/>
              </w:rPr>
              <w:t>9分；</w:t>
            </w:r>
          </w:p>
          <w:p w:rsidR="00C10331" w:rsidRDefault="00174426">
            <w:pPr>
              <w:rPr>
                <w:rFonts w:ascii="宋体" w:eastAsia="宋体" w:hAnsi="宋体"/>
                <w:sz w:val="24"/>
                <w:szCs w:val="24"/>
                <w:lang w:eastAsia="zh-CN"/>
              </w:rPr>
            </w:pPr>
            <w:r>
              <w:rPr>
                <w:rFonts w:ascii="宋体" w:eastAsia="宋体" w:hAnsi="宋体" w:hint="eastAsia"/>
                <w:sz w:val="24"/>
                <w:szCs w:val="24"/>
                <w:lang w:eastAsia="zh-CN"/>
              </w:rPr>
              <w:t>团队人员配置、相关专业，仅能匹配本项目要求得6分；</w:t>
            </w:r>
          </w:p>
          <w:p w:rsidR="00C10331" w:rsidRDefault="00174426">
            <w:pPr>
              <w:rPr>
                <w:rFonts w:ascii="宋体" w:eastAsia="宋体" w:hAnsi="宋体"/>
                <w:sz w:val="24"/>
                <w:szCs w:val="24"/>
                <w:lang w:eastAsia="zh-CN"/>
              </w:rPr>
            </w:pPr>
            <w:r>
              <w:rPr>
                <w:rFonts w:ascii="宋体" w:eastAsia="宋体" w:hAnsi="宋体" w:hint="eastAsia"/>
                <w:sz w:val="24"/>
                <w:szCs w:val="24"/>
                <w:lang w:eastAsia="zh-CN"/>
              </w:rPr>
              <w:t>团队人员配置、相关专业，可能无法满足本项目要求得3分；</w:t>
            </w:r>
          </w:p>
          <w:p w:rsidR="00C10331" w:rsidRDefault="00174426">
            <w:pPr>
              <w:rPr>
                <w:rFonts w:ascii="宋体" w:eastAsia="宋体" w:hAnsi="宋体"/>
                <w:sz w:val="24"/>
                <w:szCs w:val="24"/>
                <w:lang w:eastAsia="zh-CN"/>
              </w:rPr>
            </w:pPr>
            <w:r>
              <w:rPr>
                <w:rFonts w:ascii="宋体" w:eastAsia="宋体" w:hAnsi="宋体" w:hint="eastAsia"/>
                <w:sz w:val="24"/>
                <w:szCs w:val="24"/>
                <w:lang w:eastAsia="zh-CN"/>
              </w:rPr>
              <w:t>（投标人需提供项目团队人员相关证书复印件并加盖公章）</w:t>
            </w:r>
          </w:p>
          <w:p w:rsidR="00C10331" w:rsidRDefault="00174426">
            <w:pPr>
              <w:rPr>
                <w:rFonts w:ascii="宋体" w:eastAsia="宋体" w:hAnsi="宋体"/>
                <w:b/>
                <w:sz w:val="24"/>
                <w:szCs w:val="24"/>
                <w:lang w:eastAsia="zh-CN"/>
              </w:rPr>
            </w:pPr>
            <w:r>
              <w:rPr>
                <w:rFonts w:ascii="宋体" w:eastAsia="宋体" w:hAnsi="宋体" w:hint="eastAsia"/>
                <w:sz w:val="24"/>
                <w:szCs w:val="24"/>
                <w:lang w:eastAsia="zh-CN"/>
              </w:rPr>
              <w:t>未提供项目团队人员或者未提供相关证明材料的不得分。</w:t>
            </w:r>
          </w:p>
        </w:tc>
        <w:tc>
          <w:tcPr>
            <w:tcW w:w="469" w:type="pct"/>
            <w:vAlign w:val="center"/>
          </w:tcPr>
          <w:p w:rsidR="00C10331" w:rsidRDefault="00174426">
            <w:pPr>
              <w:jc w:val="center"/>
              <w:rPr>
                <w:rFonts w:ascii="宋体" w:eastAsia="宋体" w:hAnsi="宋体"/>
                <w:sz w:val="24"/>
                <w:szCs w:val="24"/>
                <w:lang w:eastAsia="zh-CN"/>
              </w:rPr>
            </w:pPr>
            <w:r>
              <w:rPr>
                <w:rFonts w:ascii="宋体" w:eastAsia="宋体" w:hAnsi="宋体" w:hint="eastAsia"/>
                <w:sz w:val="24"/>
                <w:szCs w:val="24"/>
              </w:rPr>
              <w:t>0-</w:t>
            </w:r>
            <w:r>
              <w:rPr>
                <w:rFonts w:ascii="宋体" w:eastAsia="宋体" w:hAnsi="宋体" w:hint="eastAsia"/>
                <w:sz w:val="24"/>
                <w:szCs w:val="24"/>
                <w:lang w:eastAsia="zh-CN"/>
              </w:rPr>
              <w:t>9</w:t>
            </w:r>
          </w:p>
        </w:tc>
      </w:tr>
      <w:tr w:rsidR="00C10331">
        <w:trPr>
          <w:trHeight w:val="660"/>
          <w:jc w:val="center"/>
        </w:trPr>
        <w:tc>
          <w:tcPr>
            <w:tcW w:w="367" w:type="pct"/>
            <w:vAlign w:val="center"/>
          </w:tcPr>
          <w:p w:rsidR="00C10331" w:rsidRDefault="00174426">
            <w:pPr>
              <w:jc w:val="center"/>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.5</w:t>
            </w:r>
          </w:p>
        </w:tc>
        <w:tc>
          <w:tcPr>
            <w:tcW w:w="4164" w:type="pct"/>
            <w:vAlign w:val="center"/>
          </w:tcPr>
          <w:p w:rsidR="00C10331" w:rsidRDefault="00174426">
            <w:pPr>
              <w:rPr>
                <w:rFonts w:ascii="宋体" w:eastAsia="宋体" w:hAnsi="宋体"/>
                <w:b/>
                <w:sz w:val="24"/>
                <w:szCs w:val="24"/>
                <w:lang w:eastAsia="zh-CN"/>
              </w:rPr>
            </w:pPr>
            <w:r>
              <w:rPr>
                <w:rFonts w:ascii="宋体" w:eastAsia="宋体" w:hAnsi="宋体" w:hint="eastAsia"/>
                <w:b/>
                <w:sz w:val="24"/>
                <w:szCs w:val="24"/>
                <w:lang w:eastAsia="zh-CN"/>
              </w:rPr>
              <w:t>现场数据管理员：</w:t>
            </w:r>
          </w:p>
          <w:p w:rsidR="00C10331" w:rsidRDefault="00174426">
            <w:pPr>
              <w:pStyle w:val="Default"/>
              <w:rPr>
                <w:rFonts w:ascii="宋体" w:hAnsi="宋体"/>
              </w:rPr>
            </w:pPr>
            <w:r>
              <w:rPr>
                <w:rFonts w:ascii="宋体" w:hAnsi="宋体" w:hint="eastAsia"/>
              </w:rPr>
              <w:t>现场数据管理人员必须具备日常系统维护，处理数据挂接故障的能力得3分，否则不得分。</w:t>
            </w:r>
          </w:p>
          <w:p w:rsidR="00C10331" w:rsidRDefault="00174426">
            <w:pPr>
              <w:rPr>
                <w:rFonts w:ascii="宋体" w:eastAsia="宋体" w:hAnsi="宋体"/>
                <w:b/>
                <w:sz w:val="24"/>
                <w:szCs w:val="24"/>
                <w:lang w:eastAsia="zh-CN"/>
              </w:rPr>
            </w:pPr>
            <w:r>
              <w:rPr>
                <w:rFonts w:ascii="宋体" w:eastAsia="宋体" w:hAnsi="宋体" w:hint="eastAsia"/>
                <w:sz w:val="24"/>
                <w:szCs w:val="24"/>
                <w:lang w:eastAsia="zh-CN"/>
              </w:rPr>
              <w:t>注：需提供相关专业毕业证明或相关从业证明并加盖公章。</w:t>
            </w:r>
            <w:r>
              <w:rPr>
                <w:rFonts w:ascii="宋体" w:eastAsia="宋体" w:hAnsi="宋体"/>
                <w:sz w:val="24"/>
                <w:szCs w:val="24"/>
                <w:lang w:eastAsia="zh-CN"/>
              </w:rPr>
              <w:t>未提供</w:t>
            </w:r>
            <w:r>
              <w:rPr>
                <w:rFonts w:ascii="宋体" w:eastAsia="宋体" w:hAnsi="宋体" w:hint="eastAsia"/>
                <w:sz w:val="24"/>
                <w:szCs w:val="24"/>
                <w:lang w:eastAsia="zh-CN"/>
              </w:rPr>
              <w:t>现场数据管理员或者未提供相关证明材料的不得分。</w:t>
            </w:r>
          </w:p>
        </w:tc>
        <w:tc>
          <w:tcPr>
            <w:tcW w:w="469" w:type="pct"/>
            <w:vAlign w:val="center"/>
          </w:tcPr>
          <w:p w:rsidR="00C10331" w:rsidRDefault="00174426">
            <w:pPr>
              <w:jc w:val="center"/>
              <w:rPr>
                <w:rFonts w:ascii="宋体" w:eastAsia="宋体" w:hAnsi="宋体"/>
                <w:sz w:val="24"/>
                <w:szCs w:val="24"/>
                <w:lang w:eastAsia="zh-CN"/>
              </w:rPr>
            </w:pPr>
            <w:r>
              <w:rPr>
                <w:rFonts w:ascii="宋体" w:eastAsia="宋体" w:hAnsi="宋体" w:hint="eastAsia"/>
                <w:sz w:val="24"/>
                <w:szCs w:val="24"/>
              </w:rPr>
              <w:t>0-</w:t>
            </w:r>
            <w:r>
              <w:rPr>
                <w:rFonts w:ascii="宋体" w:eastAsia="宋体" w:hAnsi="宋体" w:hint="eastAsia"/>
                <w:sz w:val="24"/>
                <w:szCs w:val="24"/>
                <w:lang w:eastAsia="zh-CN"/>
              </w:rPr>
              <w:t>3</w:t>
            </w:r>
          </w:p>
        </w:tc>
      </w:tr>
      <w:tr w:rsidR="00C10331">
        <w:trPr>
          <w:trHeight w:val="660"/>
          <w:jc w:val="center"/>
        </w:trPr>
        <w:tc>
          <w:tcPr>
            <w:tcW w:w="367" w:type="pct"/>
            <w:vAlign w:val="center"/>
          </w:tcPr>
          <w:p w:rsidR="00C10331" w:rsidRDefault="00174426">
            <w:pPr>
              <w:jc w:val="center"/>
              <w:rPr>
                <w:rFonts w:ascii="宋体" w:eastAsia="宋体" w:hAnsi="宋体"/>
                <w:sz w:val="24"/>
                <w:szCs w:val="24"/>
                <w:lang w:eastAsia="zh-CN"/>
              </w:rPr>
            </w:pPr>
            <w:r>
              <w:rPr>
                <w:rFonts w:ascii="宋体" w:eastAsia="宋体" w:hAnsi="宋体" w:hint="eastAsia"/>
                <w:sz w:val="24"/>
                <w:szCs w:val="24"/>
                <w:lang w:eastAsia="zh-CN"/>
              </w:rPr>
              <w:t>2.6</w:t>
            </w:r>
          </w:p>
        </w:tc>
        <w:tc>
          <w:tcPr>
            <w:tcW w:w="4164" w:type="pct"/>
            <w:vAlign w:val="center"/>
          </w:tcPr>
          <w:p w:rsidR="00C10331" w:rsidRDefault="00174426">
            <w:pPr>
              <w:rPr>
                <w:rFonts w:ascii="宋体" w:eastAsia="宋体" w:hAnsi="宋体"/>
                <w:b/>
                <w:sz w:val="24"/>
                <w:szCs w:val="24"/>
                <w:lang w:eastAsia="zh-CN"/>
              </w:rPr>
            </w:pPr>
            <w:r>
              <w:rPr>
                <w:rFonts w:ascii="宋体" w:eastAsia="宋体" w:hAnsi="宋体" w:hint="eastAsia"/>
                <w:b/>
                <w:sz w:val="24"/>
                <w:szCs w:val="24"/>
                <w:lang w:eastAsia="zh-CN"/>
              </w:rPr>
              <w:t>目录著录软件</w:t>
            </w:r>
            <w:r>
              <w:rPr>
                <w:rFonts w:ascii="宋体" w:eastAsia="宋体" w:hAnsi="宋体"/>
                <w:b/>
                <w:sz w:val="24"/>
                <w:szCs w:val="24"/>
                <w:lang w:eastAsia="zh-CN"/>
              </w:rPr>
              <w:t>：</w:t>
            </w:r>
          </w:p>
          <w:p w:rsidR="00C10331" w:rsidRDefault="00174426">
            <w:pPr>
              <w:pStyle w:val="Default"/>
              <w:numPr>
                <w:ilvl w:val="0"/>
                <w:numId w:val="1"/>
              </w:numPr>
              <w:rPr>
                <w:rFonts w:ascii="宋体" w:hAnsi="宋体"/>
              </w:rPr>
            </w:pPr>
            <w:r>
              <w:rPr>
                <w:rFonts w:ascii="宋体" w:hAnsi="宋体" w:hint="eastAsia"/>
              </w:rPr>
              <w:t>具有档案著录软件软件著作权证书或使用授权书得</w:t>
            </w:r>
            <w:r>
              <w:rPr>
                <w:rFonts w:ascii="宋体" w:hAnsi="宋体"/>
              </w:rPr>
              <w:t>2</w:t>
            </w:r>
            <w:r>
              <w:rPr>
                <w:rFonts w:ascii="宋体" w:hAnsi="宋体" w:hint="eastAsia"/>
              </w:rPr>
              <w:t>分；无著作权证书或使用授权书得</w:t>
            </w:r>
            <w:r>
              <w:rPr>
                <w:rFonts w:ascii="宋体" w:hAnsi="宋体"/>
              </w:rPr>
              <w:t>0</w:t>
            </w:r>
            <w:r>
              <w:rPr>
                <w:rFonts w:ascii="宋体" w:hAnsi="宋体" w:hint="eastAsia"/>
              </w:rPr>
              <w:t>分。</w:t>
            </w:r>
          </w:p>
          <w:p w:rsidR="00C10331" w:rsidRDefault="00174426">
            <w:pPr>
              <w:pStyle w:val="Default"/>
              <w:rPr>
                <w:rFonts w:ascii="宋体" w:hAnsi="宋体"/>
              </w:rPr>
            </w:pPr>
            <w:r>
              <w:rPr>
                <w:rFonts w:ascii="宋体" w:hAnsi="宋体" w:hint="eastAsia"/>
              </w:rPr>
              <w:t>2.软件功能应具备但不限于以下功能：支持目录数据采集、流程跟踪、自动著录、自动检查、错误提醒、重点标引、审核、分层质检、数据挂接、查询检索、自动纠错、数据转换及输出等功能。</w:t>
            </w:r>
          </w:p>
          <w:p w:rsidR="00C10331" w:rsidRDefault="00174426">
            <w:pPr>
              <w:pStyle w:val="Default"/>
              <w:rPr>
                <w:rFonts w:ascii="宋体" w:hAnsi="宋体"/>
              </w:rPr>
            </w:pPr>
            <w:r>
              <w:rPr>
                <w:rFonts w:ascii="宋体" w:hAnsi="宋体" w:hint="eastAsia"/>
              </w:rPr>
              <w:t>现有软件能够全部满足以上功能得6分；</w:t>
            </w:r>
          </w:p>
          <w:p w:rsidR="00C10331" w:rsidRDefault="00174426">
            <w:pPr>
              <w:pStyle w:val="Default"/>
              <w:rPr>
                <w:rFonts w:ascii="宋体" w:hAnsi="宋体"/>
              </w:rPr>
            </w:pPr>
            <w:r>
              <w:rPr>
                <w:rFonts w:ascii="宋体" w:hAnsi="宋体" w:hint="eastAsia"/>
              </w:rPr>
              <w:t>现有软件不能全部满足以上功能，但出具承诺中标后按照采购要求调整完善需求得</w:t>
            </w:r>
            <w:r>
              <w:rPr>
                <w:rFonts w:ascii="宋体" w:hAnsi="宋体"/>
              </w:rPr>
              <w:t>3</w:t>
            </w:r>
            <w:r>
              <w:rPr>
                <w:rFonts w:ascii="宋体" w:hAnsi="宋体" w:hint="eastAsia"/>
              </w:rPr>
              <w:t>分；</w:t>
            </w:r>
          </w:p>
          <w:p w:rsidR="00C10331" w:rsidRDefault="00174426">
            <w:pPr>
              <w:pStyle w:val="Default"/>
              <w:rPr>
                <w:rFonts w:ascii="宋体" w:hAnsi="宋体"/>
              </w:rPr>
            </w:pPr>
            <w:r>
              <w:rPr>
                <w:rFonts w:ascii="宋体" w:hAnsi="宋体" w:hint="eastAsia"/>
              </w:rPr>
              <w:t>现有软件功能不能全部满足以上需求且无修改调整承诺或未提供功能信息得</w:t>
            </w:r>
            <w:r>
              <w:rPr>
                <w:rFonts w:ascii="宋体" w:hAnsi="宋体"/>
              </w:rPr>
              <w:t>0</w:t>
            </w:r>
            <w:r>
              <w:rPr>
                <w:rFonts w:ascii="宋体" w:hAnsi="宋体" w:hint="eastAsia"/>
              </w:rPr>
              <w:t>分。</w:t>
            </w:r>
          </w:p>
          <w:p w:rsidR="00C10331" w:rsidRDefault="00174426">
            <w:pPr>
              <w:pStyle w:val="Default"/>
              <w:rPr>
                <w:rFonts w:ascii="宋体" w:hAnsi="宋体"/>
              </w:rPr>
            </w:pPr>
            <w:r>
              <w:rPr>
                <w:rFonts w:ascii="宋体" w:hAnsi="宋体" w:hint="eastAsia"/>
              </w:rPr>
              <w:t>（每项功能要求在投标文件中提供详细实现说明并附有功能截屏图，否则不予认可）。</w:t>
            </w:r>
          </w:p>
        </w:tc>
        <w:tc>
          <w:tcPr>
            <w:tcW w:w="469" w:type="pct"/>
            <w:vAlign w:val="center"/>
          </w:tcPr>
          <w:p w:rsidR="00C10331" w:rsidRDefault="00174426">
            <w:pPr>
              <w:jc w:val="center"/>
              <w:rPr>
                <w:rFonts w:ascii="宋体" w:eastAsia="宋体" w:hAnsi="宋体"/>
                <w:sz w:val="24"/>
                <w:szCs w:val="24"/>
                <w:lang w:eastAsia="zh-CN"/>
              </w:rPr>
            </w:pPr>
            <w:r>
              <w:rPr>
                <w:rFonts w:ascii="宋体" w:eastAsia="宋体" w:hAnsi="宋体" w:hint="eastAsia"/>
                <w:sz w:val="24"/>
                <w:szCs w:val="24"/>
                <w:lang w:eastAsia="zh-CN"/>
              </w:rPr>
              <w:t>0-8</w:t>
            </w:r>
          </w:p>
        </w:tc>
      </w:tr>
      <w:tr w:rsidR="00C10331">
        <w:trPr>
          <w:trHeight w:val="651"/>
          <w:jc w:val="center"/>
        </w:trPr>
        <w:tc>
          <w:tcPr>
            <w:tcW w:w="5000" w:type="pct"/>
            <w:gridSpan w:val="3"/>
            <w:vAlign w:val="center"/>
          </w:tcPr>
          <w:p w:rsidR="00C10331" w:rsidRDefault="00174426">
            <w:pPr>
              <w:jc w:val="center"/>
              <w:rPr>
                <w:rFonts w:ascii="宋体" w:eastAsia="宋体" w:hAnsi="宋体"/>
                <w:b/>
                <w:sz w:val="24"/>
                <w:szCs w:val="24"/>
              </w:rPr>
            </w:pPr>
            <w:r>
              <w:rPr>
                <w:rFonts w:ascii="宋体" w:eastAsia="宋体" w:hAnsi="宋体" w:hint="eastAsia"/>
                <w:b/>
                <w:sz w:val="24"/>
                <w:szCs w:val="24"/>
              </w:rPr>
              <w:t>三、价格部分（</w:t>
            </w:r>
            <w:r>
              <w:rPr>
                <w:rFonts w:ascii="宋体" w:eastAsia="宋体" w:hAnsi="宋体" w:hint="eastAsia"/>
                <w:b/>
                <w:sz w:val="24"/>
                <w:szCs w:val="24"/>
                <w:lang w:eastAsia="zh-CN"/>
              </w:rPr>
              <w:t>30</w:t>
            </w:r>
            <w:r>
              <w:rPr>
                <w:rFonts w:ascii="宋体" w:eastAsia="宋体" w:hAnsi="宋体" w:hint="eastAsia"/>
                <w:b/>
                <w:sz w:val="24"/>
                <w:szCs w:val="24"/>
              </w:rPr>
              <w:t>分）</w:t>
            </w:r>
          </w:p>
        </w:tc>
      </w:tr>
      <w:tr w:rsidR="00C10331">
        <w:trPr>
          <w:trHeight w:val="749"/>
          <w:jc w:val="center"/>
        </w:trPr>
        <w:tc>
          <w:tcPr>
            <w:tcW w:w="367" w:type="pct"/>
            <w:vAlign w:val="center"/>
          </w:tcPr>
          <w:p w:rsidR="00C10331" w:rsidRDefault="00174426">
            <w:pPr>
              <w:jc w:val="center"/>
              <w:rPr>
                <w:rFonts w:ascii="宋体" w:eastAsia="宋体" w:hAnsi="宋体"/>
                <w:sz w:val="24"/>
                <w:szCs w:val="24"/>
              </w:rPr>
            </w:pPr>
            <w:r>
              <w:rPr>
                <w:rFonts w:ascii="宋体" w:eastAsia="宋体" w:hAnsi="宋体" w:hint="eastAsia"/>
                <w:sz w:val="24"/>
                <w:szCs w:val="24"/>
              </w:rPr>
              <w:t>3.1</w:t>
            </w:r>
          </w:p>
        </w:tc>
        <w:tc>
          <w:tcPr>
            <w:tcW w:w="4164" w:type="pct"/>
            <w:vAlign w:val="center"/>
          </w:tcPr>
          <w:p w:rsidR="00C10331" w:rsidRDefault="00174426">
            <w:pPr>
              <w:rPr>
                <w:rFonts w:ascii="宋体" w:eastAsia="宋体" w:hAnsi="宋体"/>
                <w:sz w:val="24"/>
                <w:szCs w:val="24"/>
                <w:lang w:eastAsia="zh-CN"/>
              </w:rPr>
            </w:pPr>
            <w:r>
              <w:rPr>
                <w:rFonts w:ascii="宋体" w:eastAsia="宋体" w:hAnsi="宋体" w:hint="eastAsia"/>
                <w:sz w:val="24"/>
                <w:szCs w:val="24"/>
                <w:lang w:eastAsia="zh-CN"/>
              </w:rPr>
              <w:t>以符合招标文件要求的最低评标价为基准价，基准价得满分30分，其它投标人的评标价得分=（基准价/该投标人的评标价）</w:t>
            </w:r>
            <w:r>
              <w:rPr>
                <w:rFonts w:ascii="宋体" w:eastAsia="宋体" w:hAnsi="宋体"/>
                <w:sz w:val="24"/>
                <w:szCs w:val="24"/>
                <w:lang w:eastAsia="zh-CN"/>
              </w:rPr>
              <w:t>×</w:t>
            </w:r>
            <w:r>
              <w:rPr>
                <w:rFonts w:ascii="宋体" w:eastAsia="宋体" w:hAnsi="宋体" w:hint="eastAsia"/>
                <w:sz w:val="24"/>
                <w:szCs w:val="24"/>
                <w:lang w:eastAsia="zh-CN"/>
              </w:rPr>
              <w:t>30。</w:t>
            </w:r>
          </w:p>
        </w:tc>
        <w:tc>
          <w:tcPr>
            <w:tcW w:w="469" w:type="pct"/>
            <w:vAlign w:val="center"/>
          </w:tcPr>
          <w:p w:rsidR="00C10331" w:rsidRDefault="00174426">
            <w:pPr>
              <w:jc w:val="center"/>
              <w:rPr>
                <w:rFonts w:ascii="宋体" w:eastAsia="宋体" w:hAnsi="宋体"/>
                <w:sz w:val="24"/>
                <w:szCs w:val="24"/>
                <w:lang w:eastAsia="zh-CN"/>
              </w:rPr>
            </w:pPr>
            <w:r>
              <w:rPr>
                <w:rFonts w:ascii="宋体" w:eastAsia="宋体" w:hAnsi="宋体"/>
                <w:sz w:val="24"/>
                <w:szCs w:val="24"/>
              </w:rPr>
              <w:t>0</w:t>
            </w:r>
            <w:r>
              <w:rPr>
                <w:rFonts w:ascii="宋体" w:eastAsia="宋体" w:hAnsi="宋体" w:hint="eastAsia"/>
                <w:sz w:val="24"/>
                <w:szCs w:val="24"/>
              </w:rPr>
              <w:t>-</w:t>
            </w:r>
            <w:r>
              <w:rPr>
                <w:rFonts w:ascii="宋体" w:eastAsia="宋体" w:hAnsi="宋体" w:hint="eastAsia"/>
                <w:sz w:val="24"/>
                <w:szCs w:val="24"/>
                <w:lang w:eastAsia="zh-CN"/>
              </w:rPr>
              <w:t>30</w:t>
            </w:r>
          </w:p>
        </w:tc>
      </w:tr>
    </w:tbl>
    <w:p w:rsidR="00C10331" w:rsidRDefault="00C10331">
      <w:pPr>
        <w:spacing w:before="8"/>
        <w:rPr>
          <w:rFonts w:ascii="宋体" w:eastAsia="宋体" w:hAnsi="宋体" w:cs="宋体"/>
          <w:sz w:val="26"/>
          <w:szCs w:val="26"/>
        </w:rPr>
      </w:pPr>
    </w:p>
    <w:p w:rsidR="00C10331" w:rsidRDefault="00C10331">
      <w:pPr>
        <w:sectPr w:rsidR="00C10331">
          <w:pgSz w:w="11920" w:h="16850"/>
          <w:pgMar w:top="1120" w:right="580" w:bottom="1060" w:left="1480" w:header="888" w:footer="868" w:gutter="0"/>
          <w:cols w:space="720"/>
        </w:sectPr>
      </w:pPr>
    </w:p>
    <w:p w:rsidR="00C10331" w:rsidRDefault="00C10331">
      <w:pPr>
        <w:spacing w:before="4"/>
        <w:rPr>
          <w:rFonts w:ascii="宋体" w:eastAsia="宋体" w:hAnsi="宋体" w:cs="宋体"/>
          <w:sz w:val="19"/>
          <w:szCs w:val="19"/>
        </w:rPr>
      </w:pPr>
    </w:p>
    <w:p w:rsidR="00C10331" w:rsidRDefault="00174426">
      <w:pPr>
        <w:pStyle w:val="1"/>
        <w:tabs>
          <w:tab w:val="left" w:pos="1622"/>
        </w:tabs>
        <w:spacing w:line="460" w:lineRule="exact"/>
        <w:ind w:right="1"/>
        <w:jc w:val="center"/>
        <w:rPr>
          <w:b/>
          <w:bCs/>
        </w:rPr>
      </w:pPr>
      <w:bookmarkStart w:id="207" w:name="_Toc16002"/>
      <w:bookmarkStart w:id="208" w:name="_Toc14121"/>
      <w:bookmarkStart w:id="209" w:name="_Toc26033"/>
      <w:r>
        <w:rPr>
          <w:b/>
          <w:bCs/>
        </w:rPr>
        <w:t>第五章</w:t>
      </w:r>
      <w:r>
        <w:rPr>
          <w:b/>
          <w:bCs/>
        </w:rPr>
        <w:tab/>
        <w:t>采购需求</w:t>
      </w:r>
      <w:bookmarkEnd w:id="207"/>
      <w:bookmarkEnd w:id="208"/>
      <w:bookmarkEnd w:id="209"/>
    </w:p>
    <w:p w:rsidR="00C10331" w:rsidRDefault="00174426">
      <w:pPr>
        <w:widowControl/>
        <w:spacing w:line="360" w:lineRule="auto"/>
        <w:ind w:firstLineChars="200" w:firstLine="482"/>
        <w:rPr>
          <w:rFonts w:ascii="宋体" w:eastAsia="宋体" w:hAnsi="宋体" w:cs="黑体"/>
          <w:b/>
          <w:sz w:val="24"/>
          <w:szCs w:val="24"/>
          <w:lang w:eastAsia="zh-CN"/>
        </w:rPr>
      </w:pPr>
      <w:r>
        <w:rPr>
          <w:rFonts w:ascii="宋体" w:eastAsia="宋体" w:hAnsi="宋体" w:cs="黑体" w:hint="eastAsia"/>
          <w:b/>
          <w:sz w:val="24"/>
          <w:szCs w:val="24"/>
          <w:lang w:eastAsia="zh-CN"/>
        </w:rPr>
        <w:t>一、详细项目情况</w:t>
      </w:r>
    </w:p>
    <w:p w:rsidR="00C10331" w:rsidRDefault="00174426">
      <w:pPr>
        <w:overflowPunct w:val="0"/>
        <w:spacing w:line="360" w:lineRule="auto"/>
        <w:ind w:firstLineChars="200" w:firstLine="482"/>
        <w:rPr>
          <w:rFonts w:ascii="宋体" w:eastAsia="宋体" w:hAnsi="宋体" w:cs="楷体_GB2312"/>
          <w:b/>
          <w:color w:val="000000"/>
          <w:sz w:val="24"/>
          <w:szCs w:val="24"/>
          <w:lang w:eastAsia="zh-CN"/>
        </w:rPr>
      </w:pPr>
      <w:r>
        <w:rPr>
          <w:rFonts w:ascii="宋体" w:eastAsia="宋体" w:hAnsi="宋体" w:cs="楷体_GB2312" w:hint="eastAsia"/>
          <w:b/>
          <w:color w:val="000000"/>
          <w:sz w:val="24"/>
          <w:szCs w:val="24"/>
          <w:lang w:eastAsia="zh-CN"/>
        </w:rPr>
        <w:t>（一）项目概况</w:t>
      </w:r>
    </w:p>
    <w:p w:rsidR="00C10331" w:rsidRDefault="00174426">
      <w:pPr>
        <w:overflowPunct w:val="0"/>
        <w:spacing w:line="360" w:lineRule="auto"/>
        <w:ind w:firstLineChars="200" w:firstLine="480"/>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2024年度国家重点档案基础体系建设项目预算252万元，需完成约38万条新建目录和126万页扫描图像的民国档案数字化加工任务，包括档案整理、盖页号、分件、扫描、完善案卷级目录数据库、建文件级目录数据库、拟写文件（案卷）题名、以全宗为单位打印一套纸质文件级目录，填写和打印案卷封面、备考表与卷内文件目录，案卷装订，档案盒盖号、装盒，制作移交3套数字化成果移动硬盘和1套监控录像移动硬盘或硬盘。图像数据以彩色JPEG、PDF两种格式移交,其中，JPEG格式以300DPI形成的全文数据移交。目录数据以ET或XLS格式移交。项目所需电脑、扫描仪、打印机、监控设备与安装、数据与监控录像存储所需移动硬盘或硬盘、案卷封面、封底、档案盒、纸张和打印耗材、打码机、装订设备、归档章、全宗名称橡皮章、档号章等由投标人提供。</w:t>
      </w:r>
    </w:p>
    <w:p w:rsidR="00C10331" w:rsidRDefault="00174426">
      <w:pPr>
        <w:overflowPunct w:val="0"/>
        <w:spacing w:line="360" w:lineRule="auto"/>
        <w:ind w:firstLineChars="200" w:firstLine="482"/>
        <w:rPr>
          <w:rFonts w:ascii="宋体" w:eastAsia="宋体" w:hAnsi="宋体" w:cs="楷体_GB2312"/>
          <w:b/>
          <w:color w:val="000000"/>
          <w:sz w:val="24"/>
          <w:szCs w:val="24"/>
          <w:lang w:eastAsia="zh-CN"/>
        </w:rPr>
      </w:pPr>
      <w:r>
        <w:rPr>
          <w:rFonts w:ascii="宋体" w:eastAsia="宋体" w:hAnsi="宋体" w:cs="楷体_GB2312" w:hint="eastAsia"/>
          <w:b/>
          <w:color w:val="000000"/>
          <w:sz w:val="24"/>
          <w:szCs w:val="24"/>
          <w:lang w:eastAsia="zh-CN"/>
        </w:rPr>
        <w:t>（二）采购标的报价项目和结算单位标准</w:t>
      </w:r>
    </w:p>
    <w:p w:rsidR="00C10331" w:rsidRDefault="00174426">
      <w:pPr>
        <w:overflowPunct w:val="0"/>
        <w:spacing w:line="360" w:lineRule="auto"/>
        <w:ind w:firstLineChars="200" w:firstLine="480"/>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1.新建目录：以条为单位进行报价，每条目录投标单价最高限额为4元。按《民国档案文件级目录数据采集操作办法》进行著录，要求进行双机校对。</w:t>
      </w:r>
    </w:p>
    <w:p w:rsidR="00C10331" w:rsidRDefault="00174426">
      <w:pPr>
        <w:overflowPunct w:val="0"/>
        <w:spacing w:line="360" w:lineRule="auto"/>
        <w:ind w:firstLineChars="200" w:firstLine="480"/>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2.扫描：以每页单价进行报价，每页扫描投标单价最高限额为0.</w:t>
      </w:r>
      <w:r>
        <w:rPr>
          <w:rFonts w:ascii="宋体" w:eastAsia="宋体" w:hAnsi="宋体" w:cs="仿宋_GB2312"/>
          <w:color w:val="000000"/>
          <w:sz w:val="24"/>
          <w:szCs w:val="24"/>
          <w:lang w:eastAsia="zh-CN"/>
        </w:rPr>
        <w:t>8</w:t>
      </w:r>
      <w:r>
        <w:rPr>
          <w:rFonts w:ascii="宋体" w:eastAsia="宋体" w:hAnsi="宋体" w:cs="仿宋_GB2312" w:hint="eastAsia"/>
          <w:color w:val="000000"/>
          <w:sz w:val="24"/>
          <w:szCs w:val="24"/>
          <w:lang w:eastAsia="zh-CN"/>
        </w:rPr>
        <w:t>元。一个画幅为一页，无论原件页面大小如何，无论档案纸张大小，以最终形成的与对应的纸质档案页面完全相同的一个图像文件为一个画幅(筒子页按一个画幅扫描)，按实际画幅数量结算。</w:t>
      </w:r>
    </w:p>
    <w:p w:rsidR="00C10331" w:rsidRDefault="00174426">
      <w:pPr>
        <w:overflowPunct w:val="0"/>
        <w:spacing w:line="360" w:lineRule="auto"/>
        <w:ind w:firstLineChars="200" w:firstLine="482"/>
        <w:rPr>
          <w:rFonts w:ascii="宋体" w:eastAsia="宋体" w:hAnsi="宋体" w:cs="楷体_GB2312"/>
          <w:b/>
          <w:color w:val="000000"/>
          <w:sz w:val="24"/>
          <w:szCs w:val="24"/>
          <w:lang w:eastAsia="zh-CN"/>
        </w:rPr>
      </w:pPr>
      <w:r>
        <w:rPr>
          <w:rFonts w:ascii="宋体" w:eastAsia="宋体" w:hAnsi="宋体" w:cs="楷体_GB2312" w:hint="eastAsia"/>
          <w:b/>
          <w:color w:val="000000"/>
          <w:sz w:val="24"/>
          <w:szCs w:val="24"/>
          <w:lang w:eastAsia="zh-CN"/>
        </w:rPr>
        <w:t>（三）预估工作量</w:t>
      </w:r>
    </w:p>
    <w:p w:rsidR="00C10331" w:rsidRDefault="00174426">
      <w:pPr>
        <w:overflowPunct w:val="0"/>
        <w:spacing w:line="360" w:lineRule="auto"/>
        <w:ind w:firstLineChars="200" w:firstLine="480"/>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1.扫描档案约126万页图像数据。</w:t>
      </w:r>
    </w:p>
    <w:p w:rsidR="00C10331" w:rsidRDefault="00174426">
      <w:pPr>
        <w:overflowPunct w:val="0"/>
        <w:spacing w:line="360" w:lineRule="auto"/>
        <w:ind w:firstLineChars="200" w:firstLine="480"/>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2.新建档案目录数据约38万条。</w:t>
      </w:r>
    </w:p>
    <w:p w:rsidR="00C10331" w:rsidRDefault="00174426">
      <w:pPr>
        <w:overflowPunct w:val="0"/>
        <w:spacing w:line="360" w:lineRule="auto"/>
        <w:ind w:firstLineChars="200" w:firstLine="480"/>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3.完善原有案卷级目录数据。已有案卷级目录数据存在各种不符合著录规则、错字、少字、著录对象错误、自拟题名不准确、无题名、无档号等问题的应进行修改，并采用专用字段标识修改状态。</w:t>
      </w:r>
    </w:p>
    <w:p w:rsidR="00C10331" w:rsidRDefault="00174426">
      <w:pPr>
        <w:overflowPunct w:val="0"/>
        <w:spacing w:line="360" w:lineRule="auto"/>
        <w:ind w:firstLineChars="200" w:firstLine="480"/>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4.预计整理8424卷民国档案，更换约8424卷档案案卷封面、封底。</w:t>
      </w:r>
    </w:p>
    <w:p w:rsidR="00C10331" w:rsidRDefault="00174426">
      <w:pPr>
        <w:overflowPunct w:val="0"/>
        <w:spacing w:line="360" w:lineRule="auto"/>
        <w:ind w:firstLineChars="200" w:firstLine="480"/>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5.打印约11个全宗文件级目录,装订方式为线装，需装盒。</w:t>
      </w:r>
    </w:p>
    <w:p w:rsidR="00C10331" w:rsidRDefault="00174426">
      <w:pPr>
        <w:overflowPunct w:val="0"/>
        <w:spacing w:line="360" w:lineRule="auto"/>
        <w:ind w:firstLineChars="200" w:firstLine="480"/>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6.填写数字化流程工作单，需线装，装盒。</w:t>
      </w:r>
    </w:p>
    <w:p w:rsidR="00C10331" w:rsidRDefault="00174426">
      <w:pPr>
        <w:overflowPunct w:val="0"/>
        <w:spacing w:line="360" w:lineRule="auto"/>
        <w:ind w:firstLineChars="200" w:firstLine="480"/>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7.不规范档案盒须更换，更换和新增档案盒由投标人提供。</w:t>
      </w:r>
    </w:p>
    <w:p w:rsidR="00C10331" w:rsidRDefault="00174426">
      <w:pPr>
        <w:overflowPunct w:val="0"/>
        <w:spacing w:line="360" w:lineRule="auto"/>
        <w:ind w:firstLineChars="200" w:firstLine="482"/>
        <w:rPr>
          <w:rFonts w:ascii="宋体" w:eastAsia="宋体" w:hAnsi="宋体" w:cs="楷体_GB2312"/>
          <w:b/>
          <w:color w:val="000000"/>
          <w:sz w:val="24"/>
          <w:szCs w:val="24"/>
          <w:lang w:eastAsia="zh-CN"/>
        </w:rPr>
      </w:pPr>
      <w:r>
        <w:rPr>
          <w:rFonts w:ascii="宋体" w:eastAsia="宋体" w:hAnsi="宋体" w:cs="楷体_GB2312" w:hint="eastAsia"/>
          <w:b/>
          <w:color w:val="000000"/>
          <w:sz w:val="24"/>
          <w:szCs w:val="24"/>
          <w:lang w:eastAsia="zh-CN"/>
        </w:rPr>
        <w:t>（四）工作阶段及验收</w:t>
      </w:r>
    </w:p>
    <w:p w:rsidR="00C10331" w:rsidRDefault="00174426">
      <w:pPr>
        <w:overflowPunct w:val="0"/>
        <w:spacing w:line="360" w:lineRule="auto"/>
        <w:ind w:firstLineChars="200" w:firstLine="480"/>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本项目验收分4阶段进行。</w:t>
      </w:r>
    </w:p>
    <w:p w:rsidR="00C10331" w:rsidRDefault="00174426">
      <w:pPr>
        <w:overflowPunct w:val="0"/>
        <w:spacing w:line="360" w:lineRule="auto"/>
        <w:ind w:firstLineChars="200" w:firstLine="480"/>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lastRenderedPageBreak/>
        <w:t>1）第1阶段验收：投标人完成本项目第1阶段工作（约4万条新建目录，30万页扫描图像），于2024年9月15日前提交数据并合格，由投标人通知采购人进行第1阶段验收。</w:t>
      </w:r>
    </w:p>
    <w:p w:rsidR="00C10331" w:rsidRDefault="00174426">
      <w:pPr>
        <w:overflowPunct w:val="0"/>
        <w:spacing w:line="360" w:lineRule="auto"/>
        <w:ind w:firstLineChars="200" w:firstLine="480"/>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2）第2阶段验收：投标人完成本项目第2阶段工作（约6万条新建目录，36万页扫描图像），于2024年12月15日前提交数据并合格，由投标人通知采购人进行第2阶段验收。</w:t>
      </w:r>
    </w:p>
    <w:p w:rsidR="00C10331" w:rsidRDefault="00174426">
      <w:pPr>
        <w:overflowPunct w:val="0"/>
        <w:spacing w:line="360" w:lineRule="auto"/>
        <w:ind w:firstLineChars="200" w:firstLine="480"/>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3）第3阶段验收：投标人于2025年10月30日前完成本项目所有任务，档案安全入库、数据质检合格，由投标人通知采购人进行项目最终验收，验收完毕由采购人和投标人在验收报告上签（章）确认。</w:t>
      </w:r>
    </w:p>
    <w:p w:rsidR="00C10331" w:rsidRDefault="00174426">
      <w:pPr>
        <w:spacing w:line="360" w:lineRule="auto"/>
        <w:ind w:firstLineChars="200" w:firstLine="480"/>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4）最终验收：本项目数据上报国家档案局指定的相关档案目录数据中心验收合格，即完成最终验收。</w:t>
      </w:r>
    </w:p>
    <w:p w:rsidR="00C10331" w:rsidRDefault="00174426">
      <w:pPr>
        <w:spacing w:line="360" w:lineRule="auto"/>
        <w:ind w:firstLineChars="200" w:firstLine="482"/>
        <w:rPr>
          <w:rFonts w:ascii="宋体" w:eastAsia="宋体" w:hAnsi="宋体" w:cs="黑体"/>
          <w:b/>
          <w:sz w:val="24"/>
          <w:szCs w:val="24"/>
          <w:lang w:eastAsia="zh-CN"/>
        </w:rPr>
      </w:pPr>
      <w:r>
        <w:rPr>
          <w:rFonts w:ascii="宋体" w:eastAsia="宋体" w:hAnsi="宋体" w:cs="黑体" w:hint="eastAsia"/>
          <w:b/>
          <w:sz w:val="24"/>
          <w:szCs w:val="24"/>
          <w:lang w:eastAsia="zh-CN"/>
        </w:rPr>
        <w:t>二、详细技术要求</w:t>
      </w:r>
    </w:p>
    <w:p w:rsidR="00C10331" w:rsidRDefault="00174426">
      <w:pPr>
        <w:overflowPunct w:val="0"/>
        <w:spacing w:line="360" w:lineRule="auto"/>
        <w:ind w:firstLineChars="200" w:firstLine="482"/>
        <w:rPr>
          <w:rFonts w:ascii="宋体" w:eastAsia="宋体" w:hAnsi="宋体" w:cs="楷体_GB2312"/>
          <w:b/>
          <w:color w:val="000000"/>
          <w:sz w:val="24"/>
          <w:szCs w:val="24"/>
          <w:lang w:eastAsia="zh-CN"/>
        </w:rPr>
      </w:pPr>
      <w:r>
        <w:rPr>
          <w:rFonts w:ascii="宋体" w:eastAsia="宋体" w:hAnsi="宋体" w:cs="楷体_GB2312" w:hint="eastAsia"/>
          <w:b/>
          <w:color w:val="000000"/>
          <w:sz w:val="24"/>
          <w:szCs w:val="24"/>
          <w:lang w:eastAsia="zh-CN"/>
        </w:rPr>
        <w:t>（一）规范性引用与参考文件</w:t>
      </w:r>
    </w:p>
    <w:p w:rsidR="00C10331" w:rsidRDefault="00174426">
      <w:pPr>
        <w:overflowPunct w:val="0"/>
        <w:spacing w:line="360" w:lineRule="auto"/>
        <w:ind w:firstLineChars="300" w:firstLine="720"/>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《民国档案文件级目录数据采集操作办法》</w:t>
      </w:r>
    </w:p>
    <w:p w:rsidR="00C10331" w:rsidRDefault="00174426">
      <w:pPr>
        <w:overflowPunct w:val="0"/>
        <w:spacing w:line="360" w:lineRule="auto"/>
        <w:ind w:firstLineChars="300" w:firstLine="720"/>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《档案数字化外包安全管理规范》</w:t>
      </w:r>
    </w:p>
    <w:p w:rsidR="00C10331" w:rsidRDefault="00174426">
      <w:pPr>
        <w:overflowPunct w:val="0"/>
        <w:spacing w:line="360" w:lineRule="auto"/>
        <w:ind w:firstLineChars="300" w:firstLine="720"/>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《档案服务外包工作规范》（DA/T 68-2017）</w:t>
      </w:r>
    </w:p>
    <w:p w:rsidR="00C10331" w:rsidRDefault="00174426">
      <w:pPr>
        <w:overflowPunct w:val="0"/>
        <w:spacing w:line="360" w:lineRule="auto"/>
        <w:ind w:firstLineChars="300" w:firstLine="720"/>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《纸质档案数字化规范》（DA/T31-2017）</w:t>
      </w:r>
    </w:p>
    <w:p w:rsidR="00C10331" w:rsidRDefault="00174426">
      <w:pPr>
        <w:overflowPunct w:val="0"/>
        <w:spacing w:line="360" w:lineRule="auto"/>
        <w:ind w:firstLineChars="300" w:firstLine="720"/>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《江西省纸质档案数字化管理与技术规范》</w:t>
      </w:r>
    </w:p>
    <w:p w:rsidR="00C10331" w:rsidRDefault="00174426">
      <w:pPr>
        <w:overflowPunct w:val="0"/>
        <w:spacing w:line="360" w:lineRule="auto"/>
        <w:ind w:firstLineChars="300" w:firstLine="720"/>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《江西省数字档案与数据离线备份介质管理规范》</w:t>
      </w:r>
    </w:p>
    <w:p w:rsidR="00C10331" w:rsidRDefault="00174426">
      <w:pPr>
        <w:overflowPunct w:val="0"/>
        <w:spacing w:line="360" w:lineRule="auto"/>
        <w:ind w:firstLineChars="200" w:firstLine="482"/>
        <w:rPr>
          <w:rFonts w:ascii="宋体" w:eastAsia="宋体" w:hAnsi="宋体" w:cs="楷体_GB2312"/>
          <w:b/>
          <w:color w:val="000000"/>
          <w:sz w:val="24"/>
          <w:szCs w:val="24"/>
          <w:lang w:eastAsia="zh-CN"/>
        </w:rPr>
      </w:pPr>
      <w:r>
        <w:rPr>
          <w:rFonts w:ascii="宋体" w:eastAsia="宋体" w:hAnsi="宋体" w:cs="楷体_GB2312" w:hint="eastAsia"/>
          <w:b/>
          <w:color w:val="000000"/>
          <w:sz w:val="24"/>
          <w:szCs w:val="24"/>
          <w:lang w:eastAsia="zh-CN"/>
        </w:rPr>
        <w:t>（二）民国档案数字化基本流程与操作规范</w:t>
      </w:r>
    </w:p>
    <w:p w:rsidR="00C10331" w:rsidRDefault="00174426">
      <w:pPr>
        <w:overflowPunct w:val="0"/>
        <w:spacing w:line="360" w:lineRule="auto"/>
        <w:ind w:leftChars="57" w:left="125" w:firstLineChars="200" w:firstLine="480"/>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民国档案数字化基本流程包括以下环节：借卷、档案整理分件、建目录数据库、档案扫描、图像处理、数据质检、装卷还原、还卷、数据存储与备份、数据挂接。数字化工作从档案整理开始必须认真填写纸质档案数字化流程工作单，登记好每个卷的总页数、件数、每件的起始页号、载体情况、珍贵档案、实物及每个环节责任人、处理时间等信息，使档案在数字化各环节中依次流转，交接清楚，责任到人。</w:t>
      </w:r>
    </w:p>
    <w:p w:rsidR="00C10331" w:rsidRDefault="00174426">
      <w:pPr>
        <w:overflowPunct w:val="0"/>
        <w:spacing w:line="360" w:lineRule="auto"/>
        <w:ind w:firstLineChars="300" w:firstLine="720"/>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1.借卷</w:t>
      </w:r>
    </w:p>
    <w:p w:rsidR="00C10331" w:rsidRDefault="00174426">
      <w:pPr>
        <w:overflowPunct w:val="0"/>
        <w:spacing w:line="360" w:lineRule="auto"/>
        <w:ind w:leftChars="85" w:left="187" w:firstLineChars="200" w:firstLine="480"/>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档案部门数字化管理人员凭《江西省档案馆数字化对象审批单》到档案保管部门办理案卷借用手续，再由本项目投标人与管理人员在库房办理借用、交接手续，逐卷清点档案实体，填写借还卷登记表，注明借卷人、借卷时间、案卷号及数量。具体要求见《数字化工作借还案卷管理规定》。</w:t>
      </w:r>
    </w:p>
    <w:p w:rsidR="00C10331" w:rsidRDefault="00174426">
      <w:pPr>
        <w:overflowPunct w:val="0"/>
        <w:spacing w:line="360" w:lineRule="auto"/>
        <w:ind w:firstLineChars="300" w:firstLine="720"/>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2.档案整理分件</w:t>
      </w:r>
    </w:p>
    <w:p w:rsidR="00C10331" w:rsidRDefault="00174426">
      <w:pPr>
        <w:spacing w:line="360" w:lineRule="auto"/>
        <w:ind w:leftChars="86" w:left="189" w:firstLineChars="200" w:firstLine="480"/>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lastRenderedPageBreak/>
        <w:t>（1）拆卷前填写纸质档案数字化流程工作单。数字化流程工作单记录档案整理、建目录数据库、档案扫描、图像处理、数据质检等各个环节工作信息，包括每卷总页（张）数、件数、缺漏号情况、特殊页面（含珍贵档案、实物）、每件起始页号及各环节处理时间和责任人等信息。</w:t>
      </w:r>
    </w:p>
    <w:p w:rsidR="00C10331" w:rsidRDefault="00174426">
      <w:pPr>
        <w:spacing w:line="360" w:lineRule="auto"/>
        <w:ind w:leftChars="86" w:left="189" w:firstLineChars="206" w:firstLine="494"/>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2）对未编页号或页号编制不规范的案卷重新编号，统一采用油墨打号机打号。页号打在案卷翻口上角空白位置，筒子页编制两个页号，表册编制一个页号；已经采用油墨打号机打过页码的档案，或原有页码为连续性页号且清晰可见，一律不再重新编页码；如有跳号情况，应在数字化工作单中加以说明。从未编过连续性页码的档案，需重新打号；一份文件在卷内被其它档案材料分开使排列位置不连续，必须调整文件顺序，由此造成页码不顺的，需就受影响的部分重新打号。遇有特殊情况，由江西省档案馆决定是否重新打号。</w:t>
      </w:r>
    </w:p>
    <w:p w:rsidR="00C10331" w:rsidRDefault="00174426">
      <w:pPr>
        <w:overflowPunct w:val="0"/>
        <w:spacing w:line="360" w:lineRule="auto"/>
        <w:ind w:leftChars="86" w:left="189" w:firstLineChars="206" w:firstLine="494"/>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（3）拆卷后拔除卷内金属或其它材质加固材料，平整页面。对筒子页和其它粘连页面用小竹签等工具小心撕揭剥离，但不得损毁档案，若粘连过牢，须经江西省档案馆确认保持原貌。</w:t>
      </w:r>
    </w:p>
    <w:p w:rsidR="00C10331" w:rsidRDefault="00174426">
      <w:pPr>
        <w:overflowPunct w:val="0"/>
        <w:spacing w:line="360" w:lineRule="auto"/>
        <w:ind w:leftChars="86" w:left="189" w:firstLineChars="206" w:firstLine="494"/>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（4）老化、破损页面登记好档号送江西省档案馆接收保管处修裱，修裱后再扫描，但如果修裱页面存在字迹褪变或是复写纸字迹浸染需扫描反面再做镜像文件时，则先扫描再送裱。</w:t>
      </w:r>
    </w:p>
    <w:p w:rsidR="00C10331" w:rsidRDefault="00174426">
      <w:pPr>
        <w:overflowPunct w:val="0"/>
        <w:spacing w:line="360" w:lineRule="auto"/>
        <w:ind w:leftChars="86" w:left="189" w:firstLineChars="206" w:firstLine="494"/>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5）准确区分每一份文件（分件），编制档号。一份完整的文件通常包括文件处理单（发文稿纸、收文处理单）、公文转办单、正文、草稿、附件等内容。属同一份文件材料的集中存放，做好标识；如遇归档不完整，缺失其中一项或几项，也应视作一件处理。每份文件中，扫描件包括文件处理单或领导（职能部门）签署意见单、正文、附件等。凡档案中有照片、地图、税票、邮票及各种券票的，必须在其对应的“附注”字段中加以描述，如“此件含有一张黑白单人标准照”、“此件含有一张民国时期税票”。案卷封面、封底等无关材料和重份文件不扫描，不脱离卷体。非扫描页必须在其对应的扫描件文件级目录数据的“附注”字段中加以描述，如“第3-6页为重份文件，未作数字化。”</w:t>
      </w:r>
    </w:p>
    <w:p w:rsidR="00C10331" w:rsidRDefault="00174426">
      <w:pPr>
        <w:overflowPunct w:val="0"/>
        <w:spacing w:line="360" w:lineRule="auto"/>
        <w:ind w:firstLineChars="200" w:firstLine="482"/>
        <w:rPr>
          <w:rFonts w:ascii="宋体" w:eastAsia="宋体" w:hAnsi="宋体" w:cs="仿宋_GB2312"/>
          <w:b/>
          <w:color w:val="000000"/>
          <w:sz w:val="24"/>
          <w:szCs w:val="24"/>
          <w:lang w:eastAsia="zh-CN"/>
        </w:rPr>
      </w:pPr>
      <w:r>
        <w:rPr>
          <w:rFonts w:ascii="宋体" w:eastAsia="宋体" w:hAnsi="宋体" w:cs="仿宋_GB2312" w:hint="eastAsia"/>
          <w:b/>
          <w:color w:val="000000"/>
          <w:sz w:val="24"/>
          <w:szCs w:val="24"/>
          <w:lang w:eastAsia="zh-CN"/>
        </w:rPr>
        <w:t>以上所述的“件”，是指单份文件。分件的具体事项分述如下：</w:t>
      </w:r>
    </w:p>
    <w:p w:rsidR="00C10331" w:rsidRDefault="00174426">
      <w:pPr>
        <w:overflowPunct w:val="0"/>
        <w:spacing w:line="360" w:lineRule="auto"/>
        <w:ind w:firstLineChars="200" w:firstLine="480"/>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a.围绕一个事由形成的多份文件、信函等应视为不同文件，如请示与批复视为2件，并在文件关系元数据中对该级文件加以描述；</w:t>
      </w:r>
    </w:p>
    <w:p w:rsidR="00C10331" w:rsidRDefault="00174426">
      <w:pPr>
        <w:overflowPunct w:val="0"/>
        <w:spacing w:line="360" w:lineRule="auto"/>
        <w:ind w:firstLineChars="200" w:firstLine="480"/>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b.文件处理单或摘由单、公文转办单、便笺（条）等应归入其办理对象所属的件内；</w:t>
      </w:r>
    </w:p>
    <w:p w:rsidR="00C10331" w:rsidRDefault="00174426">
      <w:pPr>
        <w:overflowPunct w:val="0"/>
        <w:spacing w:line="360" w:lineRule="auto"/>
        <w:ind w:firstLineChars="200" w:firstLine="480"/>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lastRenderedPageBreak/>
        <w:t>c.有收文处理单或发文处理单，却没有收文或发文的，收文或发文处理单作为一件，以应收文或应发文为著录对象，并在附注项中作出说明，如“此件仅有发文处理单，缺发文文件。”</w:t>
      </w:r>
    </w:p>
    <w:p w:rsidR="00C10331" w:rsidRDefault="00174426">
      <w:pPr>
        <w:overflowPunct w:val="0"/>
        <w:spacing w:line="360" w:lineRule="auto"/>
        <w:ind w:firstLineChars="200" w:firstLine="480"/>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d.主件与主件中明确说明的附件为一件；</w:t>
      </w:r>
    </w:p>
    <w:p w:rsidR="00C10331" w:rsidRDefault="00174426">
      <w:pPr>
        <w:overflowPunct w:val="0"/>
        <w:spacing w:line="360" w:lineRule="auto"/>
        <w:ind w:firstLineChars="200" w:firstLine="480"/>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e.转发件与被转发件为一件；如果转发件与被转发件在卷内为两份独立的文件，也视为一件；</w:t>
      </w:r>
    </w:p>
    <w:p w:rsidR="00C10331" w:rsidRDefault="00174426">
      <w:pPr>
        <w:overflowPunct w:val="0"/>
        <w:spacing w:line="360" w:lineRule="auto"/>
        <w:ind w:firstLineChars="200" w:firstLine="480"/>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f.信函与其信封为一件；</w:t>
      </w:r>
    </w:p>
    <w:p w:rsidR="00C10331" w:rsidRDefault="00174426">
      <w:pPr>
        <w:overflowPunct w:val="0"/>
        <w:spacing w:line="360" w:lineRule="auto"/>
        <w:ind w:firstLineChars="200" w:firstLine="480"/>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g.各种集中组卷的报表、登记册、干部名册、提案、介绍信、电报底稿等，经与江西省档案馆商定后再行分件；</w:t>
      </w:r>
    </w:p>
    <w:p w:rsidR="00C10331" w:rsidRDefault="00174426">
      <w:pPr>
        <w:overflowPunct w:val="0"/>
        <w:spacing w:line="360" w:lineRule="auto"/>
        <w:ind w:firstLineChars="200" w:firstLine="480"/>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h.遇有上述未及的特殊情况，需与江西省档案馆商定后再行分件；</w:t>
      </w:r>
    </w:p>
    <w:p w:rsidR="00C10331" w:rsidRDefault="00174426">
      <w:pPr>
        <w:overflowPunct w:val="0"/>
        <w:spacing w:line="360" w:lineRule="auto"/>
        <w:ind w:firstLineChars="250" w:firstLine="600"/>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3.建目录数据库</w:t>
      </w:r>
    </w:p>
    <w:p w:rsidR="00C10331" w:rsidRDefault="00174426">
      <w:pPr>
        <w:overflowPunct w:val="0"/>
        <w:spacing w:line="360" w:lineRule="auto"/>
        <w:ind w:firstLineChars="200" w:firstLine="480"/>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（1）应在准确分件的基础上按照《民国档案文件级目录数据采集操作办法》要求进行著录，建立文件级目录数据库，录入条目必须进行双机校对。</w:t>
      </w:r>
    </w:p>
    <w:p w:rsidR="00C10331" w:rsidRDefault="00174426">
      <w:pPr>
        <w:overflowPunct w:val="0"/>
        <w:spacing w:line="360" w:lineRule="auto"/>
        <w:ind w:firstLineChars="200" w:firstLine="480"/>
        <w:rPr>
          <w:rFonts w:ascii="宋体" w:eastAsia="宋体" w:hAnsi="宋体"/>
          <w:sz w:val="24"/>
          <w:szCs w:val="24"/>
          <w:lang w:eastAsia="zh-CN"/>
        </w:rPr>
      </w:pPr>
      <w:r>
        <w:rPr>
          <w:rFonts w:ascii="宋体" w:eastAsia="宋体" w:hAnsi="宋体" w:cs="仿宋_GB2312" w:hint="eastAsia"/>
          <w:color w:val="000000"/>
          <w:sz w:val="24"/>
          <w:szCs w:val="24"/>
          <w:lang w:eastAsia="zh-CN"/>
        </w:rPr>
        <w:t>（2）文件题名项的著录。文件题名用来表达单份或一组文件内容特征和中心主题。著录应能揭示文件主要内容，一般要揭示责任者、事由、文种，表述力求精准，符合现代阅读习惯，不得以事由代替题名。单份文件原题名准确表达文件内容可照录；没有题名、题名不完整或不能揭示主要内容的则依据内容重新拟写题名，并用[ ]标识。文件题名中的地名，县级及县级以下的应写明所属省份。</w:t>
      </w:r>
    </w:p>
    <w:p w:rsidR="00C10331" w:rsidRDefault="00174426">
      <w:pPr>
        <w:overflowPunct w:val="0"/>
        <w:spacing w:line="360" w:lineRule="auto"/>
        <w:ind w:firstLineChars="200" w:firstLine="480"/>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（3）对江西省档案馆提供的案卷级目录进行校对、修订。按照《江西省文书类电子档案著录与数据格式规范》要求补充著录项、修改录入错误、重新拟写错误、不规范案卷级题名。</w:t>
      </w:r>
    </w:p>
    <w:p w:rsidR="00C10331" w:rsidRDefault="00174426">
      <w:pPr>
        <w:overflowPunct w:val="0"/>
        <w:spacing w:line="360" w:lineRule="auto"/>
        <w:ind w:firstLineChars="200" w:firstLine="480"/>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（4）民国档案文件级目录数据库结构规范</w:t>
      </w:r>
    </w:p>
    <w:tbl>
      <w:tblPr>
        <w:tblW w:w="0" w:type="auto"/>
        <w:tblInd w:w="93" w:type="dxa"/>
        <w:tblLayout w:type="fixed"/>
        <w:tblLook w:val="04A0" w:firstRow="1" w:lastRow="0" w:firstColumn="1" w:lastColumn="0" w:noHBand="0" w:noVBand="1"/>
      </w:tblPr>
      <w:tblGrid>
        <w:gridCol w:w="1060"/>
        <w:gridCol w:w="3260"/>
        <w:gridCol w:w="1380"/>
        <w:gridCol w:w="2140"/>
        <w:gridCol w:w="1560"/>
      </w:tblGrid>
      <w:tr w:rsidR="00C10331">
        <w:trPr>
          <w:trHeight w:val="425"/>
          <w:tblHeader/>
        </w:trPr>
        <w:tc>
          <w:tcPr>
            <w:tcW w:w="106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序 号</w:t>
            </w:r>
          </w:p>
        </w:tc>
        <w:tc>
          <w:tcPr>
            <w:tcW w:w="326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数据字段名</w:t>
            </w:r>
          </w:p>
        </w:tc>
        <w:tc>
          <w:tcPr>
            <w:tcW w:w="138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字段类型</w:t>
            </w:r>
          </w:p>
        </w:tc>
        <w:tc>
          <w:tcPr>
            <w:tcW w:w="214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文字类别</w:t>
            </w:r>
          </w:p>
        </w:tc>
        <w:tc>
          <w:tcPr>
            <w:tcW w:w="156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字段长度</w:t>
            </w:r>
          </w:p>
        </w:tc>
      </w:tr>
      <w:tr w:rsidR="00C10331">
        <w:trPr>
          <w:trHeight w:val="425"/>
        </w:trPr>
        <w:tc>
          <w:tcPr>
            <w:tcW w:w="106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1</w:t>
            </w:r>
          </w:p>
        </w:tc>
        <w:tc>
          <w:tcPr>
            <w:tcW w:w="3260" w:type="dxa"/>
            <w:tcBorders>
              <w:top w:val="single" w:sz="8" w:space="0" w:color="auto"/>
              <w:left w:val="nil"/>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333333"/>
                <w:sz w:val="24"/>
                <w:szCs w:val="24"/>
              </w:rPr>
            </w:pPr>
            <w:r>
              <w:rPr>
                <w:rFonts w:ascii="宋体" w:eastAsia="宋体" w:hAnsi="宋体" w:cs="仿宋_GB2312" w:hint="eastAsia"/>
                <w:color w:val="333333"/>
                <w:sz w:val="24"/>
                <w:szCs w:val="24"/>
              </w:rPr>
              <w:t>档案馆代码△</w:t>
            </w:r>
          </w:p>
        </w:tc>
        <w:tc>
          <w:tcPr>
            <w:tcW w:w="1380" w:type="dxa"/>
            <w:tcBorders>
              <w:top w:val="single" w:sz="8" w:space="0" w:color="auto"/>
              <w:left w:val="nil"/>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c</w:t>
            </w:r>
          </w:p>
        </w:tc>
        <w:tc>
          <w:tcPr>
            <w:tcW w:w="2140" w:type="dxa"/>
            <w:tcBorders>
              <w:top w:val="single" w:sz="8" w:space="0" w:color="auto"/>
              <w:left w:val="nil"/>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字符</w:t>
            </w:r>
          </w:p>
        </w:tc>
        <w:tc>
          <w:tcPr>
            <w:tcW w:w="1560" w:type="dxa"/>
            <w:tcBorders>
              <w:top w:val="single" w:sz="8" w:space="0" w:color="auto"/>
              <w:left w:val="nil"/>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6</w:t>
            </w:r>
          </w:p>
        </w:tc>
      </w:tr>
      <w:tr w:rsidR="00C10331">
        <w:trPr>
          <w:trHeight w:val="425"/>
        </w:trPr>
        <w:tc>
          <w:tcPr>
            <w:tcW w:w="106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2</w:t>
            </w:r>
          </w:p>
        </w:tc>
        <w:tc>
          <w:tcPr>
            <w:tcW w:w="326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333333"/>
                <w:sz w:val="24"/>
                <w:szCs w:val="24"/>
              </w:rPr>
            </w:pPr>
            <w:r>
              <w:rPr>
                <w:rFonts w:ascii="宋体" w:eastAsia="宋体" w:hAnsi="宋体" w:cs="仿宋_GB2312" w:hint="eastAsia"/>
                <w:color w:val="333333"/>
                <w:sz w:val="24"/>
                <w:szCs w:val="24"/>
              </w:rPr>
              <w:t>档案馆名称△</w:t>
            </w:r>
          </w:p>
        </w:tc>
        <w:tc>
          <w:tcPr>
            <w:tcW w:w="138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c</w:t>
            </w:r>
          </w:p>
        </w:tc>
        <w:tc>
          <w:tcPr>
            <w:tcW w:w="214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汉字</w:t>
            </w:r>
          </w:p>
        </w:tc>
        <w:tc>
          <w:tcPr>
            <w:tcW w:w="156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80</w:t>
            </w:r>
          </w:p>
        </w:tc>
      </w:tr>
      <w:tr w:rsidR="00C10331">
        <w:trPr>
          <w:trHeight w:val="425"/>
        </w:trPr>
        <w:tc>
          <w:tcPr>
            <w:tcW w:w="106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3</w:t>
            </w:r>
          </w:p>
        </w:tc>
        <w:tc>
          <w:tcPr>
            <w:tcW w:w="326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333333"/>
                <w:sz w:val="24"/>
                <w:szCs w:val="24"/>
              </w:rPr>
            </w:pPr>
            <w:r>
              <w:rPr>
                <w:rFonts w:ascii="宋体" w:eastAsia="宋体" w:hAnsi="宋体" w:cs="仿宋_GB2312" w:hint="eastAsia"/>
                <w:color w:val="333333"/>
                <w:sz w:val="24"/>
                <w:szCs w:val="24"/>
              </w:rPr>
              <w:t>全宗名称△</w:t>
            </w:r>
          </w:p>
        </w:tc>
        <w:tc>
          <w:tcPr>
            <w:tcW w:w="138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c</w:t>
            </w:r>
          </w:p>
        </w:tc>
        <w:tc>
          <w:tcPr>
            <w:tcW w:w="214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汉字和字符</w:t>
            </w:r>
          </w:p>
        </w:tc>
        <w:tc>
          <w:tcPr>
            <w:tcW w:w="156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50</w:t>
            </w:r>
          </w:p>
        </w:tc>
      </w:tr>
      <w:tr w:rsidR="00C10331">
        <w:trPr>
          <w:trHeight w:val="425"/>
        </w:trPr>
        <w:tc>
          <w:tcPr>
            <w:tcW w:w="106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4</w:t>
            </w:r>
          </w:p>
        </w:tc>
        <w:tc>
          <w:tcPr>
            <w:tcW w:w="326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333333"/>
                <w:sz w:val="24"/>
                <w:szCs w:val="24"/>
              </w:rPr>
            </w:pPr>
            <w:r>
              <w:rPr>
                <w:rFonts w:ascii="宋体" w:eastAsia="宋体" w:hAnsi="宋体" w:cs="仿宋_GB2312" w:hint="eastAsia"/>
                <w:color w:val="333333"/>
                <w:sz w:val="24"/>
                <w:szCs w:val="24"/>
              </w:rPr>
              <w:t>档号△</w:t>
            </w:r>
          </w:p>
        </w:tc>
        <w:tc>
          <w:tcPr>
            <w:tcW w:w="138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c</w:t>
            </w:r>
          </w:p>
        </w:tc>
        <w:tc>
          <w:tcPr>
            <w:tcW w:w="214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汉字和字符</w:t>
            </w:r>
          </w:p>
        </w:tc>
        <w:tc>
          <w:tcPr>
            <w:tcW w:w="156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200</w:t>
            </w:r>
          </w:p>
        </w:tc>
      </w:tr>
      <w:tr w:rsidR="00C10331">
        <w:trPr>
          <w:trHeight w:val="425"/>
        </w:trPr>
        <w:tc>
          <w:tcPr>
            <w:tcW w:w="106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5</w:t>
            </w:r>
          </w:p>
        </w:tc>
        <w:tc>
          <w:tcPr>
            <w:tcW w:w="326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333333"/>
                <w:sz w:val="24"/>
                <w:szCs w:val="24"/>
              </w:rPr>
            </w:pPr>
            <w:r>
              <w:rPr>
                <w:rFonts w:ascii="宋体" w:eastAsia="宋体" w:hAnsi="宋体" w:cs="仿宋_GB2312" w:hint="eastAsia"/>
                <w:color w:val="333333"/>
                <w:sz w:val="24"/>
                <w:szCs w:val="24"/>
              </w:rPr>
              <w:t>文件题名△</w:t>
            </w:r>
          </w:p>
        </w:tc>
        <w:tc>
          <w:tcPr>
            <w:tcW w:w="138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c</w:t>
            </w:r>
          </w:p>
        </w:tc>
        <w:tc>
          <w:tcPr>
            <w:tcW w:w="214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汉字和字符</w:t>
            </w:r>
          </w:p>
        </w:tc>
        <w:tc>
          <w:tcPr>
            <w:tcW w:w="156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200</w:t>
            </w:r>
          </w:p>
        </w:tc>
      </w:tr>
      <w:tr w:rsidR="00C10331">
        <w:trPr>
          <w:trHeight w:val="425"/>
        </w:trPr>
        <w:tc>
          <w:tcPr>
            <w:tcW w:w="106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6</w:t>
            </w:r>
          </w:p>
        </w:tc>
        <w:tc>
          <w:tcPr>
            <w:tcW w:w="326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333333"/>
                <w:sz w:val="24"/>
                <w:szCs w:val="24"/>
              </w:rPr>
            </w:pPr>
            <w:r>
              <w:rPr>
                <w:rFonts w:ascii="宋体" w:eastAsia="宋体" w:hAnsi="宋体" w:cs="仿宋_GB2312" w:hint="eastAsia"/>
                <w:color w:val="333333"/>
                <w:sz w:val="24"/>
                <w:szCs w:val="24"/>
              </w:rPr>
              <w:t>责任者△</w:t>
            </w:r>
          </w:p>
        </w:tc>
        <w:tc>
          <w:tcPr>
            <w:tcW w:w="138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c</w:t>
            </w:r>
          </w:p>
        </w:tc>
        <w:tc>
          <w:tcPr>
            <w:tcW w:w="214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汉字和字符</w:t>
            </w:r>
          </w:p>
        </w:tc>
        <w:tc>
          <w:tcPr>
            <w:tcW w:w="156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60</w:t>
            </w:r>
          </w:p>
        </w:tc>
      </w:tr>
      <w:tr w:rsidR="00C10331">
        <w:trPr>
          <w:trHeight w:val="425"/>
        </w:trPr>
        <w:tc>
          <w:tcPr>
            <w:tcW w:w="106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7</w:t>
            </w:r>
          </w:p>
        </w:tc>
        <w:tc>
          <w:tcPr>
            <w:tcW w:w="326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333333"/>
                <w:sz w:val="24"/>
                <w:szCs w:val="24"/>
              </w:rPr>
            </w:pPr>
            <w:r>
              <w:rPr>
                <w:rFonts w:ascii="宋体" w:eastAsia="宋体" w:hAnsi="宋体" w:cs="仿宋_GB2312" w:hint="eastAsia"/>
                <w:color w:val="333333"/>
                <w:sz w:val="24"/>
                <w:szCs w:val="24"/>
              </w:rPr>
              <w:t>起始时间△</w:t>
            </w:r>
          </w:p>
        </w:tc>
        <w:tc>
          <w:tcPr>
            <w:tcW w:w="138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c</w:t>
            </w:r>
          </w:p>
        </w:tc>
        <w:tc>
          <w:tcPr>
            <w:tcW w:w="214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字符</w:t>
            </w:r>
          </w:p>
        </w:tc>
        <w:tc>
          <w:tcPr>
            <w:tcW w:w="156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18</w:t>
            </w:r>
          </w:p>
        </w:tc>
      </w:tr>
      <w:tr w:rsidR="00C10331">
        <w:trPr>
          <w:trHeight w:val="425"/>
        </w:trPr>
        <w:tc>
          <w:tcPr>
            <w:tcW w:w="106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lastRenderedPageBreak/>
              <w:t>8</w:t>
            </w:r>
          </w:p>
        </w:tc>
        <w:tc>
          <w:tcPr>
            <w:tcW w:w="326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333333"/>
                <w:sz w:val="24"/>
                <w:szCs w:val="24"/>
              </w:rPr>
            </w:pPr>
            <w:r>
              <w:rPr>
                <w:rFonts w:ascii="宋体" w:eastAsia="宋体" w:hAnsi="宋体" w:cs="仿宋_GB2312" w:hint="eastAsia"/>
                <w:color w:val="333333"/>
                <w:sz w:val="24"/>
                <w:szCs w:val="24"/>
              </w:rPr>
              <w:t>终止时间△</w:t>
            </w:r>
          </w:p>
        </w:tc>
        <w:tc>
          <w:tcPr>
            <w:tcW w:w="138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c</w:t>
            </w:r>
          </w:p>
        </w:tc>
        <w:tc>
          <w:tcPr>
            <w:tcW w:w="214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字符</w:t>
            </w:r>
          </w:p>
        </w:tc>
        <w:tc>
          <w:tcPr>
            <w:tcW w:w="156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18</w:t>
            </w:r>
          </w:p>
        </w:tc>
      </w:tr>
      <w:tr w:rsidR="00C10331">
        <w:trPr>
          <w:trHeight w:val="425"/>
        </w:trPr>
        <w:tc>
          <w:tcPr>
            <w:tcW w:w="106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9</w:t>
            </w:r>
          </w:p>
        </w:tc>
        <w:tc>
          <w:tcPr>
            <w:tcW w:w="326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333333"/>
                <w:sz w:val="24"/>
                <w:szCs w:val="24"/>
              </w:rPr>
            </w:pPr>
            <w:r>
              <w:rPr>
                <w:rFonts w:ascii="宋体" w:eastAsia="宋体" w:hAnsi="宋体" w:cs="仿宋_GB2312" w:hint="eastAsia"/>
                <w:color w:val="333333"/>
                <w:sz w:val="24"/>
                <w:szCs w:val="24"/>
              </w:rPr>
              <w:t>页数△</w:t>
            </w:r>
          </w:p>
        </w:tc>
        <w:tc>
          <w:tcPr>
            <w:tcW w:w="138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c</w:t>
            </w:r>
          </w:p>
        </w:tc>
        <w:tc>
          <w:tcPr>
            <w:tcW w:w="214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字符</w:t>
            </w:r>
          </w:p>
        </w:tc>
        <w:tc>
          <w:tcPr>
            <w:tcW w:w="156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4</w:t>
            </w:r>
          </w:p>
        </w:tc>
      </w:tr>
      <w:tr w:rsidR="00C10331">
        <w:trPr>
          <w:trHeight w:val="425"/>
        </w:trPr>
        <w:tc>
          <w:tcPr>
            <w:tcW w:w="106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10</w:t>
            </w:r>
          </w:p>
        </w:tc>
        <w:tc>
          <w:tcPr>
            <w:tcW w:w="326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333333"/>
                <w:sz w:val="24"/>
                <w:szCs w:val="24"/>
              </w:rPr>
            </w:pPr>
            <w:r>
              <w:rPr>
                <w:rFonts w:ascii="宋体" w:eastAsia="宋体" w:hAnsi="宋体" w:cs="仿宋_GB2312" w:hint="eastAsia"/>
                <w:color w:val="333333"/>
                <w:sz w:val="24"/>
                <w:szCs w:val="24"/>
              </w:rPr>
              <w:t>控制使用标识△</w:t>
            </w:r>
          </w:p>
        </w:tc>
        <w:tc>
          <w:tcPr>
            <w:tcW w:w="138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c</w:t>
            </w:r>
          </w:p>
        </w:tc>
        <w:tc>
          <w:tcPr>
            <w:tcW w:w="214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字符</w:t>
            </w:r>
          </w:p>
        </w:tc>
        <w:tc>
          <w:tcPr>
            <w:tcW w:w="156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1</w:t>
            </w:r>
          </w:p>
        </w:tc>
      </w:tr>
      <w:tr w:rsidR="00C10331">
        <w:trPr>
          <w:trHeight w:val="425"/>
        </w:trPr>
        <w:tc>
          <w:tcPr>
            <w:tcW w:w="106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11</w:t>
            </w:r>
          </w:p>
        </w:tc>
        <w:tc>
          <w:tcPr>
            <w:tcW w:w="326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333333"/>
                <w:sz w:val="24"/>
                <w:szCs w:val="24"/>
              </w:rPr>
            </w:pPr>
            <w:r>
              <w:rPr>
                <w:rFonts w:ascii="宋体" w:eastAsia="宋体" w:hAnsi="宋体" w:cs="仿宋_GB2312" w:hint="eastAsia"/>
                <w:color w:val="333333"/>
                <w:sz w:val="24"/>
                <w:szCs w:val="24"/>
              </w:rPr>
              <w:t>语种△</w:t>
            </w:r>
          </w:p>
        </w:tc>
        <w:tc>
          <w:tcPr>
            <w:tcW w:w="138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c</w:t>
            </w:r>
          </w:p>
        </w:tc>
        <w:tc>
          <w:tcPr>
            <w:tcW w:w="214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汉字</w:t>
            </w:r>
          </w:p>
        </w:tc>
        <w:tc>
          <w:tcPr>
            <w:tcW w:w="156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40</w:t>
            </w:r>
          </w:p>
        </w:tc>
      </w:tr>
      <w:tr w:rsidR="00C10331">
        <w:trPr>
          <w:trHeight w:val="425"/>
        </w:trPr>
        <w:tc>
          <w:tcPr>
            <w:tcW w:w="106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12</w:t>
            </w:r>
          </w:p>
        </w:tc>
        <w:tc>
          <w:tcPr>
            <w:tcW w:w="326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333333"/>
                <w:sz w:val="24"/>
                <w:szCs w:val="24"/>
              </w:rPr>
            </w:pPr>
            <w:r>
              <w:rPr>
                <w:rFonts w:ascii="宋体" w:eastAsia="宋体" w:hAnsi="宋体" w:cs="仿宋_GB2312" w:hint="eastAsia"/>
                <w:color w:val="333333"/>
                <w:sz w:val="24"/>
                <w:szCs w:val="24"/>
              </w:rPr>
              <w:t>载体形态△</w:t>
            </w:r>
          </w:p>
        </w:tc>
        <w:tc>
          <w:tcPr>
            <w:tcW w:w="138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c</w:t>
            </w:r>
          </w:p>
        </w:tc>
        <w:tc>
          <w:tcPr>
            <w:tcW w:w="214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汉字</w:t>
            </w:r>
          </w:p>
        </w:tc>
        <w:tc>
          <w:tcPr>
            <w:tcW w:w="156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40</w:t>
            </w:r>
          </w:p>
        </w:tc>
      </w:tr>
      <w:tr w:rsidR="00C10331">
        <w:trPr>
          <w:trHeight w:val="425"/>
        </w:trPr>
        <w:tc>
          <w:tcPr>
            <w:tcW w:w="106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13</w:t>
            </w:r>
          </w:p>
        </w:tc>
        <w:tc>
          <w:tcPr>
            <w:tcW w:w="326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333333"/>
                <w:sz w:val="24"/>
                <w:szCs w:val="24"/>
              </w:rPr>
            </w:pPr>
            <w:r>
              <w:rPr>
                <w:rFonts w:ascii="宋体" w:eastAsia="宋体" w:hAnsi="宋体" w:cs="仿宋_GB2312" w:hint="eastAsia"/>
                <w:color w:val="333333"/>
                <w:sz w:val="24"/>
                <w:szCs w:val="24"/>
              </w:rPr>
              <w:t>政权标识△</w:t>
            </w:r>
          </w:p>
        </w:tc>
        <w:tc>
          <w:tcPr>
            <w:tcW w:w="138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c</w:t>
            </w:r>
          </w:p>
        </w:tc>
        <w:tc>
          <w:tcPr>
            <w:tcW w:w="214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汉字</w:t>
            </w:r>
          </w:p>
        </w:tc>
        <w:tc>
          <w:tcPr>
            <w:tcW w:w="156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60</w:t>
            </w:r>
          </w:p>
        </w:tc>
      </w:tr>
      <w:tr w:rsidR="00C10331">
        <w:trPr>
          <w:trHeight w:val="425"/>
        </w:trPr>
        <w:tc>
          <w:tcPr>
            <w:tcW w:w="106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14</w:t>
            </w:r>
          </w:p>
        </w:tc>
        <w:tc>
          <w:tcPr>
            <w:tcW w:w="326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333333"/>
                <w:sz w:val="24"/>
                <w:szCs w:val="24"/>
              </w:rPr>
            </w:pPr>
            <w:r>
              <w:rPr>
                <w:rFonts w:ascii="宋体" w:eastAsia="宋体" w:hAnsi="宋体" w:cs="仿宋_GB2312" w:hint="eastAsia"/>
                <w:color w:val="333333"/>
                <w:sz w:val="24"/>
                <w:szCs w:val="24"/>
              </w:rPr>
              <w:t>附注△</w:t>
            </w:r>
          </w:p>
        </w:tc>
        <w:tc>
          <w:tcPr>
            <w:tcW w:w="138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c</w:t>
            </w:r>
          </w:p>
        </w:tc>
        <w:tc>
          <w:tcPr>
            <w:tcW w:w="214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汉字和字符</w:t>
            </w:r>
          </w:p>
        </w:tc>
        <w:tc>
          <w:tcPr>
            <w:tcW w:w="156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100</w:t>
            </w:r>
          </w:p>
        </w:tc>
      </w:tr>
      <w:tr w:rsidR="00C10331">
        <w:trPr>
          <w:trHeight w:val="425"/>
        </w:trPr>
        <w:tc>
          <w:tcPr>
            <w:tcW w:w="106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15</w:t>
            </w:r>
          </w:p>
        </w:tc>
        <w:tc>
          <w:tcPr>
            <w:tcW w:w="326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333333"/>
                <w:sz w:val="24"/>
                <w:szCs w:val="24"/>
              </w:rPr>
            </w:pPr>
            <w:r>
              <w:rPr>
                <w:rFonts w:ascii="宋体" w:eastAsia="宋体" w:hAnsi="宋体" w:cs="仿宋_GB2312" w:hint="eastAsia"/>
                <w:color w:val="333333"/>
                <w:sz w:val="24"/>
                <w:szCs w:val="24"/>
              </w:rPr>
              <w:t>受文者</w:t>
            </w:r>
          </w:p>
        </w:tc>
        <w:tc>
          <w:tcPr>
            <w:tcW w:w="138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c</w:t>
            </w:r>
          </w:p>
        </w:tc>
        <w:tc>
          <w:tcPr>
            <w:tcW w:w="214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汉字和字符</w:t>
            </w:r>
          </w:p>
        </w:tc>
        <w:tc>
          <w:tcPr>
            <w:tcW w:w="156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60</w:t>
            </w:r>
          </w:p>
        </w:tc>
      </w:tr>
      <w:tr w:rsidR="00C10331">
        <w:trPr>
          <w:trHeight w:val="425"/>
        </w:trPr>
        <w:tc>
          <w:tcPr>
            <w:tcW w:w="106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16</w:t>
            </w:r>
          </w:p>
        </w:tc>
        <w:tc>
          <w:tcPr>
            <w:tcW w:w="326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333333"/>
                <w:sz w:val="24"/>
                <w:szCs w:val="24"/>
              </w:rPr>
            </w:pPr>
            <w:r>
              <w:rPr>
                <w:rFonts w:ascii="宋体" w:eastAsia="宋体" w:hAnsi="宋体" w:cs="仿宋_GB2312" w:hint="eastAsia"/>
                <w:color w:val="333333"/>
                <w:sz w:val="24"/>
                <w:szCs w:val="24"/>
              </w:rPr>
              <w:t>文种</w:t>
            </w:r>
          </w:p>
        </w:tc>
        <w:tc>
          <w:tcPr>
            <w:tcW w:w="138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c</w:t>
            </w:r>
          </w:p>
        </w:tc>
        <w:tc>
          <w:tcPr>
            <w:tcW w:w="214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汉字</w:t>
            </w:r>
          </w:p>
        </w:tc>
        <w:tc>
          <w:tcPr>
            <w:tcW w:w="156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40</w:t>
            </w:r>
          </w:p>
        </w:tc>
      </w:tr>
      <w:tr w:rsidR="00C10331">
        <w:trPr>
          <w:trHeight w:val="425"/>
        </w:trPr>
        <w:tc>
          <w:tcPr>
            <w:tcW w:w="106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17</w:t>
            </w:r>
          </w:p>
        </w:tc>
        <w:tc>
          <w:tcPr>
            <w:tcW w:w="326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333333"/>
                <w:sz w:val="24"/>
                <w:szCs w:val="24"/>
              </w:rPr>
            </w:pPr>
            <w:r>
              <w:rPr>
                <w:rFonts w:ascii="宋体" w:eastAsia="宋体" w:hAnsi="宋体" w:cs="仿宋_GB2312" w:hint="eastAsia"/>
                <w:color w:val="333333"/>
                <w:sz w:val="24"/>
                <w:szCs w:val="24"/>
              </w:rPr>
              <w:t>起止页码</w:t>
            </w:r>
          </w:p>
        </w:tc>
        <w:tc>
          <w:tcPr>
            <w:tcW w:w="138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c</w:t>
            </w:r>
          </w:p>
        </w:tc>
        <w:tc>
          <w:tcPr>
            <w:tcW w:w="214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字符</w:t>
            </w:r>
          </w:p>
        </w:tc>
        <w:tc>
          <w:tcPr>
            <w:tcW w:w="156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60</w:t>
            </w:r>
          </w:p>
        </w:tc>
      </w:tr>
      <w:tr w:rsidR="00C10331">
        <w:trPr>
          <w:trHeight w:val="425"/>
        </w:trPr>
        <w:tc>
          <w:tcPr>
            <w:tcW w:w="106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18</w:t>
            </w:r>
          </w:p>
        </w:tc>
        <w:tc>
          <w:tcPr>
            <w:tcW w:w="326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333333"/>
                <w:sz w:val="24"/>
                <w:szCs w:val="24"/>
              </w:rPr>
            </w:pPr>
            <w:r>
              <w:rPr>
                <w:rFonts w:ascii="宋体" w:eastAsia="宋体" w:hAnsi="宋体" w:cs="仿宋_GB2312" w:hint="eastAsia"/>
                <w:color w:val="333333"/>
                <w:sz w:val="24"/>
                <w:szCs w:val="24"/>
              </w:rPr>
              <w:t>文本</w:t>
            </w:r>
          </w:p>
        </w:tc>
        <w:tc>
          <w:tcPr>
            <w:tcW w:w="138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c</w:t>
            </w:r>
          </w:p>
        </w:tc>
        <w:tc>
          <w:tcPr>
            <w:tcW w:w="214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汉字</w:t>
            </w:r>
          </w:p>
        </w:tc>
        <w:tc>
          <w:tcPr>
            <w:tcW w:w="156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40</w:t>
            </w:r>
          </w:p>
        </w:tc>
      </w:tr>
      <w:tr w:rsidR="00C10331">
        <w:trPr>
          <w:trHeight w:val="425"/>
        </w:trPr>
        <w:tc>
          <w:tcPr>
            <w:tcW w:w="106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19</w:t>
            </w:r>
          </w:p>
        </w:tc>
        <w:tc>
          <w:tcPr>
            <w:tcW w:w="326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333333"/>
                <w:sz w:val="24"/>
                <w:szCs w:val="24"/>
              </w:rPr>
            </w:pPr>
            <w:r>
              <w:rPr>
                <w:rFonts w:ascii="宋体" w:eastAsia="宋体" w:hAnsi="宋体" w:cs="仿宋_GB2312" w:hint="eastAsia"/>
                <w:color w:val="333333"/>
                <w:sz w:val="24"/>
                <w:szCs w:val="24"/>
              </w:rPr>
              <w:t>分类号</w:t>
            </w:r>
          </w:p>
        </w:tc>
        <w:tc>
          <w:tcPr>
            <w:tcW w:w="138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c</w:t>
            </w:r>
          </w:p>
        </w:tc>
        <w:tc>
          <w:tcPr>
            <w:tcW w:w="214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汉字和字符</w:t>
            </w:r>
          </w:p>
        </w:tc>
        <w:tc>
          <w:tcPr>
            <w:tcW w:w="156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40</w:t>
            </w:r>
          </w:p>
        </w:tc>
      </w:tr>
      <w:tr w:rsidR="00C10331">
        <w:trPr>
          <w:trHeight w:val="425"/>
        </w:trPr>
        <w:tc>
          <w:tcPr>
            <w:tcW w:w="106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20</w:t>
            </w:r>
          </w:p>
        </w:tc>
        <w:tc>
          <w:tcPr>
            <w:tcW w:w="326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333333"/>
                <w:sz w:val="24"/>
                <w:szCs w:val="24"/>
              </w:rPr>
            </w:pPr>
            <w:r>
              <w:rPr>
                <w:rFonts w:ascii="宋体" w:eastAsia="宋体" w:hAnsi="宋体" w:cs="仿宋_GB2312" w:hint="eastAsia"/>
                <w:color w:val="333333"/>
                <w:sz w:val="24"/>
                <w:szCs w:val="24"/>
              </w:rPr>
              <w:t>缩微号</w:t>
            </w:r>
          </w:p>
        </w:tc>
        <w:tc>
          <w:tcPr>
            <w:tcW w:w="138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c</w:t>
            </w:r>
          </w:p>
        </w:tc>
        <w:tc>
          <w:tcPr>
            <w:tcW w:w="214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汉字和字符</w:t>
            </w:r>
          </w:p>
        </w:tc>
        <w:tc>
          <w:tcPr>
            <w:tcW w:w="156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18</w:t>
            </w:r>
          </w:p>
        </w:tc>
      </w:tr>
      <w:tr w:rsidR="00C10331">
        <w:trPr>
          <w:trHeight w:val="425"/>
        </w:trPr>
        <w:tc>
          <w:tcPr>
            <w:tcW w:w="106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21</w:t>
            </w:r>
          </w:p>
        </w:tc>
        <w:tc>
          <w:tcPr>
            <w:tcW w:w="326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333333"/>
                <w:sz w:val="24"/>
                <w:szCs w:val="24"/>
              </w:rPr>
            </w:pPr>
            <w:r>
              <w:rPr>
                <w:rFonts w:ascii="宋体" w:eastAsia="宋体" w:hAnsi="宋体" w:cs="仿宋_GB2312" w:hint="eastAsia"/>
                <w:color w:val="333333"/>
                <w:sz w:val="24"/>
                <w:szCs w:val="24"/>
              </w:rPr>
              <w:t>电子文档号</w:t>
            </w:r>
          </w:p>
        </w:tc>
        <w:tc>
          <w:tcPr>
            <w:tcW w:w="138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c</w:t>
            </w:r>
          </w:p>
        </w:tc>
        <w:tc>
          <w:tcPr>
            <w:tcW w:w="214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汉字和字符</w:t>
            </w:r>
          </w:p>
        </w:tc>
        <w:tc>
          <w:tcPr>
            <w:tcW w:w="156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18</w:t>
            </w:r>
          </w:p>
        </w:tc>
      </w:tr>
      <w:tr w:rsidR="00C10331">
        <w:trPr>
          <w:trHeight w:val="425"/>
        </w:trPr>
        <w:tc>
          <w:tcPr>
            <w:tcW w:w="106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22</w:t>
            </w:r>
          </w:p>
        </w:tc>
        <w:tc>
          <w:tcPr>
            <w:tcW w:w="326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333333"/>
                <w:sz w:val="24"/>
                <w:szCs w:val="24"/>
              </w:rPr>
            </w:pPr>
            <w:r>
              <w:rPr>
                <w:rFonts w:ascii="宋体" w:eastAsia="宋体" w:hAnsi="宋体" w:cs="仿宋_GB2312" w:hint="eastAsia"/>
                <w:color w:val="333333"/>
                <w:sz w:val="24"/>
                <w:szCs w:val="24"/>
              </w:rPr>
              <w:t>主题词或关键词</w:t>
            </w:r>
          </w:p>
        </w:tc>
        <w:tc>
          <w:tcPr>
            <w:tcW w:w="138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c</w:t>
            </w:r>
          </w:p>
        </w:tc>
        <w:tc>
          <w:tcPr>
            <w:tcW w:w="214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汉字和字符</w:t>
            </w:r>
          </w:p>
        </w:tc>
        <w:tc>
          <w:tcPr>
            <w:tcW w:w="156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60</w:t>
            </w:r>
          </w:p>
        </w:tc>
      </w:tr>
      <w:tr w:rsidR="00C10331">
        <w:trPr>
          <w:trHeight w:val="425"/>
        </w:trPr>
        <w:tc>
          <w:tcPr>
            <w:tcW w:w="106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23</w:t>
            </w:r>
          </w:p>
        </w:tc>
        <w:tc>
          <w:tcPr>
            <w:tcW w:w="326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333333"/>
                <w:sz w:val="24"/>
                <w:szCs w:val="24"/>
              </w:rPr>
            </w:pPr>
            <w:r>
              <w:rPr>
                <w:rFonts w:ascii="宋体" w:eastAsia="宋体" w:hAnsi="宋体" w:cs="仿宋_GB2312" w:hint="eastAsia"/>
                <w:color w:val="333333"/>
                <w:sz w:val="24"/>
                <w:szCs w:val="24"/>
              </w:rPr>
              <w:t>电子画幅数</w:t>
            </w:r>
          </w:p>
        </w:tc>
        <w:tc>
          <w:tcPr>
            <w:tcW w:w="138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c</w:t>
            </w:r>
          </w:p>
        </w:tc>
        <w:tc>
          <w:tcPr>
            <w:tcW w:w="214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字符</w:t>
            </w:r>
          </w:p>
        </w:tc>
        <w:tc>
          <w:tcPr>
            <w:tcW w:w="1560" w:type="dxa"/>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4</w:t>
            </w:r>
          </w:p>
        </w:tc>
      </w:tr>
      <w:tr w:rsidR="00C10331">
        <w:trPr>
          <w:trHeight w:val="425"/>
        </w:trPr>
        <w:tc>
          <w:tcPr>
            <w:tcW w:w="9400" w:type="dxa"/>
            <w:gridSpan w:val="5"/>
            <w:tcBorders>
              <w:top w:val="single" w:sz="8" w:space="0" w:color="auto"/>
              <w:left w:val="single" w:sz="8" w:space="0" w:color="auto"/>
              <w:bottom w:val="single" w:sz="8" w:space="0" w:color="auto"/>
              <w:right w:val="single" w:sz="8" w:space="0" w:color="auto"/>
            </w:tcBorders>
            <w:vAlign w:val="center"/>
          </w:tcPr>
          <w:p w:rsidR="00C10331" w:rsidRDefault="00174426">
            <w:pPr>
              <w:widowControl/>
              <w:spacing w:line="360" w:lineRule="auto"/>
              <w:rPr>
                <w:rFonts w:ascii="宋体" w:eastAsia="宋体" w:hAnsi="宋体" w:cs="仿宋_GB2312"/>
                <w:color w:val="000000"/>
                <w:sz w:val="24"/>
                <w:szCs w:val="24"/>
              </w:rPr>
            </w:pPr>
            <w:r>
              <w:rPr>
                <w:rFonts w:ascii="宋体" w:eastAsia="宋体" w:hAnsi="宋体" w:cs="仿宋_GB2312" w:hint="eastAsia"/>
                <w:color w:val="000000"/>
                <w:sz w:val="24"/>
                <w:szCs w:val="24"/>
              </w:rPr>
              <w:t>注：△为必要项目</w:t>
            </w:r>
          </w:p>
        </w:tc>
      </w:tr>
    </w:tbl>
    <w:p w:rsidR="00C10331" w:rsidRDefault="00174426">
      <w:pPr>
        <w:pStyle w:val="UH"/>
        <w:spacing w:beforeLines="0" w:afterLines="0" w:line="360" w:lineRule="auto"/>
        <w:ind w:firstLine="480"/>
        <w:rPr>
          <w:rFonts w:ascii="宋体" w:eastAsia="宋体" w:hAnsi="宋体" w:cs="仿宋_GB2312"/>
          <w:color w:val="000000"/>
          <w:kern w:val="2"/>
          <w:szCs w:val="24"/>
        </w:rPr>
      </w:pPr>
      <w:r>
        <w:rPr>
          <w:rFonts w:ascii="宋体" w:eastAsia="宋体" w:hAnsi="宋体" w:cs="仿宋_GB2312" w:hint="eastAsia"/>
          <w:color w:val="000000"/>
          <w:kern w:val="2"/>
          <w:szCs w:val="24"/>
        </w:rPr>
        <w:t>除上述</w:t>
      </w:r>
      <w:r>
        <w:rPr>
          <w:rFonts w:ascii="宋体" w:eastAsia="宋体" w:hAnsi="宋体" w:cs="仿宋_GB2312" w:hint="eastAsia"/>
          <w:color w:val="000000"/>
          <w:szCs w:val="24"/>
        </w:rPr>
        <w:t>民国档案文件级目录数据库结构规范中</w:t>
      </w:r>
      <w:r>
        <w:rPr>
          <w:rFonts w:ascii="宋体" w:eastAsia="宋体" w:hAnsi="宋体" w:cs="仿宋_GB2312" w:hint="eastAsia"/>
          <w:color w:val="000000"/>
          <w:kern w:val="2"/>
          <w:szCs w:val="24"/>
        </w:rPr>
        <w:t>要求的著录项目外，数字化加工系统还需自动捕获相关数字化技术元数据，并为文件级目录数据库赋值。如下表所示。在提交目录数据库成果时，下表应与文件级目录数据表合并为一个表提交。</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0"/>
        <w:gridCol w:w="1905"/>
        <w:gridCol w:w="1755"/>
        <w:gridCol w:w="4383"/>
      </w:tblGrid>
      <w:tr w:rsidR="00C10331">
        <w:trPr>
          <w:trHeight w:val="705"/>
          <w:tblHeader/>
        </w:trPr>
        <w:tc>
          <w:tcPr>
            <w:tcW w:w="890" w:type="dxa"/>
            <w:vAlign w:val="center"/>
          </w:tcPr>
          <w:p w:rsidR="00C10331" w:rsidRDefault="00174426">
            <w:pPr>
              <w:overflowPunct w:val="0"/>
              <w:spacing w:line="360" w:lineRule="auto"/>
              <w:jc w:val="center"/>
              <w:rPr>
                <w:rFonts w:ascii="宋体" w:eastAsia="宋体" w:hAnsi="宋体" w:cs="仿宋"/>
                <w:b/>
                <w:bCs/>
                <w:sz w:val="24"/>
                <w:szCs w:val="24"/>
              </w:rPr>
            </w:pPr>
            <w:r>
              <w:rPr>
                <w:rFonts w:ascii="宋体" w:eastAsia="宋体" w:hAnsi="宋体" w:cs="仿宋" w:hint="eastAsia"/>
                <w:b/>
                <w:bCs/>
                <w:sz w:val="24"/>
                <w:szCs w:val="24"/>
              </w:rPr>
              <w:t>序号</w:t>
            </w:r>
          </w:p>
        </w:tc>
        <w:tc>
          <w:tcPr>
            <w:tcW w:w="1905" w:type="dxa"/>
            <w:vAlign w:val="center"/>
          </w:tcPr>
          <w:p w:rsidR="00C10331" w:rsidRDefault="00174426">
            <w:pPr>
              <w:overflowPunct w:val="0"/>
              <w:spacing w:line="360" w:lineRule="auto"/>
              <w:jc w:val="center"/>
              <w:rPr>
                <w:rFonts w:ascii="宋体" w:eastAsia="宋体" w:hAnsi="宋体" w:cs="仿宋"/>
                <w:b/>
                <w:bCs/>
                <w:sz w:val="24"/>
                <w:szCs w:val="24"/>
              </w:rPr>
            </w:pPr>
            <w:r>
              <w:rPr>
                <w:rFonts w:ascii="宋体" w:eastAsia="宋体" w:hAnsi="宋体" w:cs="仿宋" w:hint="eastAsia"/>
                <w:b/>
                <w:bCs/>
                <w:sz w:val="24"/>
                <w:szCs w:val="24"/>
              </w:rPr>
              <w:t>元数据名称</w:t>
            </w:r>
          </w:p>
        </w:tc>
        <w:tc>
          <w:tcPr>
            <w:tcW w:w="1755" w:type="dxa"/>
            <w:vAlign w:val="center"/>
          </w:tcPr>
          <w:p w:rsidR="00C10331" w:rsidRDefault="00174426">
            <w:pPr>
              <w:overflowPunct w:val="0"/>
              <w:spacing w:line="360" w:lineRule="auto"/>
              <w:jc w:val="center"/>
              <w:rPr>
                <w:rFonts w:ascii="宋体" w:eastAsia="宋体" w:hAnsi="宋体" w:cs="仿宋"/>
                <w:b/>
                <w:bCs/>
                <w:sz w:val="24"/>
                <w:szCs w:val="24"/>
              </w:rPr>
            </w:pPr>
            <w:r>
              <w:rPr>
                <w:rFonts w:ascii="宋体" w:eastAsia="宋体" w:hAnsi="宋体" w:cs="仿宋" w:hint="eastAsia"/>
                <w:b/>
                <w:bCs/>
                <w:sz w:val="24"/>
                <w:szCs w:val="24"/>
              </w:rPr>
              <w:t>类型</w:t>
            </w:r>
          </w:p>
        </w:tc>
        <w:tc>
          <w:tcPr>
            <w:tcW w:w="4383" w:type="dxa"/>
            <w:vAlign w:val="center"/>
          </w:tcPr>
          <w:p w:rsidR="00C10331" w:rsidRDefault="00174426">
            <w:pPr>
              <w:overflowPunct w:val="0"/>
              <w:spacing w:line="360" w:lineRule="auto"/>
              <w:jc w:val="center"/>
              <w:rPr>
                <w:rFonts w:ascii="宋体" w:eastAsia="宋体" w:hAnsi="宋体" w:cs="仿宋"/>
                <w:b/>
                <w:bCs/>
                <w:sz w:val="24"/>
                <w:szCs w:val="24"/>
              </w:rPr>
            </w:pPr>
            <w:r>
              <w:rPr>
                <w:rFonts w:ascii="宋体" w:eastAsia="宋体" w:hAnsi="宋体" w:cs="仿宋" w:hint="eastAsia"/>
                <w:b/>
                <w:bCs/>
                <w:sz w:val="24"/>
                <w:szCs w:val="24"/>
              </w:rPr>
              <w:t>著录细则</w:t>
            </w:r>
          </w:p>
        </w:tc>
      </w:tr>
      <w:tr w:rsidR="00C10331">
        <w:trPr>
          <w:trHeight w:val="147"/>
        </w:trPr>
        <w:tc>
          <w:tcPr>
            <w:tcW w:w="890" w:type="dxa"/>
            <w:vAlign w:val="center"/>
          </w:tcPr>
          <w:p w:rsidR="00C10331" w:rsidRDefault="00174426">
            <w:pPr>
              <w:overflowPunct w:val="0"/>
              <w:spacing w:line="360" w:lineRule="auto"/>
              <w:jc w:val="center"/>
              <w:rPr>
                <w:rFonts w:ascii="宋体" w:eastAsia="宋体" w:hAnsi="宋体" w:cs="仿宋"/>
                <w:sz w:val="24"/>
                <w:szCs w:val="24"/>
              </w:rPr>
            </w:pPr>
            <w:r>
              <w:rPr>
                <w:rFonts w:ascii="宋体" w:eastAsia="宋体" w:hAnsi="宋体" w:cs="仿宋" w:hint="eastAsia"/>
                <w:sz w:val="24"/>
                <w:szCs w:val="24"/>
              </w:rPr>
              <w:t>1</w:t>
            </w:r>
          </w:p>
        </w:tc>
        <w:tc>
          <w:tcPr>
            <w:tcW w:w="1905" w:type="dxa"/>
            <w:vAlign w:val="center"/>
          </w:tcPr>
          <w:p w:rsidR="00C10331" w:rsidRDefault="00174426">
            <w:pPr>
              <w:overflowPunct w:val="0"/>
              <w:spacing w:line="360" w:lineRule="auto"/>
              <w:jc w:val="center"/>
              <w:rPr>
                <w:rFonts w:ascii="宋体" w:eastAsia="宋体" w:hAnsi="宋体" w:cs="仿宋"/>
                <w:sz w:val="24"/>
                <w:szCs w:val="24"/>
              </w:rPr>
            </w:pPr>
            <w:r>
              <w:rPr>
                <w:rFonts w:ascii="宋体" w:eastAsia="宋体" w:hAnsi="宋体" w:cs="仿宋" w:hint="eastAsia"/>
                <w:sz w:val="24"/>
                <w:szCs w:val="24"/>
              </w:rPr>
              <w:t>数字化时间</w:t>
            </w:r>
          </w:p>
        </w:tc>
        <w:tc>
          <w:tcPr>
            <w:tcW w:w="1755" w:type="dxa"/>
            <w:vAlign w:val="center"/>
          </w:tcPr>
          <w:p w:rsidR="00C10331" w:rsidRDefault="00174426">
            <w:pPr>
              <w:overflowPunct w:val="0"/>
              <w:spacing w:line="360" w:lineRule="auto"/>
              <w:jc w:val="center"/>
              <w:rPr>
                <w:rFonts w:ascii="宋体" w:eastAsia="宋体" w:hAnsi="宋体" w:cs="仿宋"/>
                <w:sz w:val="24"/>
                <w:szCs w:val="24"/>
              </w:rPr>
            </w:pPr>
            <w:r>
              <w:rPr>
                <w:rFonts w:ascii="宋体" w:eastAsia="宋体" w:hAnsi="宋体" w:cs="仿宋" w:hint="eastAsia"/>
                <w:sz w:val="24"/>
                <w:szCs w:val="24"/>
              </w:rPr>
              <w:t>日期时间型</w:t>
            </w:r>
          </w:p>
        </w:tc>
        <w:tc>
          <w:tcPr>
            <w:tcW w:w="4383" w:type="dxa"/>
            <w:vAlign w:val="center"/>
          </w:tcPr>
          <w:p w:rsidR="00C10331" w:rsidRDefault="00174426">
            <w:pPr>
              <w:overflowPunct w:val="0"/>
              <w:spacing w:line="360" w:lineRule="auto"/>
              <w:jc w:val="center"/>
              <w:rPr>
                <w:rFonts w:ascii="宋体" w:eastAsia="宋体" w:hAnsi="宋体" w:cs="仿宋"/>
                <w:sz w:val="24"/>
                <w:szCs w:val="24"/>
              </w:rPr>
            </w:pPr>
            <w:r>
              <w:rPr>
                <w:rFonts w:ascii="宋体" w:eastAsia="宋体" w:hAnsi="宋体" w:cs="仿宋" w:hint="eastAsia"/>
                <w:sz w:val="24"/>
                <w:szCs w:val="24"/>
                <w:lang w:eastAsia="zh-CN"/>
              </w:rPr>
              <w:t>著录一份文件第一页及最后一页的数字化时间。</w:t>
            </w:r>
            <w:r>
              <w:rPr>
                <w:rFonts w:ascii="宋体" w:eastAsia="宋体" w:hAnsi="宋体" w:cs="仿宋" w:hint="eastAsia"/>
                <w:sz w:val="24"/>
                <w:szCs w:val="24"/>
              </w:rPr>
              <w:t>格式为YYYY-MM-DDThh:mm:ss/ YYYY-MM-DDThh:mm:ss</w:t>
            </w:r>
          </w:p>
        </w:tc>
      </w:tr>
      <w:tr w:rsidR="00C10331">
        <w:trPr>
          <w:trHeight w:val="147"/>
        </w:trPr>
        <w:tc>
          <w:tcPr>
            <w:tcW w:w="890" w:type="dxa"/>
            <w:vAlign w:val="center"/>
          </w:tcPr>
          <w:p w:rsidR="00C10331" w:rsidRDefault="00174426">
            <w:pPr>
              <w:overflowPunct w:val="0"/>
              <w:spacing w:line="360" w:lineRule="auto"/>
              <w:jc w:val="center"/>
              <w:rPr>
                <w:rFonts w:ascii="宋体" w:eastAsia="宋体" w:hAnsi="宋体" w:cs="仿宋"/>
                <w:sz w:val="24"/>
                <w:szCs w:val="24"/>
              </w:rPr>
            </w:pPr>
            <w:r>
              <w:rPr>
                <w:rFonts w:ascii="宋体" w:eastAsia="宋体" w:hAnsi="宋体" w:cs="仿宋" w:hint="eastAsia"/>
                <w:sz w:val="24"/>
                <w:szCs w:val="24"/>
              </w:rPr>
              <w:t>2</w:t>
            </w:r>
          </w:p>
        </w:tc>
        <w:tc>
          <w:tcPr>
            <w:tcW w:w="1905" w:type="dxa"/>
            <w:vAlign w:val="center"/>
          </w:tcPr>
          <w:p w:rsidR="00C10331" w:rsidRDefault="00174426">
            <w:pPr>
              <w:overflowPunct w:val="0"/>
              <w:spacing w:line="360" w:lineRule="auto"/>
              <w:jc w:val="center"/>
              <w:rPr>
                <w:rFonts w:ascii="宋体" w:eastAsia="宋体" w:hAnsi="宋体" w:cs="仿宋"/>
                <w:sz w:val="24"/>
                <w:szCs w:val="24"/>
              </w:rPr>
            </w:pPr>
            <w:r>
              <w:rPr>
                <w:rFonts w:ascii="宋体" w:eastAsia="宋体" w:hAnsi="宋体" w:cs="仿宋" w:hint="eastAsia"/>
                <w:sz w:val="24"/>
                <w:szCs w:val="24"/>
              </w:rPr>
              <w:t>数字化对象</w:t>
            </w:r>
          </w:p>
          <w:p w:rsidR="00C10331" w:rsidRDefault="00174426">
            <w:pPr>
              <w:overflowPunct w:val="0"/>
              <w:spacing w:line="360" w:lineRule="auto"/>
              <w:jc w:val="center"/>
              <w:rPr>
                <w:rFonts w:ascii="宋体" w:eastAsia="宋体" w:hAnsi="宋体" w:cs="仿宋"/>
                <w:sz w:val="24"/>
                <w:szCs w:val="24"/>
              </w:rPr>
            </w:pPr>
            <w:r>
              <w:rPr>
                <w:rFonts w:ascii="宋体" w:eastAsia="宋体" w:hAnsi="宋体" w:cs="仿宋" w:hint="eastAsia"/>
                <w:sz w:val="24"/>
                <w:szCs w:val="24"/>
              </w:rPr>
              <w:t>描述</w:t>
            </w:r>
          </w:p>
        </w:tc>
        <w:tc>
          <w:tcPr>
            <w:tcW w:w="1755" w:type="dxa"/>
            <w:vAlign w:val="center"/>
          </w:tcPr>
          <w:p w:rsidR="00C10331" w:rsidRDefault="00174426">
            <w:pPr>
              <w:overflowPunct w:val="0"/>
              <w:spacing w:line="360" w:lineRule="auto"/>
              <w:jc w:val="center"/>
              <w:rPr>
                <w:rFonts w:ascii="宋体" w:eastAsia="宋体" w:hAnsi="宋体" w:cs="仿宋"/>
                <w:sz w:val="24"/>
                <w:szCs w:val="24"/>
              </w:rPr>
            </w:pPr>
            <w:r>
              <w:rPr>
                <w:rFonts w:ascii="宋体" w:eastAsia="宋体" w:hAnsi="宋体" w:cs="仿宋" w:hint="eastAsia"/>
                <w:sz w:val="24"/>
                <w:szCs w:val="24"/>
              </w:rPr>
              <w:t>字符型</w:t>
            </w:r>
          </w:p>
        </w:tc>
        <w:tc>
          <w:tcPr>
            <w:tcW w:w="4383" w:type="dxa"/>
            <w:vAlign w:val="center"/>
          </w:tcPr>
          <w:p w:rsidR="00C10331" w:rsidRDefault="00174426">
            <w:pPr>
              <w:overflowPunct w:val="0"/>
              <w:spacing w:line="360" w:lineRule="auto"/>
              <w:jc w:val="center"/>
              <w:rPr>
                <w:rFonts w:ascii="宋体" w:eastAsia="宋体" w:hAnsi="宋体" w:cs="仿宋"/>
                <w:sz w:val="24"/>
                <w:szCs w:val="24"/>
                <w:lang w:eastAsia="zh-CN"/>
              </w:rPr>
            </w:pPr>
            <w:r>
              <w:rPr>
                <w:rFonts w:ascii="宋体" w:eastAsia="宋体" w:hAnsi="宋体" w:cs="仿宋" w:hint="eastAsia"/>
                <w:sz w:val="24"/>
                <w:szCs w:val="24"/>
                <w:lang w:eastAsia="zh-CN"/>
              </w:rPr>
              <w:t>对需要特别说明的案卷物理特征等所做描述。由投标人撰写文本，经省档案馆同意后再著录</w:t>
            </w:r>
          </w:p>
        </w:tc>
      </w:tr>
      <w:tr w:rsidR="00C10331">
        <w:trPr>
          <w:trHeight w:val="147"/>
        </w:trPr>
        <w:tc>
          <w:tcPr>
            <w:tcW w:w="890" w:type="dxa"/>
            <w:vAlign w:val="center"/>
          </w:tcPr>
          <w:p w:rsidR="00C10331" w:rsidRDefault="00174426">
            <w:pPr>
              <w:overflowPunct w:val="0"/>
              <w:spacing w:line="360" w:lineRule="auto"/>
              <w:jc w:val="center"/>
              <w:rPr>
                <w:rFonts w:ascii="宋体" w:eastAsia="宋体" w:hAnsi="宋体" w:cs="仿宋"/>
                <w:sz w:val="24"/>
                <w:szCs w:val="24"/>
              </w:rPr>
            </w:pPr>
            <w:r>
              <w:rPr>
                <w:rFonts w:ascii="宋体" w:eastAsia="宋体" w:hAnsi="宋体" w:cs="仿宋" w:hint="eastAsia"/>
                <w:sz w:val="24"/>
                <w:szCs w:val="24"/>
              </w:rPr>
              <w:t>3</w:t>
            </w:r>
          </w:p>
        </w:tc>
        <w:tc>
          <w:tcPr>
            <w:tcW w:w="1905" w:type="dxa"/>
            <w:vAlign w:val="center"/>
          </w:tcPr>
          <w:p w:rsidR="00C10331" w:rsidRDefault="00174426">
            <w:pPr>
              <w:overflowPunct w:val="0"/>
              <w:spacing w:line="360" w:lineRule="auto"/>
              <w:jc w:val="center"/>
              <w:rPr>
                <w:rFonts w:ascii="宋体" w:eastAsia="宋体" w:hAnsi="宋体" w:cs="仿宋"/>
                <w:sz w:val="24"/>
                <w:szCs w:val="24"/>
              </w:rPr>
            </w:pPr>
            <w:r>
              <w:rPr>
                <w:rFonts w:ascii="宋体" w:eastAsia="宋体" w:hAnsi="宋体" w:cs="仿宋" w:hint="eastAsia"/>
                <w:sz w:val="24"/>
                <w:szCs w:val="24"/>
              </w:rPr>
              <w:t>数字化授权</w:t>
            </w:r>
          </w:p>
          <w:p w:rsidR="00C10331" w:rsidRDefault="00174426">
            <w:pPr>
              <w:overflowPunct w:val="0"/>
              <w:spacing w:line="360" w:lineRule="auto"/>
              <w:jc w:val="center"/>
              <w:rPr>
                <w:rFonts w:ascii="宋体" w:eastAsia="宋体" w:hAnsi="宋体" w:cs="仿宋"/>
                <w:sz w:val="24"/>
                <w:szCs w:val="24"/>
              </w:rPr>
            </w:pPr>
            <w:r>
              <w:rPr>
                <w:rFonts w:ascii="宋体" w:eastAsia="宋体" w:hAnsi="宋体" w:cs="仿宋" w:hint="eastAsia"/>
                <w:sz w:val="24"/>
                <w:szCs w:val="24"/>
              </w:rPr>
              <w:lastRenderedPageBreak/>
              <w:t>描述</w:t>
            </w:r>
          </w:p>
        </w:tc>
        <w:tc>
          <w:tcPr>
            <w:tcW w:w="1755" w:type="dxa"/>
            <w:vAlign w:val="center"/>
          </w:tcPr>
          <w:p w:rsidR="00C10331" w:rsidRDefault="00174426">
            <w:pPr>
              <w:overflowPunct w:val="0"/>
              <w:spacing w:line="360" w:lineRule="auto"/>
              <w:jc w:val="center"/>
              <w:rPr>
                <w:rFonts w:ascii="宋体" w:eastAsia="宋体" w:hAnsi="宋体" w:cs="仿宋"/>
                <w:sz w:val="24"/>
                <w:szCs w:val="24"/>
              </w:rPr>
            </w:pPr>
            <w:r>
              <w:rPr>
                <w:rFonts w:ascii="宋体" w:eastAsia="宋体" w:hAnsi="宋体" w:cs="仿宋" w:hint="eastAsia"/>
                <w:sz w:val="24"/>
                <w:szCs w:val="24"/>
              </w:rPr>
              <w:lastRenderedPageBreak/>
              <w:t>字符型</w:t>
            </w:r>
          </w:p>
        </w:tc>
        <w:tc>
          <w:tcPr>
            <w:tcW w:w="4383" w:type="dxa"/>
            <w:vAlign w:val="center"/>
          </w:tcPr>
          <w:p w:rsidR="00C10331" w:rsidRDefault="00174426">
            <w:pPr>
              <w:overflowPunct w:val="0"/>
              <w:spacing w:line="360" w:lineRule="auto"/>
              <w:jc w:val="center"/>
              <w:rPr>
                <w:rFonts w:ascii="宋体" w:eastAsia="宋体" w:hAnsi="宋体" w:cs="仿宋"/>
                <w:sz w:val="24"/>
                <w:szCs w:val="24"/>
                <w:lang w:eastAsia="zh-CN"/>
              </w:rPr>
            </w:pPr>
            <w:r>
              <w:rPr>
                <w:rFonts w:ascii="宋体" w:eastAsia="宋体" w:hAnsi="宋体" w:cs="仿宋" w:hint="eastAsia"/>
                <w:sz w:val="24"/>
                <w:szCs w:val="24"/>
                <w:lang w:eastAsia="zh-CN"/>
              </w:rPr>
              <w:t>著录实施数字化工作的授权文档名称及</w:t>
            </w:r>
            <w:r>
              <w:rPr>
                <w:rFonts w:ascii="宋体" w:eastAsia="宋体" w:hAnsi="宋体" w:cs="仿宋" w:hint="eastAsia"/>
                <w:sz w:val="24"/>
                <w:szCs w:val="24"/>
                <w:lang w:eastAsia="zh-CN"/>
              </w:rPr>
              <w:lastRenderedPageBreak/>
              <w:t>主要内容</w:t>
            </w:r>
          </w:p>
        </w:tc>
      </w:tr>
      <w:tr w:rsidR="00C10331">
        <w:trPr>
          <w:trHeight w:val="147"/>
        </w:trPr>
        <w:tc>
          <w:tcPr>
            <w:tcW w:w="890" w:type="dxa"/>
            <w:vAlign w:val="center"/>
          </w:tcPr>
          <w:p w:rsidR="00C10331" w:rsidRDefault="00174426">
            <w:pPr>
              <w:overflowPunct w:val="0"/>
              <w:spacing w:line="360" w:lineRule="auto"/>
              <w:jc w:val="center"/>
              <w:rPr>
                <w:rFonts w:ascii="宋体" w:eastAsia="宋体" w:hAnsi="宋体" w:cs="仿宋"/>
                <w:sz w:val="24"/>
                <w:szCs w:val="24"/>
              </w:rPr>
            </w:pPr>
            <w:r>
              <w:rPr>
                <w:rFonts w:ascii="宋体" w:eastAsia="宋体" w:hAnsi="宋体" w:cs="仿宋" w:hint="eastAsia"/>
                <w:sz w:val="24"/>
                <w:szCs w:val="24"/>
              </w:rPr>
              <w:lastRenderedPageBreak/>
              <w:t>4</w:t>
            </w:r>
          </w:p>
        </w:tc>
        <w:tc>
          <w:tcPr>
            <w:tcW w:w="1905" w:type="dxa"/>
            <w:vAlign w:val="center"/>
          </w:tcPr>
          <w:p w:rsidR="00C10331" w:rsidRDefault="00174426">
            <w:pPr>
              <w:overflowPunct w:val="0"/>
              <w:spacing w:line="360" w:lineRule="auto"/>
              <w:jc w:val="center"/>
              <w:rPr>
                <w:rFonts w:ascii="宋体" w:eastAsia="宋体" w:hAnsi="宋体" w:cs="仿宋"/>
                <w:sz w:val="24"/>
                <w:szCs w:val="24"/>
              </w:rPr>
            </w:pPr>
            <w:r>
              <w:rPr>
                <w:rFonts w:ascii="宋体" w:eastAsia="宋体" w:hAnsi="宋体" w:cs="仿宋" w:hint="eastAsia"/>
                <w:sz w:val="24"/>
                <w:szCs w:val="24"/>
              </w:rPr>
              <w:t>格式名称</w:t>
            </w:r>
          </w:p>
        </w:tc>
        <w:tc>
          <w:tcPr>
            <w:tcW w:w="1755" w:type="dxa"/>
            <w:vAlign w:val="center"/>
          </w:tcPr>
          <w:p w:rsidR="00C10331" w:rsidRDefault="00174426">
            <w:pPr>
              <w:overflowPunct w:val="0"/>
              <w:spacing w:line="360" w:lineRule="auto"/>
              <w:jc w:val="center"/>
              <w:rPr>
                <w:rFonts w:ascii="宋体" w:eastAsia="宋体" w:hAnsi="宋体" w:cs="仿宋"/>
                <w:sz w:val="24"/>
                <w:szCs w:val="24"/>
              </w:rPr>
            </w:pPr>
            <w:r>
              <w:rPr>
                <w:rFonts w:ascii="宋体" w:eastAsia="宋体" w:hAnsi="宋体" w:cs="仿宋" w:hint="eastAsia"/>
                <w:sz w:val="24"/>
                <w:szCs w:val="24"/>
              </w:rPr>
              <w:t>字符型</w:t>
            </w:r>
          </w:p>
        </w:tc>
        <w:tc>
          <w:tcPr>
            <w:tcW w:w="4383" w:type="dxa"/>
            <w:vAlign w:val="center"/>
          </w:tcPr>
          <w:p w:rsidR="00C10331" w:rsidRDefault="00174426">
            <w:pPr>
              <w:overflowPunct w:val="0"/>
              <w:spacing w:line="360" w:lineRule="auto"/>
              <w:jc w:val="center"/>
              <w:rPr>
                <w:rFonts w:ascii="宋体" w:eastAsia="宋体" w:hAnsi="宋体" w:cs="仿宋"/>
                <w:sz w:val="24"/>
                <w:szCs w:val="24"/>
                <w:lang w:eastAsia="zh-CN"/>
              </w:rPr>
            </w:pPr>
            <w:r>
              <w:rPr>
                <w:rFonts w:ascii="宋体" w:eastAsia="宋体" w:hAnsi="宋体" w:cs="仿宋" w:hint="eastAsia"/>
                <w:sz w:val="24"/>
                <w:szCs w:val="24"/>
                <w:lang w:eastAsia="zh-CN"/>
              </w:rPr>
              <w:t>著录数字化图像文件格式名称，如JPG</w:t>
            </w:r>
          </w:p>
        </w:tc>
      </w:tr>
      <w:tr w:rsidR="00C10331">
        <w:trPr>
          <w:trHeight w:val="147"/>
        </w:trPr>
        <w:tc>
          <w:tcPr>
            <w:tcW w:w="890" w:type="dxa"/>
            <w:vAlign w:val="center"/>
          </w:tcPr>
          <w:p w:rsidR="00C10331" w:rsidRDefault="00174426">
            <w:pPr>
              <w:overflowPunct w:val="0"/>
              <w:spacing w:line="360" w:lineRule="auto"/>
              <w:jc w:val="center"/>
              <w:rPr>
                <w:rFonts w:ascii="宋体" w:eastAsia="宋体" w:hAnsi="宋体" w:cs="仿宋"/>
                <w:sz w:val="24"/>
                <w:szCs w:val="24"/>
              </w:rPr>
            </w:pPr>
            <w:r>
              <w:rPr>
                <w:rFonts w:ascii="宋体" w:eastAsia="宋体" w:hAnsi="宋体" w:cs="仿宋" w:hint="eastAsia"/>
                <w:sz w:val="24"/>
                <w:szCs w:val="24"/>
              </w:rPr>
              <w:t>5</w:t>
            </w:r>
          </w:p>
        </w:tc>
        <w:tc>
          <w:tcPr>
            <w:tcW w:w="1905" w:type="dxa"/>
            <w:vAlign w:val="center"/>
          </w:tcPr>
          <w:p w:rsidR="00C10331" w:rsidRDefault="00174426">
            <w:pPr>
              <w:overflowPunct w:val="0"/>
              <w:spacing w:line="360" w:lineRule="auto"/>
              <w:jc w:val="center"/>
              <w:rPr>
                <w:rFonts w:ascii="宋体" w:eastAsia="宋体" w:hAnsi="宋体" w:cs="仿宋"/>
                <w:sz w:val="24"/>
                <w:szCs w:val="24"/>
              </w:rPr>
            </w:pPr>
            <w:r>
              <w:rPr>
                <w:rFonts w:ascii="宋体" w:eastAsia="宋体" w:hAnsi="宋体" w:cs="仿宋" w:hint="eastAsia"/>
                <w:sz w:val="24"/>
                <w:szCs w:val="24"/>
              </w:rPr>
              <w:t>格式版本</w:t>
            </w:r>
          </w:p>
        </w:tc>
        <w:tc>
          <w:tcPr>
            <w:tcW w:w="1755" w:type="dxa"/>
            <w:vAlign w:val="center"/>
          </w:tcPr>
          <w:p w:rsidR="00C10331" w:rsidRDefault="00174426">
            <w:pPr>
              <w:overflowPunct w:val="0"/>
              <w:spacing w:line="360" w:lineRule="auto"/>
              <w:jc w:val="center"/>
              <w:rPr>
                <w:rFonts w:ascii="宋体" w:eastAsia="宋体" w:hAnsi="宋体" w:cs="仿宋"/>
                <w:sz w:val="24"/>
                <w:szCs w:val="24"/>
              </w:rPr>
            </w:pPr>
            <w:r>
              <w:rPr>
                <w:rFonts w:ascii="宋体" w:eastAsia="宋体" w:hAnsi="宋体" w:cs="仿宋" w:hint="eastAsia"/>
                <w:sz w:val="24"/>
                <w:szCs w:val="24"/>
              </w:rPr>
              <w:t>字符型</w:t>
            </w:r>
          </w:p>
        </w:tc>
        <w:tc>
          <w:tcPr>
            <w:tcW w:w="4383" w:type="dxa"/>
            <w:vAlign w:val="center"/>
          </w:tcPr>
          <w:p w:rsidR="00C10331" w:rsidRDefault="00174426">
            <w:pPr>
              <w:overflowPunct w:val="0"/>
              <w:spacing w:line="360" w:lineRule="auto"/>
              <w:jc w:val="center"/>
              <w:rPr>
                <w:rFonts w:ascii="宋体" w:eastAsia="宋体" w:hAnsi="宋体" w:cs="仿宋"/>
                <w:sz w:val="24"/>
                <w:szCs w:val="24"/>
                <w:lang w:eastAsia="zh-CN"/>
              </w:rPr>
            </w:pPr>
            <w:r>
              <w:rPr>
                <w:rFonts w:ascii="宋体" w:eastAsia="宋体" w:hAnsi="宋体" w:cs="仿宋" w:hint="eastAsia"/>
                <w:sz w:val="24"/>
                <w:szCs w:val="24"/>
                <w:lang w:eastAsia="zh-CN"/>
              </w:rPr>
              <w:t>著录数字化图像文件格式版本号</w:t>
            </w:r>
          </w:p>
        </w:tc>
      </w:tr>
      <w:tr w:rsidR="00C10331">
        <w:trPr>
          <w:trHeight w:val="147"/>
        </w:trPr>
        <w:tc>
          <w:tcPr>
            <w:tcW w:w="890" w:type="dxa"/>
            <w:vAlign w:val="center"/>
          </w:tcPr>
          <w:p w:rsidR="00C10331" w:rsidRDefault="00174426">
            <w:pPr>
              <w:overflowPunct w:val="0"/>
              <w:spacing w:line="360" w:lineRule="auto"/>
              <w:jc w:val="center"/>
              <w:rPr>
                <w:rFonts w:ascii="宋体" w:eastAsia="宋体" w:hAnsi="宋体" w:cs="仿宋"/>
                <w:sz w:val="24"/>
                <w:szCs w:val="24"/>
              </w:rPr>
            </w:pPr>
            <w:r>
              <w:rPr>
                <w:rFonts w:ascii="宋体" w:eastAsia="宋体" w:hAnsi="宋体" w:cs="仿宋" w:hint="eastAsia"/>
                <w:sz w:val="24"/>
                <w:szCs w:val="24"/>
              </w:rPr>
              <w:t>6</w:t>
            </w:r>
          </w:p>
        </w:tc>
        <w:tc>
          <w:tcPr>
            <w:tcW w:w="1905" w:type="dxa"/>
            <w:vAlign w:val="center"/>
          </w:tcPr>
          <w:p w:rsidR="00C10331" w:rsidRDefault="00174426">
            <w:pPr>
              <w:overflowPunct w:val="0"/>
              <w:spacing w:line="360" w:lineRule="auto"/>
              <w:jc w:val="center"/>
              <w:rPr>
                <w:rFonts w:ascii="宋体" w:eastAsia="宋体" w:hAnsi="宋体" w:cs="仿宋"/>
                <w:sz w:val="24"/>
                <w:szCs w:val="24"/>
              </w:rPr>
            </w:pPr>
            <w:r>
              <w:rPr>
                <w:rFonts w:ascii="宋体" w:eastAsia="宋体" w:hAnsi="宋体" w:cs="仿宋" w:hint="eastAsia"/>
                <w:sz w:val="24"/>
                <w:szCs w:val="24"/>
              </w:rPr>
              <w:t>色彩空间</w:t>
            </w:r>
          </w:p>
        </w:tc>
        <w:tc>
          <w:tcPr>
            <w:tcW w:w="1755" w:type="dxa"/>
            <w:vAlign w:val="center"/>
          </w:tcPr>
          <w:p w:rsidR="00C10331" w:rsidRDefault="00174426">
            <w:pPr>
              <w:overflowPunct w:val="0"/>
              <w:spacing w:line="360" w:lineRule="auto"/>
              <w:jc w:val="center"/>
              <w:rPr>
                <w:rFonts w:ascii="宋体" w:eastAsia="宋体" w:hAnsi="宋体" w:cs="仿宋"/>
                <w:sz w:val="24"/>
                <w:szCs w:val="24"/>
              </w:rPr>
            </w:pPr>
            <w:r>
              <w:rPr>
                <w:rFonts w:ascii="宋体" w:eastAsia="宋体" w:hAnsi="宋体" w:cs="仿宋" w:hint="eastAsia"/>
                <w:sz w:val="24"/>
                <w:szCs w:val="24"/>
              </w:rPr>
              <w:t>字符型</w:t>
            </w:r>
          </w:p>
        </w:tc>
        <w:tc>
          <w:tcPr>
            <w:tcW w:w="4383" w:type="dxa"/>
            <w:vAlign w:val="center"/>
          </w:tcPr>
          <w:p w:rsidR="00C10331" w:rsidRDefault="00174426">
            <w:pPr>
              <w:overflowPunct w:val="0"/>
              <w:spacing w:line="360" w:lineRule="auto"/>
              <w:jc w:val="center"/>
              <w:rPr>
                <w:rFonts w:ascii="宋体" w:eastAsia="宋体" w:hAnsi="宋体" w:cs="仿宋"/>
                <w:sz w:val="24"/>
                <w:szCs w:val="24"/>
                <w:lang w:eastAsia="zh-CN"/>
              </w:rPr>
            </w:pPr>
            <w:r>
              <w:rPr>
                <w:rFonts w:ascii="宋体" w:eastAsia="宋体" w:hAnsi="宋体" w:cs="仿宋" w:hint="eastAsia"/>
                <w:sz w:val="24"/>
                <w:szCs w:val="24"/>
                <w:lang w:eastAsia="zh-CN"/>
              </w:rPr>
              <w:t>著录数字化图像文件色彩空间规范化名称</w:t>
            </w:r>
          </w:p>
        </w:tc>
      </w:tr>
      <w:tr w:rsidR="00C10331">
        <w:trPr>
          <w:trHeight w:val="430"/>
        </w:trPr>
        <w:tc>
          <w:tcPr>
            <w:tcW w:w="890" w:type="dxa"/>
            <w:vAlign w:val="center"/>
          </w:tcPr>
          <w:p w:rsidR="00C10331" w:rsidRDefault="00174426">
            <w:pPr>
              <w:overflowPunct w:val="0"/>
              <w:spacing w:line="360" w:lineRule="auto"/>
              <w:jc w:val="center"/>
              <w:rPr>
                <w:rFonts w:ascii="宋体" w:eastAsia="宋体" w:hAnsi="宋体" w:cs="仿宋"/>
                <w:sz w:val="24"/>
                <w:szCs w:val="24"/>
              </w:rPr>
            </w:pPr>
            <w:r>
              <w:rPr>
                <w:rFonts w:ascii="宋体" w:eastAsia="宋体" w:hAnsi="宋体" w:cs="仿宋" w:hint="eastAsia"/>
                <w:sz w:val="24"/>
                <w:szCs w:val="24"/>
              </w:rPr>
              <w:t>7</w:t>
            </w:r>
          </w:p>
        </w:tc>
        <w:tc>
          <w:tcPr>
            <w:tcW w:w="1905" w:type="dxa"/>
            <w:vAlign w:val="center"/>
          </w:tcPr>
          <w:p w:rsidR="00C10331" w:rsidRDefault="00174426">
            <w:pPr>
              <w:overflowPunct w:val="0"/>
              <w:spacing w:line="360" w:lineRule="auto"/>
              <w:jc w:val="center"/>
              <w:rPr>
                <w:rFonts w:ascii="宋体" w:eastAsia="宋体" w:hAnsi="宋体" w:cs="仿宋"/>
                <w:sz w:val="24"/>
                <w:szCs w:val="24"/>
              </w:rPr>
            </w:pPr>
            <w:r>
              <w:rPr>
                <w:rFonts w:ascii="宋体" w:eastAsia="宋体" w:hAnsi="宋体" w:cs="仿宋" w:hint="eastAsia"/>
                <w:sz w:val="24"/>
                <w:szCs w:val="24"/>
              </w:rPr>
              <w:t>压缩方案</w:t>
            </w:r>
          </w:p>
        </w:tc>
        <w:tc>
          <w:tcPr>
            <w:tcW w:w="1755" w:type="dxa"/>
            <w:vAlign w:val="center"/>
          </w:tcPr>
          <w:p w:rsidR="00C10331" w:rsidRDefault="00174426">
            <w:pPr>
              <w:overflowPunct w:val="0"/>
              <w:spacing w:line="360" w:lineRule="auto"/>
              <w:jc w:val="center"/>
              <w:rPr>
                <w:rFonts w:ascii="宋体" w:eastAsia="宋体" w:hAnsi="宋体" w:cs="仿宋"/>
                <w:sz w:val="24"/>
                <w:szCs w:val="24"/>
              </w:rPr>
            </w:pPr>
            <w:r>
              <w:rPr>
                <w:rFonts w:ascii="宋体" w:eastAsia="宋体" w:hAnsi="宋体" w:cs="仿宋" w:hint="eastAsia"/>
                <w:sz w:val="24"/>
                <w:szCs w:val="24"/>
              </w:rPr>
              <w:t>字符型</w:t>
            </w:r>
          </w:p>
        </w:tc>
        <w:tc>
          <w:tcPr>
            <w:tcW w:w="4383" w:type="dxa"/>
            <w:vAlign w:val="center"/>
          </w:tcPr>
          <w:p w:rsidR="00C10331" w:rsidRDefault="00174426">
            <w:pPr>
              <w:overflowPunct w:val="0"/>
              <w:spacing w:line="360" w:lineRule="auto"/>
              <w:jc w:val="center"/>
              <w:rPr>
                <w:rFonts w:ascii="宋体" w:eastAsia="宋体" w:hAnsi="宋体" w:cs="仿宋"/>
                <w:sz w:val="24"/>
                <w:szCs w:val="24"/>
                <w:lang w:eastAsia="zh-CN"/>
              </w:rPr>
            </w:pPr>
            <w:r>
              <w:rPr>
                <w:rFonts w:ascii="宋体" w:eastAsia="宋体" w:hAnsi="宋体" w:cs="仿宋" w:hint="eastAsia"/>
                <w:sz w:val="24"/>
                <w:szCs w:val="24"/>
                <w:lang w:eastAsia="zh-CN"/>
              </w:rPr>
              <w:t>著录数字化图像文件采用的压缩算法</w:t>
            </w:r>
          </w:p>
        </w:tc>
      </w:tr>
      <w:tr w:rsidR="00C10331">
        <w:trPr>
          <w:trHeight w:val="415"/>
        </w:trPr>
        <w:tc>
          <w:tcPr>
            <w:tcW w:w="890" w:type="dxa"/>
            <w:vAlign w:val="center"/>
          </w:tcPr>
          <w:p w:rsidR="00C10331" w:rsidRDefault="00174426">
            <w:pPr>
              <w:overflowPunct w:val="0"/>
              <w:spacing w:line="360" w:lineRule="auto"/>
              <w:jc w:val="center"/>
              <w:rPr>
                <w:rFonts w:ascii="宋体" w:eastAsia="宋体" w:hAnsi="宋体" w:cs="仿宋"/>
                <w:sz w:val="24"/>
                <w:szCs w:val="24"/>
              </w:rPr>
            </w:pPr>
            <w:r>
              <w:rPr>
                <w:rFonts w:ascii="宋体" w:eastAsia="宋体" w:hAnsi="宋体" w:cs="仿宋" w:hint="eastAsia"/>
                <w:sz w:val="24"/>
                <w:szCs w:val="24"/>
              </w:rPr>
              <w:t>8</w:t>
            </w:r>
          </w:p>
        </w:tc>
        <w:tc>
          <w:tcPr>
            <w:tcW w:w="1905" w:type="dxa"/>
            <w:vAlign w:val="center"/>
          </w:tcPr>
          <w:p w:rsidR="00C10331" w:rsidRDefault="00174426">
            <w:pPr>
              <w:overflowPunct w:val="0"/>
              <w:spacing w:line="360" w:lineRule="auto"/>
              <w:jc w:val="center"/>
              <w:rPr>
                <w:rFonts w:ascii="宋体" w:eastAsia="宋体" w:hAnsi="宋体" w:cs="仿宋"/>
                <w:sz w:val="24"/>
                <w:szCs w:val="24"/>
              </w:rPr>
            </w:pPr>
            <w:r>
              <w:rPr>
                <w:rFonts w:ascii="宋体" w:eastAsia="宋体" w:hAnsi="宋体" w:cs="仿宋" w:hint="eastAsia"/>
                <w:sz w:val="24"/>
                <w:szCs w:val="24"/>
              </w:rPr>
              <w:t>压缩率</w:t>
            </w:r>
          </w:p>
        </w:tc>
        <w:tc>
          <w:tcPr>
            <w:tcW w:w="1755" w:type="dxa"/>
            <w:vAlign w:val="center"/>
          </w:tcPr>
          <w:p w:rsidR="00C10331" w:rsidRDefault="00174426">
            <w:pPr>
              <w:overflowPunct w:val="0"/>
              <w:spacing w:line="360" w:lineRule="auto"/>
              <w:jc w:val="center"/>
              <w:rPr>
                <w:rFonts w:ascii="宋体" w:eastAsia="宋体" w:hAnsi="宋体" w:cs="仿宋"/>
                <w:sz w:val="24"/>
                <w:szCs w:val="24"/>
              </w:rPr>
            </w:pPr>
            <w:r>
              <w:rPr>
                <w:rFonts w:ascii="宋体" w:eastAsia="宋体" w:hAnsi="宋体" w:cs="仿宋" w:hint="eastAsia"/>
                <w:sz w:val="24"/>
                <w:szCs w:val="24"/>
              </w:rPr>
              <w:t>字符型</w:t>
            </w:r>
          </w:p>
        </w:tc>
        <w:tc>
          <w:tcPr>
            <w:tcW w:w="4383" w:type="dxa"/>
            <w:vAlign w:val="center"/>
          </w:tcPr>
          <w:p w:rsidR="00C10331" w:rsidRDefault="00174426">
            <w:pPr>
              <w:overflowPunct w:val="0"/>
              <w:spacing w:line="360" w:lineRule="auto"/>
              <w:jc w:val="center"/>
              <w:rPr>
                <w:rFonts w:ascii="宋体" w:eastAsia="宋体" w:hAnsi="宋体" w:cs="仿宋"/>
                <w:sz w:val="24"/>
                <w:szCs w:val="24"/>
                <w:lang w:eastAsia="zh-CN"/>
              </w:rPr>
            </w:pPr>
            <w:r>
              <w:rPr>
                <w:rFonts w:ascii="宋体" w:eastAsia="宋体" w:hAnsi="宋体" w:cs="仿宋" w:hint="eastAsia"/>
                <w:sz w:val="24"/>
                <w:szCs w:val="24"/>
                <w:lang w:eastAsia="zh-CN"/>
              </w:rPr>
              <w:t>著录数字化图像文件的压缩比率</w:t>
            </w:r>
          </w:p>
        </w:tc>
      </w:tr>
      <w:tr w:rsidR="00C10331">
        <w:trPr>
          <w:trHeight w:val="415"/>
        </w:trPr>
        <w:tc>
          <w:tcPr>
            <w:tcW w:w="890" w:type="dxa"/>
            <w:vAlign w:val="center"/>
          </w:tcPr>
          <w:p w:rsidR="00C10331" w:rsidRDefault="00174426">
            <w:pPr>
              <w:overflowPunct w:val="0"/>
              <w:spacing w:line="360" w:lineRule="auto"/>
              <w:jc w:val="center"/>
              <w:rPr>
                <w:rFonts w:ascii="宋体" w:eastAsia="宋体" w:hAnsi="宋体" w:cs="仿宋"/>
                <w:sz w:val="24"/>
                <w:szCs w:val="24"/>
              </w:rPr>
            </w:pPr>
            <w:r>
              <w:rPr>
                <w:rFonts w:ascii="宋体" w:eastAsia="宋体" w:hAnsi="宋体" w:cs="仿宋" w:hint="eastAsia"/>
                <w:sz w:val="24"/>
                <w:szCs w:val="24"/>
              </w:rPr>
              <w:t>9</w:t>
            </w:r>
          </w:p>
        </w:tc>
        <w:tc>
          <w:tcPr>
            <w:tcW w:w="1905" w:type="dxa"/>
            <w:vAlign w:val="center"/>
          </w:tcPr>
          <w:p w:rsidR="00C10331" w:rsidRDefault="00174426">
            <w:pPr>
              <w:overflowPunct w:val="0"/>
              <w:spacing w:line="360" w:lineRule="auto"/>
              <w:jc w:val="center"/>
              <w:rPr>
                <w:rFonts w:ascii="宋体" w:eastAsia="宋体" w:hAnsi="宋体" w:cs="仿宋"/>
                <w:sz w:val="24"/>
                <w:szCs w:val="24"/>
              </w:rPr>
            </w:pPr>
            <w:r>
              <w:rPr>
                <w:rFonts w:ascii="宋体" w:eastAsia="宋体" w:hAnsi="宋体" w:cs="仿宋" w:hint="eastAsia"/>
                <w:sz w:val="24"/>
                <w:szCs w:val="24"/>
              </w:rPr>
              <w:t>水平分辨率</w:t>
            </w:r>
          </w:p>
        </w:tc>
        <w:tc>
          <w:tcPr>
            <w:tcW w:w="1755" w:type="dxa"/>
            <w:vAlign w:val="center"/>
          </w:tcPr>
          <w:p w:rsidR="00C10331" w:rsidRDefault="00174426">
            <w:pPr>
              <w:overflowPunct w:val="0"/>
              <w:spacing w:line="360" w:lineRule="auto"/>
              <w:jc w:val="center"/>
              <w:rPr>
                <w:rFonts w:ascii="宋体" w:eastAsia="宋体" w:hAnsi="宋体" w:cs="仿宋"/>
                <w:sz w:val="24"/>
                <w:szCs w:val="24"/>
              </w:rPr>
            </w:pPr>
            <w:r>
              <w:rPr>
                <w:rFonts w:ascii="宋体" w:eastAsia="宋体" w:hAnsi="宋体" w:cs="仿宋" w:hint="eastAsia"/>
                <w:sz w:val="24"/>
                <w:szCs w:val="24"/>
              </w:rPr>
              <w:t>字符型</w:t>
            </w:r>
          </w:p>
        </w:tc>
        <w:tc>
          <w:tcPr>
            <w:tcW w:w="4383" w:type="dxa"/>
            <w:vAlign w:val="center"/>
          </w:tcPr>
          <w:p w:rsidR="00C10331" w:rsidRDefault="00174426">
            <w:pPr>
              <w:overflowPunct w:val="0"/>
              <w:spacing w:line="360" w:lineRule="auto"/>
              <w:jc w:val="center"/>
              <w:rPr>
                <w:rFonts w:ascii="宋体" w:eastAsia="宋体" w:hAnsi="宋体" w:cs="仿宋"/>
                <w:sz w:val="24"/>
                <w:szCs w:val="24"/>
                <w:lang w:eastAsia="zh-CN"/>
              </w:rPr>
            </w:pPr>
            <w:r>
              <w:rPr>
                <w:rFonts w:ascii="宋体" w:eastAsia="宋体" w:hAnsi="宋体" w:cs="仿宋" w:hint="eastAsia"/>
                <w:sz w:val="24"/>
                <w:szCs w:val="24"/>
                <w:lang w:eastAsia="zh-CN"/>
              </w:rPr>
              <w:t>著录数字化采用的水平分辨率。</w:t>
            </w:r>
          </w:p>
        </w:tc>
      </w:tr>
      <w:tr w:rsidR="00C10331">
        <w:trPr>
          <w:trHeight w:val="430"/>
        </w:trPr>
        <w:tc>
          <w:tcPr>
            <w:tcW w:w="890" w:type="dxa"/>
            <w:vAlign w:val="center"/>
          </w:tcPr>
          <w:p w:rsidR="00C10331" w:rsidRDefault="00174426">
            <w:pPr>
              <w:overflowPunct w:val="0"/>
              <w:spacing w:line="360" w:lineRule="auto"/>
              <w:jc w:val="center"/>
              <w:rPr>
                <w:rFonts w:ascii="宋体" w:eastAsia="宋体" w:hAnsi="宋体" w:cs="仿宋"/>
                <w:sz w:val="24"/>
                <w:szCs w:val="24"/>
              </w:rPr>
            </w:pPr>
            <w:r>
              <w:rPr>
                <w:rFonts w:ascii="宋体" w:eastAsia="宋体" w:hAnsi="宋体" w:cs="仿宋" w:hint="eastAsia"/>
                <w:sz w:val="24"/>
                <w:szCs w:val="24"/>
              </w:rPr>
              <w:t>10</w:t>
            </w:r>
          </w:p>
        </w:tc>
        <w:tc>
          <w:tcPr>
            <w:tcW w:w="1905" w:type="dxa"/>
            <w:vAlign w:val="center"/>
          </w:tcPr>
          <w:p w:rsidR="00C10331" w:rsidRDefault="00174426">
            <w:pPr>
              <w:overflowPunct w:val="0"/>
              <w:spacing w:line="360" w:lineRule="auto"/>
              <w:jc w:val="center"/>
              <w:rPr>
                <w:rFonts w:ascii="宋体" w:eastAsia="宋体" w:hAnsi="宋体" w:cs="仿宋"/>
                <w:sz w:val="24"/>
                <w:szCs w:val="24"/>
              </w:rPr>
            </w:pPr>
            <w:r>
              <w:rPr>
                <w:rFonts w:ascii="宋体" w:eastAsia="宋体" w:hAnsi="宋体" w:cs="仿宋" w:hint="eastAsia"/>
                <w:sz w:val="24"/>
                <w:szCs w:val="24"/>
              </w:rPr>
              <w:t>垂直分辨率</w:t>
            </w:r>
          </w:p>
        </w:tc>
        <w:tc>
          <w:tcPr>
            <w:tcW w:w="1755" w:type="dxa"/>
            <w:vAlign w:val="center"/>
          </w:tcPr>
          <w:p w:rsidR="00C10331" w:rsidRDefault="00174426">
            <w:pPr>
              <w:overflowPunct w:val="0"/>
              <w:spacing w:line="360" w:lineRule="auto"/>
              <w:jc w:val="center"/>
              <w:rPr>
                <w:rFonts w:ascii="宋体" w:eastAsia="宋体" w:hAnsi="宋体" w:cs="仿宋"/>
                <w:sz w:val="24"/>
                <w:szCs w:val="24"/>
              </w:rPr>
            </w:pPr>
            <w:r>
              <w:rPr>
                <w:rFonts w:ascii="宋体" w:eastAsia="宋体" w:hAnsi="宋体" w:cs="仿宋" w:hint="eastAsia"/>
                <w:sz w:val="24"/>
                <w:szCs w:val="24"/>
              </w:rPr>
              <w:t>字符型</w:t>
            </w:r>
          </w:p>
        </w:tc>
        <w:tc>
          <w:tcPr>
            <w:tcW w:w="4383" w:type="dxa"/>
            <w:vAlign w:val="center"/>
          </w:tcPr>
          <w:p w:rsidR="00C10331" w:rsidRDefault="00174426">
            <w:pPr>
              <w:overflowPunct w:val="0"/>
              <w:spacing w:line="360" w:lineRule="auto"/>
              <w:jc w:val="center"/>
              <w:rPr>
                <w:rFonts w:ascii="宋体" w:eastAsia="宋体" w:hAnsi="宋体" w:cs="仿宋"/>
                <w:sz w:val="24"/>
                <w:szCs w:val="24"/>
                <w:lang w:eastAsia="zh-CN"/>
              </w:rPr>
            </w:pPr>
            <w:r>
              <w:rPr>
                <w:rFonts w:ascii="宋体" w:eastAsia="宋体" w:hAnsi="宋体" w:cs="仿宋" w:hint="eastAsia"/>
                <w:sz w:val="24"/>
                <w:szCs w:val="24"/>
                <w:lang w:eastAsia="zh-CN"/>
              </w:rPr>
              <w:t>著录数字化采用的垂直分辨率。</w:t>
            </w:r>
          </w:p>
        </w:tc>
      </w:tr>
      <w:tr w:rsidR="00C10331">
        <w:trPr>
          <w:trHeight w:val="415"/>
        </w:trPr>
        <w:tc>
          <w:tcPr>
            <w:tcW w:w="890" w:type="dxa"/>
            <w:vAlign w:val="center"/>
          </w:tcPr>
          <w:p w:rsidR="00C10331" w:rsidRDefault="00174426">
            <w:pPr>
              <w:overflowPunct w:val="0"/>
              <w:spacing w:line="360" w:lineRule="auto"/>
              <w:jc w:val="center"/>
              <w:rPr>
                <w:rFonts w:ascii="宋体" w:eastAsia="宋体" w:hAnsi="宋体" w:cs="仿宋"/>
                <w:sz w:val="24"/>
                <w:szCs w:val="24"/>
              </w:rPr>
            </w:pPr>
            <w:r>
              <w:rPr>
                <w:rFonts w:ascii="宋体" w:eastAsia="宋体" w:hAnsi="宋体" w:cs="仿宋" w:hint="eastAsia"/>
                <w:sz w:val="24"/>
                <w:szCs w:val="24"/>
              </w:rPr>
              <w:t>11</w:t>
            </w:r>
          </w:p>
        </w:tc>
        <w:tc>
          <w:tcPr>
            <w:tcW w:w="1905" w:type="dxa"/>
            <w:vAlign w:val="center"/>
          </w:tcPr>
          <w:p w:rsidR="00C10331" w:rsidRDefault="00174426">
            <w:pPr>
              <w:overflowPunct w:val="0"/>
              <w:spacing w:line="360" w:lineRule="auto"/>
              <w:jc w:val="center"/>
              <w:rPr>
                <w:rFonts w:ascii="宋体" w:eastAsia="宋体" w:hAnsi="宋体" w:cs="仿宋"/>
                <w:sz w:val="24"/>
                <w:szCs w:val="24"/>
              </w:rPr>
            </w:pPr>
            <w:r>
              <w:rPr>
                <w:rFonts w:ascii="宋体" w:eastAsia="宋体" w:hAnsi="宋体" w:cs="仿宋" w:hint="eastAsia"/>
                <w:sz w:val="24"/>
                <w:szCs w:val="24"/>
              </w:rPr>
              <w:t>设备类型</w:t>
            </w:r>
          </w:p>
        </w:tc>
        <w:tc>
          <w:tcPr>
            <w:tcW w:w="1755" w:type="dxa"/>
            <w:vAlign w:val="center"/>
          </w:tcPr>
          <w:p w:rsidR="00C10331" w:rsidRDefault="00174426">
            <w:pPr>
              <w:overflowPunct w:val="0"/>
              <w:spacing w:line="360" w:lineRule="auto"/>
              <w:jc w:val="center"/>
              <w:rPr>
                <w:rFonts w:ascii="宋体" w:eastAsia="宋体" w:hAnsi="宋体" w:cs="仿宋"/>
                <w:sz w:val="24"/>
                <w:szCs w:val="24"/>
              </w:rPr>
            </w:pPr>
            <w:r>
              <w:rPr>
                <w:rFonts w:ascii="宋体" w:eastAsia="宋体" w:hAnsi="宋体" w:cs="仿宋" w:hint="eastAsia"/>
                <w:sz w:val="24"/>
                <w:szCs w:val="24"/>
              </w:rPr>
              <w:t>字符型</w:t>
            </w:r>
          </w:p>
        </w:tc>
        <w:tc>
          <w:tcPr>
            <w:tcW w:w="4383" w:type="dxa"/>
            <w:vAlign w:val="center"/>
          </w:tcPr>
          <w:p w:rsidR="00C10331" w:rsidRDefault="00174426">
            <w:pPr>
              <w:overflowPunct w:val="0"/>
              <w:spacing w:line="360" w:lineRule="auto"/>
              <w:jc w:val="center"/>
              <w:rPr>
                <w:rFonts w:ascii="宋体" w:eastAsia="宋体" w:hAnsi="宋体" w:cs="仿宋"/>
                <w:sz w:val="24"/>
                <w:szCs w:val="24"/>
                <w:lang w:eastAsia="zh-CN"/>
              </w:rPr>
            </w:pPr>
            <w:r>
              <w:rPr>
                <w:rFonts w:ascii="宋体" w:eastAsia="宋体" w:hAnsi="宋体" w:cs="仿宋" w:hint="eastAsia"/>
                <w:sz w:val="24"/>
                <w:szCs w:val="24"/>
                <w:lang w:eastAsia="zh-CN"/>
              </w:rPr>
              <w:t>默认值域为“扫描仪”</w:t>
            </w:r>
          </w:p>
        </w:tc>
      </w:tr>
      <w:tr w:rsidR="00C10331">
        <w:trPr>
          <w:trHeight w:val="415"/>
        </w:trPr>
        <w:tc>
          <w:tcPr>
            <w:tcW w:w="890" w:type="dxa"/>
            <w:vAlign w:val="center"/>
          </w:tcPr>
          <w:p w:rsidR="00C10331" w:rsidRDefault="00174426">
            <w:pPr>
              <w:overflowPunct w:val="0"/>
              <w:spacing w:line="360" w:lineRule="auto"/>
              <w:jc w:val="center"/>
              <w:rPr>
                <w:rFonts w:ascii="宋体" w:eastAsia="宋体" w:hAnsi="宋体" w:cs="仿宋"/>
                <w:sz w:val="24"/>
                <w:szCs w:val="24"/>
              </w:rPr>
            </w:pPr>
            <w:r>
              <w:rPr>
                <w:rFonts w:ascii="宋体" w:eastAsia="宋体" w:hAnsi="宋体" w:cs="仿宋" w:hint="eastAsia"/>
                <w:sz w:val="24"/>
                <w:szCs w:val="24"/>
              </w:rPr>
              <w:t>12</w:t>
            </w:r>
          </w:p>
        </w:tc>
        <w:tc>
          <w:tcPr>
            <w:tcW w:w="1905" w:type="dxa"/>
            <w:vAlign w:val="center"/>
          </w:tcPr>
          <w:p w:rsidR="00C10331" w:rsidRDefault="00174426">
            <w:pPr>
              <w:overflowPunct w:val="0"/>
              <w:spacing w:line="360" w:lineRule="auto"/>
              <w:jc w:val="center"/>
              <w:rPr>
                <w:rFonts w:ascii="宋体" w:eastAsia="宋体" w:hAnsi="宋体" w:cs="仿宋"/>
                <w:sz w:val="24"/>
                <w:szCs w:val="24"/>
              </w:rPr>
            </w:pPr>
            <w:r>
              <w:rPr>
                <w:rFonts w:ascii="宋体" w:eastAsia="宋体" w:hAnsi="宋体" w:cs="仿宋" w:hint="eastAsia"/>
                <w:sz w:val="24"/>
                <w:szCs w:val="24"/>
              </w:rPr>
              <w:t>设备制造商</w:t>
            </w:r>
          </w:p>
        </w:tc>
        <w:tc>
          <w:tcPr>
            <w:tcW w:w="1755" w:type="dxa"/>
            <w:vAlign w:val="center"/>
          </w:tcPr>
          <w:p w:rsidR="00C10331" w:rsidRDefault="00174426">
            <w:pPr>
              <w:overflowPunct w:val="0"/>
              <w:spacing w:line="360" w:lineRule="auto"/>
              <w:jc w:val="center"/>
              <w:rPr>
                <w:rFonts w:ascii="宋体" w:eastAsia="宋体" w:hAnsi="宋体" w:cs="仿宋"/>
                <w:sz w:val="24"/>
                <w:szCs w:val="24"/>
              </w:rPr>
            </w:pPr>
            <w:r>
              <w:rPr>
                <w:rFonts w:ascii="宋体" w:eastAsia="宋体" w:hAnsi="宋体" w:cs="仿宋" w:hint="eastAsia"/>
                <w:sz w:val="24"/>
                <w:szCs w:val="24"/>
              </w:rPr>
              <w:t>字符型</w:t>
            </w:r>
          </w:p>
        </w:tc>
        <w:tc>
          <w:tcPr>
            <w:tcW w:w="4383" w:type="dxa"/>
            <w:vAlign w:val="center"/>
          </w:tcPr>
          <w:p w:rsidR="00C10331" w:rsidRDefault="00174426">
            <w:pPr>
              <w:overflowPunct w:val="0"/>
              <w:spacing w:line="360" w:lineRule="auto"/>
              <w:jc w:val="center"/>
              <w:rPr>
                <w:rFonts w:ascii="宋体" w:eastAsia="宋体" w:hAnsi="宋体" w:cs="仿宋"/>
                <w:sz w:val="24"/>
                <w:szCs w:val="24"/>
                <w:lang w:eastAsia="zh-CN"/>
              </w:rPr>
            </w:pPr>
            <w:r>
              <w:rPr>
                <w:rFonts w:ascii="宋体" w:eastAsia="宋体" w:hAnsi="宋体" w:cs="仿宋" w:hint="eastAsia"/>
                <w:sz w:val="24"/>
                <w:szCs w:val="24"/>
                <w:lang w:eastAsia="zh-CN"/>
              </w:rPr>
              <w:t>著录扫描仪制造商规范名称</w:t>
            </w:r>
          </w:p>
        </w:tc>
      </w:tr>
      <w:tr w:rsidR="00C10331">
        <w:trPr>
          <w:trHeight w:val="430"/>
        </w:trPr>
        <w:tc>
          <w:tcPr>
            <w:tcW w:w="890" w:type="dxa"/>
            <w:vAlign w:val="center"/>
          </w:tcPr>
          <w:p w:rsidR="00C10331" w:rsidRDefault="00174426">
            <w:pPr>
              <w:overflowPunct w:val="0"/>
              <w:spacing w:line="360" w:lineRule="auto"/>
              <w:jc w:val="center"/>
              <w:rPr>
                <w:rFonts w:ascii="宋体" w:eastAsia="宋体" w:hAnsi="宋体" w:cs="仿宋"/>
                <w:sz w:val="24"/>
                <w:szCs w:val="24"/>
              </w:rPr>
            </w:pPr>
            <w:r>
              <w:rPr>
                <w:rFonts w:ascii="宋体" w:eastAsia="宋体" w:hAnsi="宋体" w:cs="仿宋" w:hint="eastAsia"/>
                <w:sz w:val="24"/>
                <w:szCs w:val="24"/>
              </w:rPr>
              <w:t>13</w:t>
            </w:r>
          </w:p>
        </w:tc>
        <w:tc>
          <w:tcPr>
            <w:tcW w:w="1905" w:type="dxa"/>
            <w:vAlign w:val="center"/>
          </w:tcPr>
          <w:p w:rsidR="00C10331" w:rsidRDefault="00174426">
            <w:pPr>
              <w:overflowPunct w:val="0"/>
              <w:spacing w:line="360" w:lineRule="auto"/>
              <w:jc w:val="center"/>
              <w:rPr>
                <w:rFonts w:ascii="宋体" w:eastAsia="宋体" w:hAnsi="宋体" w:cs="仿宋"/>
                <w:sz w:val="24"/>
                <w:szCs w:val="24"/>
              </w:rPr>
            </w:pPr>
            <w:r>
              <w:rPr>
                <w:rFonts w:ascii="宋体" w:eastAsia="宋体" w:hAnsi="宋体" w:cs="仿宋" w:hint="eastAsia"/>
                <w:sz w:val="24"/>
                <w:szCs w:val="24"/>
              </w:rPr>
              <w:t>设备型号</w:t>
            </w:r>
          </w:p>
        </w:tc>
        <w:tc>
          <w:tcPr>
            <w:tcW w:w="1755" w:type="dxa"/>
            <w:vAlign w:val="center"/>
          </w:tcPr>
          <w:p w:rsidR="00C10331" w:rsidRDefault="00174426">
            <w:pPr>
              <w:overflowPunct w:val="0"/>
              <w:spacing w:line="360" w:lineRule="auto"/>
              <w:jc w:val="center"/>
              <w:rPr>
                <w:rFonts w:ascii="宋体" w:eastAsia="宋体" w:hAnsi="宋体" w:cs="仿宋"/>
                <w:sz w:val="24"/>
                <w:szCs w:val="24"/>
              </w:rPr>
            </w:pPr>
            <w:r>
              <w:rPr>
                <w:rFonts w:ascii="宋体" w:eastAsia="宋体" w:hAnsi="宋体" w:cs="仿宋" w:hint="eastAsia"/>
                <w:sz w:val="24"/>
                <w:szCs w:val="24"/>
              </w:rPr>
              <w:t>字符型</w:t>
            </w:r>
          </w:p>
        </w:tc>
        <w:tc>
          <w:tcPr>
            <w:tcW w:w="4383" w:type="dxa"/>
            <w:vAlign w:val="center"/>
          </w:tcPr>
          <w:p w:rsidR="00C10331" w:rsidRDefault="00174426">
            <w:pPr>
              <w:overflowPunct w:val="0"/>
              <w:spacing w:line="360" w:lineRule="auto"/>
              <w:jc w:val="center"/>
              <w:rPr>
                <w:rFonts w:ascii="宋体" w:eastAsia="宋体" w:hAnsi="宋体" w:cs="仿宋"/>
                <w:sz w:val="24"/>
                <w:szCs w:val="24"/>
              </w:rPr>
            </w:pPr>
            <w:r>
              <w:rPr>
                <w:rFonts w:ascii="宋体" w:eastAsia="宋体" w:hAnsi="宋体" w:cs="仿宋" w:hint="eastAsia"/>
                <w:sz w:val="24"/>
                <w:szCs w:val="24"/>
              </w:rPr>
              <w:t>著录扫描仪型号</w:t>
            </w:r>
          </w:p>
        </w:tc>
      </w:tr>
      <w:tr w:rsidR="00C10331">
        <w:trPr>
          <w:trHeight w:val="301"/>
        </w:trPr>
        <w:tc>
          <w:tcPr>
            <w:tcW w:w="890" w:type="dxa"/>
            <w:vAlign w:val="center"/>
          </w:tcPr>
          <w:p w:rsidR="00C10331" w:rsidRDefault="00174426">
            <w:pPr>
              <w:overflowPunct w:val="0"/>
              <w:spacing w:line="360" w:lineRule="auto"/>
              <w:jc w:val="center"/>
              <w:rPr>
                <w:rFonts w:ascii="宋体" w:eastAsia="宋体" w:hAnsi="宋体" w:cs="仿宋"/>
                <w:sz w:val="24"/>
                <w:szCs w:val="24"/>
              </w:rPr>
            </w:pPr>
            <w:r>
              <w:rPr>
                <w:rFonts w:ascii="宋体" w:eastAsia="宋体" w:hAnsi="宋体" w:cs="仿宋" w:hint="eastAsia"/>
                <w:sz w:val="24"/>
                <w:szCs w:val="24"/>
              </w:rPr>
              <w:t>14</w:t>
            </w:r>
          </w:p>
        </w:tc>
        <w:tc>
          <w:tcPr>
            <w:tcW w:w="1905" w:type="dxa"/>
            <w:vAlign w:val="center"/>
          </w:tcPr>
          <w:p w:rsidR="00C10331" w:rsidRDefault="00174426">
            <w:pPr>
              <w:overflowPunct w:val="0"/>
              <w:spacing w:line="360" w:lineRule="auto"/>
              <w:jc w:val="center"/>
              <w:rPr>
                <w:rFonts w:ascii="宋体" w:eastAsia="宋体" w:hAnsi="宋体" w:cs="仿宋"/>
                <w:sz w:val="24"/>
                <w:szCs w:val="24"/>
              </w:rPr>
            </w:pPr>
            <w:r>
              <w:rPr>
                <w:rFonts w:ascii="宋体" w:eastAsia="宋体" w:hAnsi="宋体" w:cs="仿宋" w:hint="eastAsia"/>
                <w:sz w:val="24"/>
                <w:szCs w:val="24"/>
              </w:rPr>
              <w:t>设备系列号</w:t>
            </w:r>
          </w:p>
        </w:tc>
        <w:tc>
          <w:tcPr>
            <w:tcW w:w="1755" w:type="dxa"/>
            <w:vAlign w:val="center"/>
          </w:tcPr>
          <w:p w:rsidR="00C10331" w:rsidRDefault="00174426">
            <w:pPr>
              <w:overflowPunct w:val="0"/>
              <w:spacing w:line="360" w:lineRule="auto"/>
              <w:jc w:val="center"/>
              <w:rPr>
                <w:rFonts w:ascii="宋体" w:eastAsia="宋体" w:hAnsi="宋体" w:cs="仿宋"/>
                <w:sz w:val="24"/>
                <w:szCs w:val="24"/>
              </w:rPr>
            </w:pPr>
            <w:r>
              <w:rPr>
                <w:rFonts w:ascii="宋体" w:eastAsia="宋体" w:hAnsi="宋体" w:cs="仿宋" w:hint="eastAsia"/>
                <w:sz w:val="24"/>
                <w:szCs w:val="24"/>
              </w:rPr>
              <w:t>字符型</w:t>
            </w:r>
          </w:p>
        </w:tc>
        <w:tc>
          <w:tcPr>
            <w:tcW w:w="4383" w:type="dxa"/>
            <w:vAlign w:val="center"/>
          </w:tcPr>
          <w:p w:rsidR="00C10331" w:rsidRDefault="00174426">
            <w:pPr>
              <w:overflowPunct w:val="0"/>
              <w:spacing w:line="360" w:lineRule="auto"/>
              <w:jc w:val="center"/>
              <w:rPr>
                <w:rFonts w:ascii="宋体" w:eastAsia="宋体" w:hAnsi="宋体" w:cs="仿宋"/>
                <w:sz w:val="24"/>
                <w:szCs w:val="24"/>
              </w:rPr>
            </w:pPr>
            <w:r>
              <w:rPr>
                <w:rFonts w:ascii="宋体" w:eastAsia="宋体" w:hAnsi="宋体" w:cs="仿宋" w:hint="eastAsia"/>
                <w:sz w:val="24"/>
                <w:szCs w:val="24"/>
              </w:rPr>
              <w:t>著录扫描仪的系列号</w:t>
            </w:r>
          </w:p>
        </w:tc>
      </w:tr>
      <w:tr w:rsidR="00C10331">
        <w:trPr>
          <w:trHeight w:val="415"/>
        </w:trPr>
        <w:tc>
          <w:tcPr>
            <w:tcW w:w="890" w:type="dxa"/>
            <w:vAlign w:val="center"/>
          </w:tcPr>
          <w:p w:rsidR="00C10331" w:rsidRDefault="00174426">
            <w:pPr>
              <w:overflowPunct w:val="0"/>
              <w:spacing w:line="360" w:lineRule="auto"/>
              <w:jc w:val="center"/>
              <w:rPr>
                <w:rFonts w:ascii="宋体" w:eastAsia="宋体" w:hAnsi="宋体" w:cs="仿宋"/>
                <w:sz w:val="24"/>
                <w:szCs w:val="24"/>
              </w:rPr>
            </w:pPr>
            <w:r>
              <w:rPr>
                <w:rFonts w:ascii="宋体" w:eastAsia="宋体" w:hAnsi="宋体" w:cs="仿宋" w:hint="eastAsia"/>
                <w:sz w:val="24"/>
                <w:szCs w:val="24"/>
              </w:rPr>
              <w:t>15</w:t>
            </w:r>
          </w:p>
        </w:tc>
        <w:tc>
          <w:tcPr>
            <w:tcW w:w="1905" w:type="dxa"/>
            <w:vAlign w:val="center"/>
          </w:tcPr>
          <w:p w:rsidR="00C10331" w:rsidRDefault="00174426">
            <w:pPr>
              <w:overflowPunct w:val="0"/>
              <w:spacing w:line="360" w:lineRule="auto"/>
              <w:jc w:val="center"/>
              <w:rPr>
                <w:rFonts w:ascii="宋体" w:eastAsia="宋体" w:hAnsi="宋体" w:cs="仿宋"/>
                <w:sz w:val="24"/>
                <w:szCs w:val="24"/>
              </w:rPr>
            </w:pPr>
            <w:r>
              <w:rPr>
                <w:rFonts w:ascii="宋体" w:eastAsia="宋体" w:hAnsi="宋体" w:cs="仿宋" w:hint="eastAsia"/>
                <w:sz w:val="24"/>
                <w:szCs w:val="24"/>
              </w:rPr>
              <w:t>设备感光器</w:t>
            </w:r>
          </w:p>
        </w:tc>
        <w:tc>
          <w:tcPr>
            <w:tcW w:w="1755" w:type="dxa"/>
            <w:vAlign w:val="center"/>
          </w:tcPr>
          <w:p w:rsidR="00C10331" w:rsidRDefault="00174426">
            <w:pPr>
              <w:overflowPunct w:val="0"/>
              <w:spacing w:line="360" w:lineRule="auto"/>
              <w:jc w:val="center"/>
              <w:rPr>
                <w:rFonts w:ascii="宋体" w:eastAsia="宋体" w:hAnsi="宋体" w:cs="仿宋"/>
                <w:sz w:val="24"/>
                <w:szCs w:val="24"/>
              </w:rPr>
            </w:pPr>
            <w:r>
              <w:rPr>
                <w:rFonts w:ascii="宋体" w:eastAsia="宋体" w:hAnsi="宋体" w:cs="仿宋" w:hint="eastAsia"/>
                <w:sz w:val="24"/>
                <w:szCs w:val="24"/>
              </w:rPr>
              <w:t>字符型</w:t>
            </w:r>
          </w:p>
        </w:tc>
        <w:tc>
          <w:tcPr>
            <w:tcW w:w="4383" w:type="dxa"/>
            <w:vAlign w:val="center"/>
          </w:tcPr>
          <w:p w:rsidR="00C10331" w:rsidRDefault="00174426">
            <w:pPr>
              <w:overflowPunct w:val="0"/>
              <w:spacing w:line="360" w:lineRule="auto"/>
              <w:jc w:val="center"/>
              <w:rPr>
                <w:rFonts w:ascii="宋体" w:eastAsia="宋体" w:hAnsi="宋体" w:cs="仿宋"/>
                <w:sz w:val="24"/>
                <w:szCs w:val="24"/>
                <w:lang w:eastAsia="zh-CN"/>
              </w:rPr>
            </w:pPr>
            <w:r>
              <w:rPr>
                <w:rFonts w:ascii="宋体" w:eastAsia="宋体" w:hAnsi="宋体" w:cs="仿宋" w:hint="eastAsia"/>
                <w:sz w:val="24"/>
                <w:szCs w:val="24"/>
                <w:lang w:eastAsia="zh-CN"/>
              </w:rPr>
              <w:t>著录扫描仪感光部件规范化类型名称</w:t>
            </w:r>
          </w:p>
        </w:tc>
      </w:tr>
      <w:tr w:rsidR="00C10331">
        <w:trPr>
          <w:trHeight w:val="844"/>
        </w:trPr>
        <w:tc>
          <w:tcPr>
            <w:tcW w:w="890" w:type="dxa"/>
            <w:vAlign w:val="center"/>
          </w:tcPr>
          <w:p w:rsidR="00C10331" w:rsidRDefault="00174426">
            <w:pPr>
              <w:overflowPunct w:val="0"/>
              <w:spacing w:line="360" w:lineRule="auto"/>
              <w:jc w:val="center"/>
              <w:rPr>
                <w:rFonts w:ascii="宋体" w:eastAsia="宋体" w:hAnsi="宋体" w:cs="仿宋"/>
                <w:sz w:val="24"/>
                <w:szCs w:val="24"/>
              </w:rPr>
            </w:pPr>
            <w:r>
              <w:rPr>
                <w:rFonts w:ascii="宋体" w:eastAsia="宋体" w:hAnsi="宋体" w:cs="仿宋" w:hint="eastAsia"/>
                <w:sz w:val="24"/>
                <w:szCs w:val="24"/>
              </w:rPr>
              <w:t>16</w:t>
            </w:r>
          </w:p>
        </w:tc>
        <w:tc>
          <w:tcPr>
            <w:tcW w:w="1905" w:type="dxa"/>
            <w:vAlign w:val="center"/>
          </w:tcPr>
          <w:p w:rsidR="00C10331" w:rsidRDefault="00174426">
            <w:pPr>
              <w:overflowPunct w:val="0"/>
              <w:spacing w:line="360" w:lineRule="auto"/>
              <w:jc w:val="center"/>
              <w:rPr>
                <w:rFonts w:ascii="宋体" w:eastAsia="宋体" w:hAnsi="宋体" w:cs="仿宋"/>
                <w:sz w:val="24"/>
                <w:szCs w:val="24"/>
              </w:rPr>
            </w:pPr>
            <w:r>
              <w:rPr>
                <w:rFonts w:ascii="宋体" w:eastAsia="宋体" w:hAnsi="宋体" w:cs="仿宋" w:hint="eastAsia"/>
                <w:sz w:val="24"/>
                <w:szCs w:val="24"/>
              </w:rPr>
              <w:t>数字化软件</w:t>
            </w:r>
          </w:p>
          <w:p w:rsidR="00C10331" w:rsidRDefault="00174426">
            <w:pPr>
              <w:overflowPunct w:val="0"/>
              <w:spacing w:line="360" w:lineRule="auto"/>
              <w:jc w:val="center"/>
              <w:rPr>
                <w:rFonts w:ascii="宋体" w:eastAsia="宋体" w:hAnsi="宋体" w:cs="仿宋"/>
                <w:sz w:val="24"/>
                <w:szCs w:val="24"/>
              </w:rPr>
            </w:pPr>
            <w:r>
              <w:rPr>
                <w:rFonts w:ascii="宋体" w:eastAsia="宋体" w:hAnsi="宋体" w:cs="仿宋" w:hint="eastAsia"/>
                <w:sz w:val="24"/>
                <w:szCs w:val="24"/>
              </w:rPr>
              <w:t>名称</w:t>
            </w:r>
          </w:p>
        </w:tc>
        <w:tc>
          <w:tcPr>
            <w:tcW w:w="1755" w:type="dxa"/>
            <w:vAlign w:val="center"/>
          </w:tcPr>
          <w:p w:rsidR="00C10331" w:rsidRDefault="00174426">
            <w:pPr>
              <w:overflowPunct w:val="0"/>
              <w:spacing w:line="360" w:lineRule="auto"/>
              <w:jc w:val="center"/>
              <w:rPr>
                <w:rFonts w:ascii="宋体" w:eastAsia="宋体" w:hAnsi="宋体" w:cs="仿宋"/>
                <w:sz w:val="24"/>
                <w:szCs w:val="24"/>
              </w:rPr>
            </w:pPr>
            <w:r>
              <w:rPr>
                <w:rFonts w:ascii="宋体" w:eastAsia="宋体" w:hAnsi="宋体" w:cs="仿宋" w:hint="eastAsia"/>
                <w:sz w:val="24"/>
                <w:szCs w:val="24"/>
              </w:rPr>
              <w:t>字符型</w:t>
            </w:r>
          </w:p>
        </w:tc>
        <w:tc>
          <w:tcPr>
            <w:tcW w:w="4383" w:type="dxa"/>
            <w:vAlign w:val="center"/>
          </w:tcPr>
          <w:p w:rsidR="00C10331" w:rsidRDefault="00174426">
            <w:pPr>
              <w:overflowPunct w:val="0"/>
              <w:spacing w:line="360" w:lineRule="auto"/>
              <w:jc w:val="center"/>
              <w:rPr>
                <w:rFonts w:ascii="宋体" w:eastAsia="宋体" w:hAnsi="宋体" w:cs="仿宋"/>
                <w:sz w:val="24"/>
                <w:szCs w:val="24"/>
              </w:rPr>
            </w:pPr>
            <w:r>
              <w:rPr>
                <w:rFonts w:ascii="宋体" w:eastAsia="宋体" w:hAnsi="宋体" w:cs="仿宋" w:hint="eastAsia"/>
                <w:sz w:val="24"/>
                <w:szCs w:val="24"/>
              </w:rPr>
              <w:t>著录数字化软件名称</w:t>
            </w:r>
          </w:p>
        </w:tc>
      </w:tr>
      <w:tr w:rsidR="00C10331">
        <w:trPr>
          <w:trHeight w:val="844"/>
        </w:trPr>
        <w:tc>
          <w:tcPr>
            <w:tcW w:w="890" w:type="dxa"/>
            <w:vAlign w:val="center"/>
          </w:tcPr>
          <w:p w:rsidR="00C10331" w:rsidRDefault="00174426">
            <w:pPr>
              <w:overflowPunct w:val="0"/>
              <w:spacing w:line="360" w:lineRule="auto"/>
              <w:jc w:val="center"/>
              <w:rPr>
                <w:rFonts w:ascii="宋体" w:eastAsia="宋体" w:hAnsi="宋体" w:cs="仿宋"/>
                <w:sz w:val="24"/>
                <w:szCs w:val="24"/>
              </w:rPr>
            </w:pPr>
            <w:r>
              <w:rPr>
                <w:rFonts w:ascii="宋体" w:eastAsia="宋体" w:hAnsi="宋体" w:cs="仿宋" w:hint="eastAsia"/>
                <w:sz w:val="24"/>
                <w:szCs w:val="24"/>
              </w:rPr>
              <w:t>17</w:t>
            </w:r>
          </w:p>
        </w:tc>
        <w:tc>
          <w:tcPr>
            <w:tcW w:w="1905" w:type="dxa"/>
            <w:vAlign w:val="center"/>
          </w:tcPr>
          <w:p w:rsidR="00C10331" w:rsidRDefault="00174426">
            <w:pPr>
              <w:overflowPunct w:val="0"/>
              <w:spacing w:line="360" w:lineRule="auto"/>
              <w:jc w:val="center"/>
              <w:rPr>
                <w:rFonts w:ascii="宋体" w:eastAsia="宋体" w:hAnsi="宋体" w:cs="仿宋"/>
                <w:sz w:val="24"/>
                <w:szCs w:val="24"/>
              </w:rPr>
            </w:pPr>
            <w:r>
              <w:rPr>
                <w:rFonts w:ascii="宋体" w:eastAsia="宋体" w:hAnsi="宋体" w:cs="仿宋" w:hint="eastAsia"/>
                <w:sz w:val="24"/>
                <w:szCs w:val="24"/>
              </w:rPr>
              <w:t>数字化软件</w:t>
            </w:r>
          </w:p>
          <w:p w:rsidR="00C10331" w:rsidRDefault="00174426">
            <w:pPr>
              <w:overflowPunct w:val="0"/>
              <w:spacing w:line="360" w:lineRule="auto"/>
              <w:jc w:val="center"/>
              <w:rPr>
                <w:rFonts w:ascii="宋体" w:eastAsia="宋体" w:hAnsi="宋体" w:cs="仿宋"/>
                <w:sz w:val="24"/>
                <w:szCs w:val="24"/>
              </w:rPr>
            </w:pPr>
            <w:r>
              <w:rPr>
                <w:rFonts w:ascii="宋体" w:eastAsia="宋体" w:hAnsi="宋体" w:cs="仿宋" w:hint="eastAsia"/>
                <w:sz w:val="24"/>
                <w:szCs w:val="24"/>
              </w:rPr>
              <w:t>版本</w:t>
            </w:r>
          </w:p>
        </w:tc>
        <w:tc>
          <w:tcPr>
            <w:tcW w:w="1755" w:type="dxa"/>
            <w:vAlign w:val="center"/>
          </w:tcPr>
          <w:p w:rsidR="00C10331" w:rsidRDefault="00174426">
            <w:pPr>
              <w:overflowPunct w:val="0"/>
              <w:spacing w:line="360" w:lineRule="auto"/>
              <w:jc w:val="center"/>
              <w:rPr>
                <w:rFonts w:ascii="宋体" w:eastAsia="宋体" w:hAnsi="宋体" w:cs="仿宋"/>
                <w:sz w:val="24"/>
                <w:szCs w:val="24"/>
              </w:rPr>
            </w:pPr>
            <w:r>
              <w:rPr>
                <w:rFonts w:ascii="宋体" w:eastAsia="宋体" w:hAnsi="宋体" w:cs="仿宋" w:hint="eastAsia"/>
                <w:sz w:val="24"/>
                <w:szCs w:val="24"/>
              </w:rPr>
              <w:t>字符型</w:t>
            </w:r>
          </w:p>
        </w:tc>
        <w:tc>
          <w:tcPr>
            <w:tcW w:w="4383" w:type="dxa"/>
            <w:vAlign w:val="center"/>
          </w:tcPr>
          <w:p w:rsidR="00C10331" w:rsidRDefault="00174426">
            <w:pPr>
              <w:overflowPunct w:val="0"/>
              <w:spacing w:line="360" w:lineRule="auto"/>
              <w:jc w:val="center"/>
              <w:rPr>
                <w:rFonts w:ascii="宋体" w:eastAsia="宋体" w:hAnsi="宋体" w:cs="仿宋"/>
                <w:sz w:val="24"/>
                <w:szCs w:val="24"/>
                <w:lang w:eastAsia="zh-CN"/>
              </w:rPr>
            </w:pPr>
            <w:r>
              <w:rPr>
                <w:rFonts w:ascii="宋体" w:eastAsia="宋体" w:hAnsi="宋体" w:cs="仿宋" w:hint="eastAsia"/>
                <w:sz w:val="24"/>
                <w:szCs w:val="24"/>
                <w:lang w:eastAsia="zh-CN"/>
              </w:rPr>
              <w:t>著录数字化软件版本号</w:t>
            </w:r>
          </w:p>
        </w:tc>
      </w:tr>
      <w:tr w:rsidR="00C10331">
        <w:trPr>
          <w:trHeight w:val="860"/>
        </w:trPr>
        <w:tc>
          <w:tcPr>
            <w:tcW w:w="890" w:type="dxa"/>
            <w:vAlign w:val="center"/>
          </w:tcPr>
          <w:p w:rsidR="00C10331" w:rsidRDefault="00174426">
            <w:pPr>
              <w:overflowPunct w:val="0"/>
              <w:spacing w:line="360" w:lineRule="auto"/>
              <w:jc w:val="center"/>
              <w:rPr>
                <w:rFonts w:ascii="宋体" w:eastAsia="宋体" w:hAnsi="宋体" w:cs="仿宋"/>
                <w:sz w:val="24"/>
                <w:szCs w:val="24"/>
              </w:rPr>
            </w:pPr>
            <w:r>
              <w:rPr>
                <w:rFonts w:ascii="宋体" w:eastAsia="宋体" w:hAnsi="宋体" w:cs="仿宋" w:hint="eastAsia"/>
                <w:sz w:val="24"/>
                <w:szCs w:val="24"/>
              </w:rPr>
              <w:t>18</w:t>
            </w:r>
          </w:p>
        </w:tc>
        <w:tc>
          <w:tcPr>
            <w:tcW w:w="1905" w:type="dxa"/>
            <w:vAlign w:val="center"/>
          </w:tcPr>
          <w:p w:rsidR="00C10331" w:rsidRDefault="00174426">
            <w:pPr>
              <w:overflowPunct w:val="0"/>
              <w:spacing w:line="360" w:lineRule="auto"/>
              <w:jc w:val="center"/>
              <w:rPr>
                <w:rFonts w:ascii="宋体" w:eastAsia="宋体" w:hAnsi="宋体" w:cs="仿宋"/>
                <w:sz w:val="24"/>
                <w:szCs w:val="24"/>
              </w:rPr>
            </w:pPr>
            <w:r>
              <w:rPr>
                <w:rFonts w:ascii="宋体" w:eastAsia="宋体" w:hAnsi="宋体" w:cs="仿宋" w:hint="eastAsia"/>
                <w:sz w:val="24"/>
                <w:szCs w:val="24"/>
              </w:rPr>
              <w:t>数字化软件</w:t>
            </w:r>
          </w:p>
          <w:p w:rsidR="00C10331" w:rsidRDefault="00174426">
            <w:pPr>
              <w:overflowPunct w:val="0"/>
              <w:spacing w:line="360" w:lineRule="auto"/>
              <w:jc w:val="center"/>
              <w:rPr>
                <w:rFonts w:ascii="宋体" w:eastAsia="宋体" w:hAnsi="宋体" w:cs="仿宋"/>
                <w:sz w:val="24"/>
                <w:szCs w:val="24"/>
              </w:rPr>
            </w:pPr>
            <w:r>
              <w:rPr>
                <w:rFonts w:ascii="宋体" w:eastAsia="宋体" w:hAnsi="宋体" w:cs="仿宋" w:hint="eastAsia"/>
                <w:sz w:val="24"/>
                <w:szCs w:val="24"/>
              </w:rPr>
              <w:t>生产商</w:t>
            </w:r>
          </w:p>
        </w:tc>
        <w:tc>
          <w:tcPr>
            <w:tcW w:w="1755" w:type="dxa"/>
            <w:vAlign w:val="center"/>
          </w:tcPr>
          <w:p w:rsidR="00C10331" w:rsidRDefault="00174426">
            <w:pPr>
              <w:overflowPunct w:val="0"/>
              <w:spacing w:line="360" w:lineRule="auto"/>
              <w:jc w:val="center"/>
              <w:rPr>
                <w:rFonts w:ascii="宋体" w:eastAsia="宋体" w:hAnsi="宋体" w:cs="仿宋"/>
                <w:sz w:val="24"/>
                <w:szCs w:val="24"/>
              </w:rPr>
            </w:pPr>
            <w:r>
              <w:rPr>
                <w:rFonts w:ascii="宋体" w:eastAsia="宋体" w:hAnsi="宋体" w:cs="仿宋" w:hint="eastAsia"/>
                <w:sz w:val="24"/>
                <w:szCs w:val="24"/>
              </w:rPr>
              <w:t>字符型</w:t>
            </w:r>
          </w:p>
        </w:tc>
        <w:tc>
          <w:tcPr>
            <w:tcW w:w="4383" w:type="dxa"/>
            <w:vAlign w:val="center"/>
          </w:tcPr>
          <w:p w:rsidR="00C10331" w:rsidRDefault="00174426">
            <w:pPr>
              <w:overflowPunct w:val="0"/>
              <w:spacing w:line="360" w:lineRule="auto"/>
              <w:jc w:val="center"/>
              <w:rPr>
                <w:rFonts w:ascii="宋体" w:eastAsia="宋体" w:hAnsi="宋体" w:cs="仿宋"/>
                <w:sz w:val="24"/>
                <w:szCs w:val="24"/>
                <w:lang w:eastAsia="zh-CN"/>
              </w:rPr>
            </w:pPr>
            <w:r>
              <w:rPr>
                <w:rFonts w:ascii="宋体" w:eastAsia="宋体" w:hAnsi="宋体" w:cs="仿宋" w:hint="eastAsia"/>
                <w:sz w:val="24"/>
                <w:szCs w:val="24"/>
                <w:lang w:eastAsia="zh-CN"/>
              </w:rPr>
              <w:t>著录数字化软件开发商名称</w:t>
            </w:r>
          </w:p>
        </w:tc>
      </w:tr>
    </w:tbl>
    <w:p w:rsidR="00C10331" w:rsidRDefault="00174426">
      <w:pPr>
        <w:overflowPunct w:val="0"/>
        <w:spacing w:line="360" w:lineRule="auto"/>
        <w:ind w:firstLineChars="200" w:firstLine="480"/>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4.档案扫描</w:t>
      </w:r>
    </w:p>
    <w:p w:rsidR="00C10331" w:rsidRDefault="00174426">
      <w:pPr>
        <w:overflowPunct w:val="0"/>
        <w:spacing w:line="360" w:lineRule="auto"/>
        <w:ind w:firstLineChars="200" w:firstLine="480"/>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需正确填写纸质档案数字化流程工作单相关内容。</w:t>
      </w:r>
    </w:p>
    <w:p w:rsidR="00C10331" w:rsidRDefault="00174426">
      <w:pPr>
        <w:overflowPunct w:val="0"/>
        <w:spacing w:line="360" w:lineRule="auto"/>
        <w:ind w:firstLineChars="200" w:firstLine="480"/>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（1）本项目使用的扫描仪必须是平板扫描仪，不得使用高速、滚桶式扫描仪，且最大分辨率必须在300dpi以上，扫描仪盖板上用与数字化对象档案纸张相似的档案修裱专用纸张作衬底。</w:t>
      </w:r>
    </w:p>
    <w:p w:rsidR="00C10331" w:rsidRDefault="00174426">
      <w:pPr>
        <w:overflowPunct w:val="0"/>
        <w:spacing w:line="360" w:lineRule="auto"/>
        <w:ind w:firstLineChars="200" w:firstLine="480"/>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（2）每份文件中，确定为重份文件的作为非扫描件，不做扫描。</w:t>
      </w:r>
    </w:p>
    <w:p w:rsidR="00C10331" w:rsidRDefault="00174426">
      <w:pPr>
        <w:overflowPunct w:val="0"/>
        <w:spacing w:line="360" w:lineRule="auto"/>
        <w:ind w:firstLineChars="200" w:firstLine="480"/>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（3）无论页面大小均应自然平展开进行扫描，筒子页、折子页均作一个画幅来扫描，并以画幅作为扫描的计量单位。因粘贴紧密难以展开的筒子页按两页扫描，形成两个画幅。</w:t>
      </w:r>
    </w:p>
    <w:p w:rsidR="00C10331" w:rsidRDefault="00174426">
      <w:pPr>
        <w:overflowPunct w:val="0"/>
        <w:spacing w:line="360" w:lineRule="auto"/>
        <w:ind w:firstLineChars="200" w:firstLine="480"/>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lastRenderedPageBreak/>
        <w:t>（4）必须按照案卷标明的页码顺序进行扫描。</w:t>
      </w:r>
    </w:p>
    <w:p w:rsidR="00C10331" w:rsidRDefault="00174426">
      <w:pPr>
        <w:overflowPunct w:val="0"/>
        <w:spacing w:line="360" w:lineRule="auto"/>
        <w:ind w:firstLineChars="200" w:firstLine="480"/>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5）纸张暗黄发黑、字迹不清的档案，或文字偏小、密集、清晰度较差等，应通过数字化系统调整亮度、对比度、分辩率等技术参数，直至图像清晰为止。同一份文件内只能采用一种分辨率，以件内采用的最高分辨率为准。</w:t>
      </w:r>
    </w:p>
    <w:p w:rsidR="00C10331" w:rsidRDefault="00174426">
      <w:pPr>
        <w:overflowPunct w:val="0"/>
        <w:spacing w:line="360" w:lineRule="auto"/>
        <w:ind w:firstLineChars="200" w:firstLine="480"/>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（6）在同一份档案文件内，清晰度不同，特别是铅笔、钢笔、圆珠笔同时存在的，应以文件主要部分的清晰为准。</w:t>
      </w:r>
    </w:p>
    <w:p w:rsidR="00C10331" w:rsidRDefault="00174426">
      <w:pPr>
        <w:overflowPunct w:val="0"/>
        <w:spacing w:line="360" w:lineRule="auto"/>
        <w:ind w:firstLineChars="200" w:firstLine="480"/>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（7）扫描时必须绝对保证档案载体的安全。纸张较薄或较脆容易破损的，应在修裱后再用平板扫描仪扫描。</w:t>
      </w:r>
    </w:p>
    <w:p w:rsidR="00C10331" w:rsidRDefault="00174426">
      <w:pPr>
        <w:overflowPunct w:val="0"/>
        <w:spacing w:line="360" w:lineRule="auto"/>
        <w:ind w:firstLineChars="200" w:firstLine="480"/>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（8）扫描要完整，包括文件上的正文、页码、有关标记等都必须纳入扫描图像范围。</w:t>
      </w:r>
    </w:p>
    <w:p w:rsidR="00C10331" w:rsidRDefault="00174426">
      <w:pPr>
        <w:overflowPunct w:val="0"/>
        <w:spacing w:line="360" w:lineRule="auto"/>
        <w:ind w:firstLineChars="200" w:firstLine="480"/>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（9）初始扫描时，应尽量将档案纸张放置端正，最大限度地减少因纠偏产生的图像失真问题。</w:t>
      </w:r>
    </w:p>
    <w:p w:rsidR="00C10331" w:rsidRDefault="00174426">
      <w:pPr>
        <w:overflowPunct w:val="0"/>
        <w:spacing w:line="360" w:lineRule="auto"/>
        <w:ind w:firstLineChars="200" w:firstLine="480"/>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（10）特殊纸张扫描处理规范</w:t>
      </w:r>
    </w:p>
    <w:p w:rsidR="00C10331" w:rsidRDefault="00174426">
      <w:pPr>
        <w:overflowPunct w:val="0"/>
        <w:spacing w:line="360" w:lineRule="auto"/>
        <w:ind w:firstLineChars="200" w:firstLine="480"/>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a.大幅面档案的数字化：大幅面档案指超过现有平板扫描仪可扫尺寸规格的档案幅面。为保证数字化文件的真实与完整，大幅面档案采用分幅扫描或工程图纸扫描仪进行数字化。当纸张幅面超过A3大小时，应采用工程图纸扫描仪进行扫描，工程图纸扫描仪最终生成图像不得有色彩偏差；当纸张幅面超过A0大小时，应采用分幅扫描方式再拼接方式进行数字化；</w:t>
      </w:r>
    </w:p>
    <w:p w:rsidR="00C10331" w:rsidRDefault="00174426">
      <w:pPr>
        <w:overflowPunct w:val="0"/>
        <w:spacing w:line="360" w:lineRule="auto"/>
        <w:ind w:firstLineChars="200" w:firstLine="480"/>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b.脆化档案的数字化：脆化较严重的档案需先修裱再数字化；</w:t>
      </w:r>
    </w:p>
    <w:p w:rsidR="00C10331" w:rsidRDefault="00174426">
      <w:pPr>
        <w:overflowPunct w:val="0"/>
        <w:spacing w:line="360" w:lineRule="auto"/>
        <w:ind w:firstLineChars="200" w:firstLine="480"/>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c.薄透与字迹褪变档案的数字化：薄透档案用相同大小白纸衬底，再进行扫描；字迹褪变档案扫描时，需要调整亮度、对比度等参数，以扫描后形成的图像中文字清楚为准。遇有字迹完全褪色（只剩划痕）或复写纸字迹且发生浸染时，应扫描该页档案反面，再做镜像文件，如果该页纸张同时有老化、破损现象，宜在扫描后再进行修裱处理。</w:t>
      </w:r>
    </w:p>
    <w:p w:rsidR="00C10331" w:rsidRDefault="00174426">
      <w:pPr>
        <w:overflowPunct w:val="0"/>
        <w:spacing w:line="360" w:lineRule="auto"/>
        <w:ind w:firstLineChars="200" w:firstLine="480"/>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d.实物档案的数字化:对档案中徽标等各种证物实物档案，采用数码相机进行数字化，所获图像文件必须进行相应的图像处理，以达到本项目要求的图像质量。具体标准依据《实物档案数字化规范》（DA/T89-2022）执行。</w:t>
      </w:r>
    </w:p>
    <w:p w:rsidR="00C10331" w:rsidRDefault="00174426">
      <w:pPr>
        <w:overflowPunct w:val="0"/>
        <w:spacing w:line="360" w:lineRule="auto"/>
        <w:ind w:firstLineChars="200" w:firstLine="480"/>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e.纸质照片档案的数字化：对民国档案中的纸质照片档案应采用照片扫描仪或者平板扫描仪进行扫描，分辨率应为600dpi以上。</w:t>
      </w:r>
    </w:p>
    <w:p w:rsidR="00C10331" w:rsidRDefault="00174426">
      <w:pPr>
        <w:overflowPunct w:val="0"/>
        <w:spacing w:line="360" w:lineRule="auto"/>
        <w:ind w:firstLineChars="200" w:firstLine="480"/>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（11）图像文件基本参数要求，见下表。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2236"/>
        <w:gridCol w:w="4410"/>
      </w:tblGrid>
      <w:tr w:rsidR="00C10331">
        <w:tc>
          <w:tcPr>
            <w:tcW w:w="828" w:type="dxa"/>
            <w:vAlign w:val="center"/>
          </w:tcPr>
          <w:p w:rsidR="00C10331" w:rsidRDefault="00174426">
            <w:pPr>
              <w:overflowPunct w:val="0"/>
              <w:spacing w:line="360" w:lineRule="auto"/>
              <w:rPr>
                <w:rFonts w:ascii="宋体" w:eastAsia="宋体" w:hAnsi="宋体" w:cs="仿宋_GB2312"/>
                <w:b/>
                <w:color w:val="000000"/>
                <w:sz w:val="24"/>
                <w:szCs w:val="24"/>
              </w:rPr>
            </w:pPr>
            <w:r>
              <w:rPr>
                <w:rFonts w:ascii="宋体" w:eastAsia="宋体" w:hAnsi="宋体" w:cs="仿宋_GB2312" w:hint="eastAsia"/>
                <w:b/>
                <w:color w:val="000000"/>
                <w:sz w:val="24"/>
                <w:szCs w:val="24"/>
              </w:rPr>
              <w:t>序号</w:t>
            </w:r>
          </w:p>
        </w:tc>
        <w:tc>
          <w:tcPr>
            <w:tcW w:w="1440" w:type="dxa"/>
            <w:vAlign w:val="center"/>
          </w:tcPr>
          <w:p w:rsidR="00C10331" w:rsidRDefault="00174426">
            <w:pPr>
              <w:overflowPunct w:val="0"/>
              <w:spacing w:line="360" w:lineRule="auto"/>
              <w:rPr>
                <w:rFonts w:ascii="宋体" w:eastAsia="宋体" w:hAnsi="宋体" w:cs="仿宋_GB2312"/>
                <w:b/>
                <w:color w:val="000000"/>
                <w:sz w:val="24"/>
                <w:szCs w:val="24"/>
              </w:rPr>
            </w:pPr>
            <w:r>
              <w:rPr>
                <w:rFonts w:ascii="宋体" w:eastAsia="宋体" w:hAnsi="宋体" w:cs="仿宋_GB2312" w:hint="eastAsia"/>
                <w:b/>
                <w:color w:val="000000"/>
                <w:sz w:val="24"/>
                <w:szCs w:val="24"/>
              </w:rPr>
              <w:t>指标项</w:t>
            </w:r>
          </w:p>
        </w:tc>
        <w:tc>
          <w:tcPr>
            <w:tcW w:w="2236" w:type="dxa"/>
            <w:vAlign w:val="center"/>
          </w:tcPr>
          <w:p w:rsidR="00C10331" w:rsidRDefault="00174426">
            <w:pPr>
              <w:overflowPunct w:val="0"/>
              <w:spacing w:line="360" w:lineRule="auto"/>
              <w:ind w:firstLineChars="200" w:firstLine="482"/>
              <w:jc w:val="center"/>
              <w:rPr>
                <w:rFonts w:ascii="宋体" w:eastAsia="宋体" w:hAnsi="宋体" w:cs="仿宋_GB2312"/>
                <w:b/>
                <w:color w:val="000000"/>
                <w:sz w:val="24"/>
                <w:szCs w:val="24"/>
              </w:rPr>
            </w:pPr>
            <w:r>
              <w:rPr>
                <w:rFonts w:ascii="宋体" w:eastAsia="宋体" w:hAnsi="宋体" w:cs="仿宋_GB2312" w:hint="eastAsia"/>
                <w:b/>
                <w:color w:val="000000"/>
                <w:sz w:val="24"/>
                <w:szCs w:val="24"/>
              </w:rPr>
              <w:t>参数标准</w:t>
            </w:r>
          </w:p>
        </w:tc>
        <w:tc>
          <w:tcPr>
            <w:tcW w:w="4410" w:type="dxa"/>
            <w:vAlign w:val="center"/>
          </w:tcPr>
          <w:p w:rsidR="00C10331" w:rsidRDefault="00174426">
            <w:pPr>
              <w:overflowPunct w:val="0"/>
              <w:spacing w:line="360" w:lineRule="auto"/>
              <w:ind w:firstLineChars="200" w:firstLine="482"/>
              <w:jc w:val="center"/>
              <w:rPr>
                <w:rFonts w:ascii="宋体" w:eastAsia="宋体" w:hAnsi="宋体" w:cs="仿宋_GB2312"/>
                <w:b/>
                <w:color w:val="000000"/>
                <w:sz w:val="24"/>
                <w:szCs w:val="24"/>
              </w:rPr>
            </w:pPr>
            <w:r>
              <w:rPr>
                <w:rFonts w:ascii="宋体" w:eastAsia="宋体" w:hAnsi="宋体" w:cs="仿宋_GB2312" w:hint="eastAsia"/>
                <w:b/>
                <w:color w:val="000000"/>
                <w:sz w:val="24"/>
                <w:szCs w:val="24"/>
              </w:rPr>
              <w:t>需求描述</w:t>
            </w:r>
          </w:p>
        </w:tc>
      </w:tr>
      <w:tr w:rsidR="00C10331">
        <w:tc>
          <w:tcPr>
            <w:tcW w:w="828" w:type="dxa"/>
            <w:vMerge w:val="restart"/>
            <w:vAlign w:val="center"/>
          </w:tcPr>
          <w:p w:rsidR="00C10331" w:rsidRDefault="00174426">
            <w:pPr>
              <w:overflowPunct w:val="0"/>
              <w:spacing w:line="360" w:lineRule="auto"/>
              <w:ind w:firstLineChars="100" w:firstLine="240"/>
              <w:rPr>
                <w:rFonts w:ascii="宋体" w:eastAsia="宋体" w:hAnsi="宋体" w:cs="仿宋_GB2312"/>
                <w:color w:val="000000"/>
                <w:sz w:val="24"/>
                <w:szCs w:val="24"/>
              </w:rPr>
            </w:pPr>
            <w:r>
              <w:rPr>
                <w:rFonts w:ascii="宋体" w:eastAsia="宋体" w:hAnsi="宋体" w:cs="仿宋_GB2312" w:hint="eastAsia"/>
                <w:color w:val="000000"/>
                <w:sz w:val="24"/>
                <w:szCs w:val="24"/>
              </w:rPr>
              <w:lastRenderedPageBreak/>
              <w:t>1</w:t>
            </w:r>
          </w:p>
        </w:tc>
        <w:tc>
          <w:tcPr>
            <w:tcW w:w="1440" w:type="dxa"/>
            <w:vMerge w:val="restart"/>
            <w:vAlign w:val="center"/>
          </w:tcPr>
          <w:p w:rsidR="00C10331" w:rsidRDefault="00174426">
            <w:pPr>
              <w:overflowPunct w:val="0"/>
              <w:spacing w:line="360" w:lineRule="auto"/>
              <w:rPr>
                <w:rFonts w:ascii="宋体" w:eastAsia="宋体" w:hAnsi="宋体" w:cs="仿宋_GB2312"/>
                <w:color w:val="000000"/>
                <w:sz w:val="24"/>
                <w:szCs w:val="24"/>
              </w:rPr>
            </w:pPr>
            <w:r>
              <w:rPr>
                <w:rFonts w:ascii="宋体" w:eastAsia="宋体" w:hAnsi="宋体" w:cs="仿宋_GB2312" w:hint="eastAsia"/>
                <w:color w:val="000000"/>
                <w:sz w:val="24"/>
                <w:szCs w:val="24"/>
              </w:rPr>
              <w:t>格式</w:t>
            </w:r>
          </w:p>
        </w:tc>
        <w:tc>
          <w:tcPr>
            <w:tcW w:w="2236" w:type="dxa"/>
            <w:vAlign w:val="center"/>
          </w:tcPr>
          <w:p w:rsidR="00C10331" w:rsidRDefault="00174426">
            <w:pPr>
              <w:overflowPunct w:val="0"/>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JPEG，彩色</w:t>
            </w:r>
          </w:p>
        </w:tc>
        <w:tc>
          <w:tcPr>
            <w:tcW w:w="4410" w:type="dxa"/>
            <w:vAlign w:val="center"/>
          </w:tcPr>
          <w:p w:rsidR="00C10331" w:rsidRDefault="00174426">
            <w:pPr>
              <w:overflowPunct w:val="0"/>
              <w:spacing w:line="360" w:lineRule="auto"/>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此套图像文件用于长期保存。</w:t>
            </w:r>
          </w:p>
        </w:tc>
      </w:tr>
      <w:tr w:rsidR="00C10331">
        <w:tc>
          <w:tcPr>
            <w:tcW w:w="828" w:type="dxa"/>
            <w:vMerge/>
            <w:vAlign w:val="center"/>
          </w:tcPr>
          <w:p w:rsidR="00C10331" w:rsidRDefault="00C10331">
            <w:pPr>
              <w:overflowPunct w:val="0"/>
              <w:spacing w:line="360" w:lineRule="auto"/>
              <w:ind w:firstLineChars="200" w:firstLine="480"/>
              <w:jc w:val="center"/>
              <w:rPr>
                <w:rFonts w:ascii="宋体" w:eastAsia="宋体" w:hAnsi="宋体" w:cs="仿宋_GB2312"/>
                <w:color w:val="000000"/>
                <w:sz w:val="24"/>
                <w:szCs w:val="24"/>
                <w:lang w:eastAsia="zh-CN"/>
              </w:rPr>
            </w:pPr>
          </w:p>
        </w:tc>
        <w:tc>
          <w:tcPr>
            <w:tcW w:w="1440" w:type="dxa"/>
            <w:vMerge/>
            <w:vAlign w:val="center"/>
          </w:tcPr>
          <w:p w:rsidR="00C10331" w:rsidRDefault="00C10331">
            <w:pPr>
              <w:overflowPunct w:val="0"/>
              <w:spacing w:line="360" w:lineRule="auto"/>
              <w:ind w:firstLineChars="200" w:firstLine="480"/>
              <w:jc w:val="center"/>
              <w:rPr>
                <w:rFonts w:ascii="宋体" w:eastAsia="宋体" w:hAnsi="宋体" w:cs="仿宋_GB2312"/>
                <w:color w:val="000000"/>
                <w:sz w:val="24"/>
                <w:szCs w:val="24"/>
                <w:lang w:eastAsia="zh-CN"/>
              </w:rPr>
            </w:pPr>
          </w:p>
        </w:tc>
        <w:tc>
          <w:tcPr>
            <w:tcW w:w="2236" w:type="dxa"/>
            <w:vAlign w:val="center"/>
          </w:tcPr>
          <w:p w:rsidR="00C10331" w:rsidRDefault="00174426">
            <w:pPr>
              <w:overflowPunct w:val="0"/>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PDF</w:t>
            </w:r>
          </w:p>
        </w:tc>
        <w:tc>
          <w:tcPr>
            <w:tcW w:w="4410" w:type="dxa"/>
            <w:vAlign w:val="center"/>
          </w:tcPr>
          <w:p w:rsidR="00C10331" w:rsidRDefault="00174426">
            <w:pPr>
              <w:overflowPunct w:val="0"/>
              <w:spacing w:line="360" w:lineRule="auto"/>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采用上述彩色JPEG图像转换PDF格式文件，转换以件为单位进行。PDF文件，其文件内容不得有歪斜、变形、失真的现象。</w:t>
            </w:r>
          </w:p>
        </w:tc>
      </w:tr>
      <w:tr w:rsidR="00C10331">
        <w:trPr>
          <w:trHeight w:val="940"/>
        </w:trPr>
        <w:tc>
          <w:tcPr>
            <w:tcW w:w="828" w:type="dxa"/>
            <w:vAlign w:val="center"/>
          </w:tcPr>
          <w:p w:rsidR="00C10331" w:rsidRDefault="00174426">
            <w:pPr>
              <w:overflowPunct w:val="0"/>
              <w:spacing w:line="360" w:lineRule="auto"/>
              <w:ind w:firstLineChars="100" w:firstLine="240"/>
              <w:rPr>
                <w:rFonts w:ascii="宋体" w:eastAsia="宋体" w:hAnsi="宋体" w:cs="仿宋_GB2312"/>
                <w:color w:val="000000"/>
                <w:sz w:val="24"/>
                <w:szCs w:val="24"/>
              </w:rPr>
            </w:pPr>
            <w:r>
              <w:rPr>
                <w:rFonts w:ascii="宋体" w:eastAsia="宋体" w:hAnsi="宋体" w:cs="仿宋_GB2312" w:hint="eastAsia"/>
                <w:color w:val="000000"/>
                <w:sz w:val="24"/>
                <w:szCs w:val="24"/>
              </w:rPr>
              <w:t>2</w:t>
            </w:r>
          </w:p>
        </w:tc>
        <w:tc>
          <w:tcPr>
            <w:tcW w:w="1440" w:type="dxa"/>
            <w:vAlign w:val="center"/>
          </w:tcPr>
          <w:p w:rsidR="00C10331" w:rsidRDefault="00174426">
            <w:pPr>
              <w:overflowPunct w:val="0"/>
              <w:spacing w:line="360" w:lineRule="auto"/>
              <w:rPr>
                <w:rFonts w:ascii="宋体" w:eastAsia="宋体" w:hAnsi="宋体" w:cs="仿宋_GB2312"/>
                <w:color w:val="000000"/>
                <w:sz w:val="24"/>
                <w:szCs w:val="24"/>
              </w:rPr>
            </w:pPr>
            <w:r>
              <w:rPr>
                <w:rFonts w:ascii="宋体" w:eastAsia="宋体" w:hAnsi="宋体" w:cs="仿宋_GB2312" w:hint="eastAsia"/>
                <w:color w:val="000000"/>
                <w:sz w:val="24"/>
                <w:szCs w:val="24"/>
              </w:rPr>
              <w:t>分辨率</w:t>
            </w:r>
          </w:p>
        </w:tc>
        <w:tc>
          <w:tcPr>
            <w:tcW w:w="2236" w:type="dxa"/>
            <w:vAlign w:val="center"/>
          </w:tcPr>
          <w:p w:rsidR="00C10331" w:rsidRDefault="00174426">
            <w:pPr>
              <w:overflowPunct w:val="0"/>
              <w:spacing w:line="360" w:lineRule="auto"/>
              <w:ind w:firstLineChars="200" w:firstLine="480"/>
              <w:jc w:val="center"/>
              <w:rPr>
                <w:rFonts w:ascii="宋体" w:eastAsia="宋体" w:hAnsi="宋体" w:cs="仿宋_GB2312"/>
                <w:color w:val="000000"/>
                <w:sz w:val="24"/>
                <w:szCs w:val="24"/>
              </w:rPr>
            </w:pPr>
            <w:r>
              <w:rPr>
                <w:rFonts w:ascii="宋体" w:eastAsia="宋体" w:hAnsi="宋体" w:cs="仿宋_GB2312" w:hint="eastAsia"/>
                <w:color w:val="000000"/>
                <w:sz w:val="24"/>
                <w:szCs w:val="24"/>
              </w:rPr>
              <w:t>300 dpi或600 dpi以上</w:t>
            </w:r>
          </w:p>
        </w:tc>
        <w:tc>
          <w:tcPr>
            <w:tcW w:w="4410" w:type="dxa"/>
            <w:vAlign w:val="center"/>
          </w:tcPr>
          <w:p w:rsidR="00C10331" w:rsidRDefault="00174426">
            <w:pPr>
              <w:overflowPunct w:val="0"/>
              <w:spacing w:line="360" w:lineRule="auto"/>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文书档案均采用此分辨率扫描；照片档案采用600dpi以上分辨率扫描。</w:t>
            </w:r>
          </w:p>
        </w:tc>
      </w:tr>
      <w:tr w:rsidR="00C10331">
        <w:tc>
          <w:tcPr>
            <w:tcW w:w="828" w:type="dxa"/>
            <w:vAlign w:val="center"/>
          </w:tcPr>
          <w:p w:rsidR="00C10331" w:rsidRDefault="00174426">
            <w:pPr>
              <w:overflowPunct w:val="0"/>
              <w:spacing w:line="360" w:lineRule="auto"/>
              <w:ind w:firstLineChars="100" w:firstLine="240"/>
              <w:rPr>
                <w:rFonts w:ascii="宋体" w:eastAsia="宋体" w:hAnsi="宋体" w:cs="仿宋_GB2312"/>
                <w:color w:val="000000"/>
                <w:sz w:val="24"/>
                <w:szCs w:val="24"/>
              </w:rPr>
            </w:pPr>
            <w:r>
              <w:rPr>
                <w:rFonts w:ascii="宋体" w:eastAsia="宋体" w:hAnsi="宋体" w:cs="仿宋_GB2312" w:hint="eastAsia"/>
                <w:color w:val="000000"/>
                <w:sz w:val="24"/>
                <w:szCs w:val="24"/>
              </w:rPr>
              <w:t>3</w:t>
            </w:r>
          </w:p>
        </w:tc>
        <w:tc>
          <w:tcPr>
            <w:tcW w:w="1440" w:type="dxa"/>
            <w:vAlign w:val="center"/>
          </w:tcPr>
          <w:p w:rsidR="00C10331" w:rsidRDefault="00174426">
            <w:pPr>
              <w:overflowPunct w:val="0"/>
              <w:spacing w:line="360" w:lineRule="auto"/>
              <w:rPr>
                <w:rFonts w:ascii="宋体" w:eastAsia="宋体" w:hAnsi="宋体" w:cs="仿宋_GB2312"/>
                <w:color w:val="000000"/>
                <w:sz w:val="24"/>
                <w:szCs w:val="24"/>
              </w:rPr>
            </w:pPr>
            <w:r>
              <w:rPr>
                <w:rFonts w:ascii="宋体" w:eastAsia="宋体" w:hAnsi="宋体" w:cs="仿宋_GB2312" w:hint="eastAsia"/>
                <w:color w:val="000000"/>
                <w:sz w:val="24"/>
                <w:szCs w:val="24"/>
              </w:rPr>
              <w:t>图像大小（A4）</w:t>
            </w:r>
          </w:p>
        </w:tc>
        <w:tc>
          <w:tcPr>
            <w:tcW w:w="2236" w:type="dxa"/>
            <w:vAlign w:val="center"/>
          </w:tcPr>
          <w:p w:rsidR="00C10331" w:rsidRDefault="00174426">
            <w:pPr>
              <w:overflowPunct w:val="0"/>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参考平均值1MB左右</w:t>
            </w:r>
          </w:p>
        </w:tc>
        <w:tc>
          <w:tcPr>
            <w:tcW w:w="4410" w:type="dxa"/>
            <w:vAlign w:val="center"/>
          </w:tcPr>
          <w:p w:rsidR="00C10331" w:rsidRDefault="00174426">
            <w:pPr>
              <w:overflowPunct w:val="0"/>
              <w:spacing w:line="360" w:lineRule="auto"/>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采用300dpi扫描。图像大小控制在1.0-1.5MB参考值范围</w:t>
            </w:r>
          </w:p>
        </w:tc>
      </w:tr>
      <w:tr w:rsidR="00C10331">
        <w:tc>
          <w:tcPr>
            <w:tcW w:w="828" w:type="dxa"/>
            <w:vAlign w:val="center"/>
          </w:tcPr>
          <w:p w:rsidR="00C10331" w:rsidRDefault="00174426">
            <w:pPr>
              <w:overflowPunct w:val="0"/>
              <w:spacing w:line="360" w:lineRule="auto"/>
              <w:ind w:firstLineChars="100" w:firstLine="240"/>
              <w:rPr>
                <w:rFonts w:ascii="宋体" w:eastAsia="宋体" w:hAnsi="宋体" w:cs="仿宋_GB2312"/>
                <w:color w:val="000000"/>
                <w:sz w:val="24"/>
                <w:szCs w:val="24"/>
              </w:rPr>
            </w:pPr>
            <w:r>
              <w:rPr>
                <w:rFonts w:ascii="宋体" w:eastAsia="宋体" w:hAnsi="宋体" w:cs="仿宋_GB2312" w:hint="eastAsia"/>
                <w:color w:val="000000"/>
                <w:sz w:val="24"/>
                <w:szCs w:val="24"/>
              </w:rPr>
              <w:t>4</w:t>
            </w:r>
          </w:p>
        </w:tc>
        <w:tc>
          <w:tcPr>
            <w:tcW w:w="1440" w:type="dxa"/>
            <w:vAlign w:val="center"/>
          </w:tcPr>
          <w:p w:rsidR="00C10331" w:rsidRDefault="00174426">
            <w:pPr>
              <w:overflowPunct w:val="0"/>
              <w:spacing w:line="360" w:lineRule="auto"/>
              <w:rPr>
                <w:rFonts w:ascii="宋体" w:eastAsia="宋体" w:hAnsi="宋体" w:cs="仿宋_GB2312"/>
                <w:color w:val="000000"/>
                <w:sz w:val="24"/>
                <w:szCs w:val="24"/>
              </w:rPr>
            </w:pPr>
            <w:r>
              <w:rPr>
                <w:rFonts w:ascii="宋体" w:eastAsia="宋体" w:hAnsi="宋体" w:cs="仿宋_GB2312" w:hint="eastAsia"/>
                <w:color w:val="000000"/>
                <w:sz w:val="24"/>
                <w:szCs w:val="24"/>
              </w:rPr>
              <w:t>压缩方案</w:t>
            </w:r>
          </w:p>
        </w:tc>
        <w:tc>
          <w:tcPr>
            <w:tcW w:w="2236" w:type="dxa"/>
            <w:vAlign w:val="center"/>
          </w:tcPr>
          <w:p w:rsidR="00C10331" w:rsidRDefault="00174426">
            <w:pPr>
              <w:overflowPunct w:val="0"/>
              <w:spacing w:line="360" w:lineRule="auto"/>
              <w:jc w:val="center"/>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必须采用符合JPEG格式标准压缩算法</w:t>
            </w:r>
          </w:p>
        </w:tc>
        <w:tc>
          <w:tcPr>
            <w:tcW w:w="4410" w:type="dxa"/>
            <w:vAlign w:val="center"/>
          </w:tcPr>
          <w:p w:rsidR="00C10331" w:rsidRDefault="00174426">
            <w:pPr>
              <w:overflowPunct w:val="0"/>
              <w:spacing w:line="360" w:lineRule="auto"/>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压缩方案需经江西省档案馆确认。</w:t>
            </w:r>
          </w:p>
        </w:tc>
      </w:tr>
    </w:tbl>
    <w:p w:rsidR="00C10331" w:rsidRDefault="00174426">
      <w:pPr>
        <w:pStyle w:val="UH"/>
        <w:spacing w:beforeLines="0" w:afterLines="0" w:line="360" w:lineRule="auto"/>
        <w:ind w:firstLine="480"/>
        <w:rPr>
          <w:rFonts w:ascii="宋体" w:eastAsia="宋体" w:hAnsi="宋体" w:cs="仿宋_GB2312"/>
          <w:color w:val="000000"/>
          <w:kern w:val="2"/>
          <w:szCs w:val="24"/>
        </w:rPr>
      </w:pPr>
      <w:r>
        <w:rPr>
          <w:rFonts w:ascii="宋体" w:eastAsia="宋体" w:hAnsi="宋体" w:cs="仿宋_GB2312" w:hint="eastAsia"/>
          <w:color w:val="000000"/>
          <w:kern w:val="2"/>
          <w:szCs w:val="24"/>
        </w:rPr>
        <w:t>上述4个元数据的写入必须以Exif标准为依据，应与图像宽度、图像高度、水平分辨率、垂直分辨率等元数据一样，能被WINDOWS等操作系统识别显示，能被江西省档案馆电子档案接收管理系统自动提取。</w:t>
      </w:r>
    </w:p>
    <w:p w:rsidR="00C10331" w:rsidRDefault="00174426">
      <w:pPr>
        <w:pStyle w:val="UH"/>
        <w:spacing w:beforeLines="0" w:afterLines="0" w:line="360" w:lineRule="auto"/>
        <w:ind w:firstLine="480"/>
        <w:rPr>
          <w:rFonts w:ascii="宋体" w:eastAsia="宋体" w:hAnsi="宋体" w:cs="仿宋_GB2312"/>
          <w:color w:val="000000"/>
          <w:szCs w:val="24"/>
        </w:rPr>
      </w:pPr>
      <w:r>
        <w:rPr>
          <w:rFonts w:ascii="宋体" w:eastAsia="宋体" w:hAnsi="宋体" w:cs="仿宋_GB2312" w:hint="eastAsia"/>
          <w:color w:val="000000"/>
          <w:szCs w:val="24"/>
        </w:rPr>
        <w:t>（12）图像文件命名规范</w:t>
      </w:r>
    </w:p>
    <w:p w:rsidR="00C10331" w:rsidRDefault="00174426">
      <w:pPr>
        <w:overflowPunct w:val="0"/>
        <w:spacing w:line="360" w:lineRule="auto"/>
        <w:ind w:firstLineChars="200" w:firstLine="480"/>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图像文件名称由2部分构成：文件级档号.件内流水号。如一份档号为“J015-1-00016-0001”的文件有5页，经扫描生成的5个图像文件的名称分别为：</w:t>
      </w:r>
    </w:p>
    <w:p w:rsidR="00C10331" w:rsidRDefault="00174426">
      <w:pPr>
        <w:overflowPunct w:val="0"/>
        <w:spacing w:line="360" w:lineRule="auto"/>
        <w:rPr>
          <w:rFonts w:ascii="宋体" w:eastAsia="宋体" w:hAnsi="宋体" w:cs="仿宋_GB2312"/>
          <w:color w:val="000000"/>
          <w:sz w:val="24"/>
          <w:szCs w:val="24"/>
          <w:lang w:val="sv-SE"/>
        </w:rPr>
      </w:pPr>
      <w:r>
        <w:rPr>
          <w:rFonts w:ascii="宋体" w:eastAsia="宋体" w:hAnsi="宋体" w:cs="仿宋_GB2312" w:hint="eastAsia"/>
          <w:color w:val="000000"/>
          <w:sz w:val="24"/>
          <w:szCs w:val="24"/>
          <w:lang w:eastAsia="zh-CN"/>
        </w:rPr>
        <w:t xml:space="preserve">         </w:t>
      </w:r>
      <w:r>
        <w:rPr>
          <w:rFonts w:ascii="宋体" w:eastAsia="宋体" w:hAnsi="宋体" w:cs="仿宋_GB2312" w:hint="eastAsia"/>
          <w:color w:val="000000"/>
          <w:sz w:val="24"/>
          <w:szCs w:val="24"/>
          <w:lang w:val="sv-SE"/>
        </w:rPr>
        <w:t>J015-1-00016-0001.001.JPG</w:t>
      </w:r>
    </w:p>
    <w:p w:rsidR="00C10331" w:rsidRDefault="00174426">
      <w:pPr>
        <w:overflowPunct w:val="0"/>
        <w:spacing w:line="360" w:lineRule="auto"/>
        <w:rPr>
          <w:rFonts w:ascii="宋体" w:eastAsia="宋体" w:hAnsi="宋体" w:cs="仿宋_GB2312"/>
          <w:color w:val="000000"/>
          <w:sz w:val="24"/>
          <w:szCs w:val="24"/>
          <w:lang w:val="sv-SE"/>
        </w:rPr>
      </w:pPr>
      <w:r>
        <w:rPr>
          <w:rFonts w:ascii="宋体" w:eastAsia="宋体" w:hAnsi="宋体" w:cs="仿宋_GB2312" w:hint="eastAsia"/>
          <w:color w:val="000000"/>
          <w:sz w:val="24"/>
          <w:szCs w:val="24"/>
        </w:rPr>
        <w:t xml:space="preserve">         </w:t>
      </w:r>
      <w:r>
        <w:rPr>
          <w:rFonts w:ascii="宋体" w:eastAsia="宋体" w:hAnsi="宋体" w:cs="仿宋_GB2312" w:hint="eastAsia"/>
          <w:color w:val="000000"/>
          <w:sz w:val="24"/>
          <w:szCs w:val="24"/>
          <w:lang w:val="sv-SE"/>
        </w:rPr>
        <w:t>J015-1-00016-0001.002.JPG</w:t>
      </w:r>
    </w:p>
    <w:p w:rsidR="00C10331" w:rsidRDefault="00174426">
      <w:pPr>
        <w:overflowPunct w:val="0"/>
        <w:spacing w:line="360" w:lineRule="auto"/>
        <w:rPr>
          <w:rFonts w:ascii="宋体" w:eastAsia="宋体" w:hAnsi="宋体" w:cs="仿宋_GB2312"/>
          <w:color w:val="000000"/>
          <w:sz w:val="24"/>
          <w:szCs w:val="24"/>
          <w:lang w:val="sv-SE"/>
        </w:rPr>
      </w:pPr>
      <w:r>
        <w:rPr>
          <w:rFonts w:ascii="宋体" w:eastAsia="宋体" w:hAnsi="宋体" w:cs="仿宋_GB2312" w:hint="eastAsia"/>
          <w:color w:val="000000"/>
          <w:sz w:val="24"/>
          <w:szCs w:val="24"/>
        </w:rPr>
        <w:t xml:space="preserve">         </w:t>
      </w:r>
      <w:r>
        <w:rPr>
          <w:rFonts w:ascii="宋体" w:eastAsia="宋体" w:hAnsi="宋体" w:cs="仿宋_GB2312" w:hint="eastAsia"/>
          <w:color w:val="000000"/>
          <w:sz w:val="24"/>
          <w:szCs w:val="24"/>
          <w:lang w:val="sv-SE"/>
        </w:rPr>
        <w:t>J015-1-00016-0001.003.JPG</w:t>
      </w:r>
    </w:p>
    <w:p w:rsidR="00C10331" w:rsidRDefault="00174426">
      <w:pPr>
        <w:overflowPunct w:val="0"/>
        <w:spacing w:line="360" w:lineRule="auto"/>
        <w:rPr>
          <w:rFonts w:ascii="宋体" w:eastAsia="宋体" w:hAnsi="宋体" w:cs="仿宋_GB2312"/>
          <w:color w:val="000000"/>
          <w:sz w:val="24"/>
          <w:szCs w:val="24"/>
          <w:lang w:eastAsia="zh-CN"/>
        </w:rPr>
      </w:pPr>
      <w:r>
        <w:rPr>
          <w:rFonts w:ascii="宋体" w:eastAsia="宋体" w:hAnsi="宋体" w:cs="仿宋_GB2312" w:hint="eastAsia"/>
          <w:color w:val="000000"/>
          <w:sz w:val="24"/>
          <w:szCs w:val="24"/>
        </w:rPr>
        <w:t xml:space="preserve">         </w:t>
      </w:r>
      <w:r>
        <w:rPr>
          <w:rFonts w:ascii="宋体" w:eastAsia="宋体" w:hAnsi="宋体" w:cs="仿宋_GB2312" w:hint="eastAsia"/>
          <w:color w:val="000000"/>
          <w:sz w:val="24"/>
          <w:szCs w:val="24"/>
          <w:lang w:eastAsia="zh-CN"/>
        </w:rPr>
        <w:t>J015-1-00016-0001.004.JPG</w:t>
      </w:r>
    </w:p>
    <w:p w:rsidR="00C10331" w:rsidRDefault="00174426">
      <w:pPr>
        <w:overflowPunct w:val="0"/>
        <w:spacing w:line="360" w:lineRule="auto"/>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 xml:space="preserve">         J015-1-00016-0001.005.JPG。</w:t>
      </w:r>
    </w:p>
    <w:p w:rsidR="00C10331" w:rsidRDefault="00174426">
      <w:pPr>
        <w:overflowPunct w:val="0"/>
        <w:spacing w:line="360" w:lineRule="auto"/>
        <w:ind w:leftChars="4" w:left="9" w:firstLineChars="200" w:firstLine="480"/>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由图像文件转换生成的PDF文件，直接用文件级档号命名，如   J015-1-00016-0001.PDF。</w:t>
      </w:r>
    </w:p>
    <w:p w:rsidR="00C10331" w:rsidRDefault="00174426">
      <w:pPr>
        <w:overflowPunct w:val="0"/>
        <w:spacing w:line="360" w:lineRule="auto"/>
        <w:ind w:firstLineChars="200" w:firstLine="480"/>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5.图像处理</w:t>
      </w:r>
    </w:p>
    <w:p w:rsidR="00C10331" w:rsidRDefault="00174426">
      <w:pPr>
        <w:overflowPunct w:val="0"/>
        <w:spacing w:line="360" w:lineRule="auto"/>
        <w:ind w:firstLineChars="200" w:firstLine="480"/>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所有数字化图像文件，应按照DA/T 31纸质档案数字化技术规范 的要求进行相应的图像处理，使图像干净、清晰、端正。图像文件必须能准确反映档案原件外观的原始面貌，色彩均匀度应与原件一致，不得出现原件没有的颜色、变形、马赛克、明显皱纹等破坏图像质量的现象。</w:t>
      </w:r>
    </w:p>
    <w:p w:rsidR="00C10331" w:rsidRDefault="00174426">
      <w:pPr>
        <w:overflowPunct w:val="0"/>
        <w:spacing w:line="360" w:lineRule="auto"/>
        <w:ind w:firstLineChars="200" w:firstLine="480"/>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（1）对出现偏斜的图像应进行纠偏处理，以视觉上不感觉偏斜为标准，允许的倾斜度不得大于0.1；方向不正确的图像应旋转还原，以符合阅读习惯。</w:t>
      </w:r>
    </w:p>
    <w:p w:rsidR="00C10331" w:rsidRDefault="00174426">
      <w:pPr>
        <w:overflowPunct w:val="0"/>
        <w:spacing w:line="360" w:lineRule="auto"/>
        <w:ind w:firstLineChars="200" w:firstLine="480"/>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lastRenderedPageBreak/>
        <w:t>（2）图像处理以保持档案原貌为原则。图像页面中出现的档案自身的黑点、污点、杂质、装订孔等不进行去污处理。档案若因故造成局部黑影、不清楚等状况，且无法通过图像处理技术进行修复的，照原样扫描，并在目录数据库“附注”项加以说明。</w:t>
      </w:r>
    </w:p>
    <w:p w:rsidR="00C10331" w:rsidRDefault="00174426">
      <w:pPr>
        <w:overflowPunct w:val="0"/>
        <w:spacing w:line="360" w:lineRule="auto"/>
        <w:ind w:firstLineChars="200" w:firstLine="480"/>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（3）图像尺寸大小要裁剪与档案原件基本一致，图像裁剪时四周都要与档案纸张保持2-3毫米的边距，不得裁掉档案纸张或档案内容。</w:t>
      </w:r>
    </w:p>
    <w:p w:rsidR="00C10331" w:rsidRDefault="00174426">
      <w:pPr>
        <w:overflowPunct w:val="0"/>
        <w:spacing w:line="360" w:lineRule="auto"/>
        <w:ind w:firstLineChars="200" w:firstLine="480"/>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（4）档案原件发生字迹渗透的，应采用数字化系统图像处理功能，比如锐化字迹功能，以清晰字迹笔画。</w:t>
      </w:r>
    </w:p>
    <w:p w:rsidR="00C10331" w:rsidRDefault="00174426">
      <w:pPr>
        <w:overflowPunct w:val="0"/>
        <w:spacing w:line="360" w:lineRule="auto"/>
        <w:ind w:firstLineChars="200" w:firstLine="480"/>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（5）档案原件色彩明暗深浅不一的，应采用数字化系统图像处理功能，比如色彩、明亮等平衡功能，调整图像深浅至一致。</w:t>
      </w:r>
    </w:p>
    <w:p w:rsidR="00C10331" w:rsidRDefault="00174426">
      <w:pPr>
        <w:tabs>
          <w:tab w:val="left" w:pos="0"/>
        </w:tabs>
        <w:overflowPunct w:val="0"/>
        <w:spacing w:line="360" w:lineRule="auto"/>
        <w:ind w:firstLineChars="200" w:firstLine="480"/>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（6）凡采用分幅扫描再拼接形成的图像，应在《数字化对象元数据项目与著录细则》中的“附注”项中予以说明，如“本件档案第2页是采用分幅扫描手工（或XXX软件自动）拼接而成”。</w:t>
      </w:r>
    </w:p>
    <w:p w:rsidR="00C10331" w:rsidRDefault="00174426">
      <w:pPr>
        <w:tabs>
          <w:tab w:val="left" w:pos="0"/>
        </w:tabs>
        <w:overflowPunct w:val="0"/>
        <w:spacing w:line="360" w:lineRule="auto"/>
        <w:ind w:firstLineChars="200" w:firstLine="480"/>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（7）填写纸质档案数字化流程工作单相关内容。</w:t>
      </w:r>
    </w:p>
    <w:p w:rsidR="00C10331" w:rsidRDefault="00174426">
      <w:pPr>
        <w:overflowPunct w:val="0"/>
        <w:spacing w:line="360" w:lineRule="auto"/>
        <w:ind w:firstLineChars="200" w:firstLine="480"/>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6.装卷还原</w:t>
      </w:r>
    </w:p>
    <w:p w:rsidR="00C10331" w:rsidRDefault="00174426">
      <w:pPr>
        <w:overflowPunct w:val="0"/>
        <w:spacing w:line="360" w:lineRule="auto"/>
        <w:ind w:firstLineChars="200" w:firstLine="480"/>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案卷装订前，投标人要对江西省档案馆提供的案卷级目录数据库进行校验，对不合格数据进行修订，对不规范、不准确案卷题名要重新拟写题名，并对修改的数据做好标识向江西省档案馆移交。</w:t>
      </w:r>
    </w:p>
    <w:p w:rsidR="00C10331" w:rsidRDefault="00174426">
      <w:pPr>
        <w:overflowPunct w:val="0"/>
        <w:spacing w:line="360" w:lineRule="auto"/>
        <w:ind w:firstLineChars="200" w:firstLine="480"/>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（1）在完成档案整理、扫描、图像处理、数据质检后，打印新的卷内目录和案卷封面、封底，按卷装订。封面、封底和卷内目录的打印格式由江西省档案馆确定。</w:t>
      </w:r>
    </w:p>
    <w:p w:rsidR="00C10331" w:rsidRDefault="00174426">
      <w:pPr>
        <w:overflowPunct w:val="0"/>
        <w:spacing w:line="360" w:lineRule="auto"/>
        <w:ind w:firstLineChars="200" w:firstLine="480"/>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2）民国档案右侧三孔装订的应下齐（地脚整齐）、左齐（裁口整齐）；左侧三孔装订的，应下齐、右齐,装订成品必须结实美观。如遇有小页面或没有足够装订空白边页面,必须用质地、颜色相近纸张加边后装订。</w:t>
      </w:r>
    </w:p>
    <w:p w:rsidR="00C10331" w:rsidRDefault="00174426">
      <w:pPr>
        <w:overflowPunct w:val="0"/>
        <w:spacing w:line="360" w:lineRule="auto"/>
        <w:ind w:firstLineChars="200" w:firstLine="480"/>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（3）恢复装订时,应注意文件排列顺序不变,做到安全、准确、无遗漏。</w:t>
      </w:r>
    </w:p>
    <w:p w:rsidR="00C10331" w:rsidRDefault="00174426">
      <w:pPr>
        <w:overflowPunct w:val="0"/>
        <w:spacing w:line="360" w:lineRule="auto"/>
        <w:ind w:firstLineChars="200" w:firstLine="480"/>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（4）对浮贴在相邻档案纸张上的小签条等小页面档案，如粘贴不牢，用档案修裱专用浆糊加固避免脱落。</w:t>
      </w:r>
    </w:p>
    <w:p w:rsidR="00C10331" w:rsidRDefault="00174426">
      <w:pPr>
        <w:overflowPunct w:val="0"/>
        <w:spacing w:line="360" w:lineRule="auto"/>
        <w:ind w:firstLineChars="200" w:firstLine="480"/>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（5）对没有预留空白装订边的正常大小页面，用修裱档案专用纸张接边后，再折成与案卷大小一致页面装订。</w:t>
      </w:r>
    </w:p>
    <w:p w:rsidR="00C10331" w:rsidRDefault="00174426">
      <w:pPr>
        <w:overflowPunct w:val="0"/>
        <w:spacing w:line="360" w:lineRule="auto"/>
        <w:ind w:firstLineChars="200" w:firstLine="480"/>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（6）所有进行了修裱、托底、接边等处理的页面，须完全干燥后才能进行装订，如遇气候、环境等因素不易干燥时，可使用干燥箱等设备。</w:t>
      </w:r>
    </w:p>
    <w:p w:rsidR="00C10331" w:rsidRDefault="00174426">
      <w:pPr>
        <w:overflowPunct w:val="0"/>
        <w:spacing w:line="360" w:lineRule="auto"/>
        <w:ind w:firstLineChars="200" w:firstLine="480"/>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（7）案卷装订成册经质检合格后,按全宗分别排序装盒,档案盒子上编制规范标识。</w:t>
      </w:r>
    </w:p>
    <w:p w:rsidR="00C10331" w:rsidRDefault="00174426">
      <w:pPr>
        <w:overflowPunct w:val="0"/>
        <w:spacing w:line="360" w:lineRule="auto"/>
        <w:ind w:firstLineChars="200" w:firstLine="480"/>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7.还卷</w:t>
      </w:r>
    </w:p>
    <w:p w:rsidR="00C10331" w:rsidRDefault="00174426">
      <w:pPr>
        <w:overflowPunct w:val="0"/>
        <w:spacing w:line="360" w:lineRule="auto"/>
        <w:ind w:firstLineChars="200" w:firstLine="480"/>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lastRenderedPageBreak/>
        <w:t>还卷环节操作规范参见借卷环节。</w:t>
      </w:r>
    </w:p>
    <w:p w:rsidR="00C10331" w:rsidRDefault="00174426">
      <w:pPr>
        <w:overflowPunct w:val="0"/>
        <w:spacing w:line="360" w:lineRule="auto"/>
        <w:ind w:firstLineChars="200" w:firstLine="480"/>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8.数据存储结构要求</w:t>
      </w:r>
    </w:p>
    <w:p w:rsidR="00C10331" w:rsidRDefault="00174426">
      <w:pPr>
        <w:overflowPunct w:val="0"/>
        <w:spacing w:line="360" w:lineRule="auto"/>
        <w:ind w:firstLineChars="200" w:firstLine="480"/>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（1）硬磁盘存储结构如下图所示。</w:t>
      </w:r>
    </w:p>
    <w:p w:rsidR="00C10331" w:rsidRDefault="00174426">
      <w:pPr>
        <w:overflowPunct w:val="0"/>
        <w:spacing w:line="360" w:lineRule="auto"/>
        <w:ind w:firstLineChars="200" w:firstLine="480"/>
        <w:rPr>
          <w:rFonts w:ascii="宋体" w:eastAsia="宋体" w:hAnsi="宋体" w:cs="仿宋_GB2312"/>
          <w:color w:val="000000"/>
          <w:sz w:val="24"/>
          <w:szCs w:val="24"/>
          <w:lang w:eastAsia="zh-CN"/>
        </w:rPr>
      </w:pPr>
      <w:r>
        <w:rPr>
          <w:rFonts w:ascii="宋体" w:eastAsia="宋体" w:hAnsi="宋体" w:cs="仿宋_GB2312"/>
          <w:noProof/>
          <w:color w:val="000000"/>
          <w:sz w:val="24"/>
          <w:szCs w:val="24"/>
          <w:lang w:eastAsia="zh-CN"/>
        </w:rPr>
        <w:drawing>
          <wp:anchor distT="0" distB="0" distL="114300" distR="114300" simplePos="0" relativeHeight="251660288" behindDoc="0" locked="0" layoutInCell="1" allowOverlap="1">
            <wp:simplePos x="0" y="0"/>
            <wp:positionH relativeFrom="column">
              <wp:posOffset>1080770</wp:posOffset>
            </wp:positionH>
            <wp:positionV relativeFrom="paragraph">
              <wp:posOffset>232410</wp:posOffset>
            </wp:positionV>
            <wp:extent cx="2562225" cy="2752725"/>
            <wp:effectExtent l="0" t="0" r="0" b="0"/>
            <wp:wrapTopAndBottom/>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562225" cy="2752725"/>
                    </a:xfrm>
                    <a:prstGeom prst="rect">
                      <a:avLst/>
                    </a:prstGeom>
                    <a:noFill/>
                  </pic:spPr>
                </pic:pic>
              </a:graphicData>
            </a:graphic>
          </wp:anchor>
        </w:drawing>
      </w:r>
      <w:r>
        <w:rPr>
          <w:rFonts w:ascii="宋体" w:eastAsia="宋体" w:hAnsi="宋体" w:cs="仿宋_GB2312" w:hint="eastAsia"/>
          <w:color w:val="000000"/>
          <w:sz w:val="24"/>
          <w:szCs w:val="24"/>
          <w:lang w:eastAsia="zh-CN"/>
        </w:rPr>
        <w:t>（2）数字化文件存储规范</w:t>
      </w:r>
    </w:p>
    <w:p w:rsidR="00C10331" w:rsidRDefault="00174426">
      <w:pPr>
        <w:overflowPunct w:val="0"/>
        <w:spacing w:line="360" w:lineRule="auto"/>
        <w:ind w:firstLineChars="200" w:firstLine="480"/>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 xml:space="preserve"> a.数字化图像文件存储结构如下：</w:t>
      </w:r>
    </w:p>
    <w:p w:rsidR="00C10331" w:rsidRDefault="00174426">
      <w:pPr>
        <w:overflowPunct w:val="0"/>
        <w:spacing w:line="360" w:lineRule="auto"/>
        <w:ind w:firstLineChars="600" w:firstLine="1440"/>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:\全宗号\目录号\案卷号\文件级档号。</w:t>
      </w:r>
    </w:p>
    <w:p w:rsidR="00C10331" w:rsidRDefault="00174426">
      <w:pPr>
        <w:overflowPunct w:val="0"/>
        <w:spacing w:line="360" w:lineRule="auto"/>
        <w:ind w:firstLineChars="200" w:firstLine="480"/>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 xml:space="preserve"> b.PDF文件存储结构如下：</w:t>
      </w:r>
    </w:p>
    <w:p w:rsidR="00C10331" w:rsidRDefault="00174426">
      <w:pPr>
        <w:spacing w:line="360" w:lineRule="auto"/>
        <w:ind w:firstLineChars="600" w:firstLine="1440"/>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:\全宗号\目录号\案卷号\</w:t>
      </w:r>
    </w:p>
    <w:p w:rsidR="00C10331" w:rsidRDefault="00174426">
      <w:pPr>
        <w:overflowPunct w:val="0"/>
        <w:spacing w:line="360" w:lineRule="auto"/>
        <w:ind w:firstLineChars="200" w:firstLine="480"/>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9.数据挂接</w:t>
      </w:r>
    </w:p>
    <w:p w:rsidR="00C10331" w:rsidRDefault="00174426">
      <w:pPr>
        <w:pStyle w:val="a7"/>
        <w:spacing w:line="360" w:lineRule="auto"/>
        <w:ind w:left="0" w:firstLineChars="200" w:firstLine="480"/>
        <w:rPr>
          <w:rFonts w:cs="仿宋_GB2312"/>
          <w:color w:val="000000"/>
          <w:lang w:eastAsia="zh-CN"/>
        </w:rPr>
      </w:pPr>
      <w:r>
        <w:rPr>
          <w:rFonts w:cs="仿宋_GB2312" w:hint="eastAsia"/>
          <w:color w:val="000000"/>
          <w:lang w:eastAsia="zh-CN"/>
        </w:rPr>
        <w:t>投标人应负责将本项目所有新建文件级目录导入国家档案局提供的数据库软件中，形成符合国家档案局要求的数据库文件移交江西省档案馆，由江西省档案馆报送国家档案局指定的目录数据中心。</w:t>
      </w: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cs="仿宋_GB2312" w:hint="eastAsia"/>
          <w:color w:val="000000"/>
          <w:sz w:val="24"/>
          <w:szCs w:val="24"/>
          <w:lang w:eastAsia="zh-CN"/>
        </w:rPr>
        <w:t>江西省档案馆负责将本项目数字化成果挂接到江西省档案馆系统中。</w:t>
      </w:r>
    </w:p>
    <w:p w:rsidR="00C10331" w:rsidRDefault="00174426">
      <w:pPr>
        <w:overflowPunct w:val="0"/>
        <w:spacing w:line="360" w:lineRule="auto"/>
        <w:ind w:firstLineChars="200" w:firstLine="482"/>
        <w:rPr>
          <w:rFonts w:ascii="宋体" w:eastAsia="宋体" w:hAnsi="宋体" w:cs="楷体_GB2312"/>
          <w:b/>
          <w:color w:val="000000"/>
          <w:sz w:val="24"/>
          <w:szCs w:val="24"/>
          <w:lang w:eastAsia="zh-CN"/>
        </w:rPr>
      </w:pPr>
      <w:r>
        <w:rPr>
          <w:rFonts w:ascii="宋体" w:eastAsia="宋体" w:hAnsi="宋体" w:cs="楷体_GB2312" w:hint="eastAsia"/>
          <w:b/>
          <w:color w:val="000000"/>
          <w:sz w:val="24"/>
          <w:szCs w:val="24"/>
          <w:lang w:eastAsia="zh-CN"/>
        </w:rPr>
        <w:t>（三）数字化质检要求</w:t>
      </w:r>
    </w:p>
    <w:p w:rsidR="00C10331" w:rsidRDefault="00174426">
      <w:pPr>
        <w:overflowPunct w:val="0"/>
        <w:spacing w:line="360" w:lineRule="auto"/>
        <w:ind w:firstLineChars="200" w:firstLine="480"/>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1. 投标人的数字化加工服务系统应有按任意比例对数据进行随机抽检功能，对本项目质检采取但不限于以下方式：</w:t>
      </w:r>
    </w:p>
    <w:p w:rsidR="00C10331" w:rsidRDefault="00174426">
      <w:pPr>
        <w:overflowPunct w:val="0"/>
        <w:spacing w:line="360" w:lineRule="auto"/>
        <w:ind w:firstLineChars="200" w:firstLine="480"/>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（1）检查和指导相结合：采取授课方式对投标人工作人员进行著录、录入、备份等业务的指导。</w:t>
      </w:r>
    </w:p>
    <w:p w:rsidR="00C10331" w:rsidRDefault="00174426">
      <w:pPr>
        <w:overflowPunct w:val="0"/>
        <w:spacing w:line="360" w:lineRule="auto"/>
        <w:ind w:firstLineChars="200" w:firstLine="480"/>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（2）巡视投标人流水线：在投标人实施项目时，巡视项目流水线，对流水线工作人员各环节工作进行检查和指导。</w:t>
      </w:r>
    </w:p>
    <w:p w:rsidR="00C10331" w:rsidRDefault="00174426">
      <w:pPr>
        <w:overflowPunct w:val="0"/>
        <w:spacing w:line="360" w:lineRule="auto"/>
        <w:ind w:firstLineChars="200" w:firstLine="480"/>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（3）对投标人提交的数据进行质检。</w:t>
      </w:r>
    </w:p>
    <w:p w:rsidR="00C10331" w:rsidRDefault="00174426">
      <w:pPr>
        <w:overflowPunct w:val="0"/>
        <w:spacing w:line="360" w:lineRule="auto"/>
        <w:ind w:firstLineChars="200" w:firstLine="480"/>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lastRenderedPageBreak/>
        <w:t>2.质检数据交接</w:t>
      </w:r>
    </w:p>
    <w:p w:rsidR="00C10331" w:rsidRDefault="00174426">
      <w:pPr>
        <w:overflowPunct w:val="0"/>
        <w:spacing w:line="360" w:lineRule="auto"/>
        <w:ind w:firstLineChars="200" w:firstLine="480"/>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投标人按生产进度以移动硬盘形式，按全宗向江西省档案馆移交质检数据。</w:t>
      </w:r>
    </w:p>
    <w:p w:rsidR="00C10331" w:rsidRDefault="00174426">
      <w:pPr>
        <w:overflowPunct w:val="0"/>
        <w:spacing w:line="360" w:lineRule="auto"/>
        <w:ind w:firstLineChars="200" w:firstLine="480"/>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3.数字化成果质检</w:t>
      </w:r>
    </w:p>
    <w:p w:rsidR="00C10331" w:rsidRDefault="00174426">
      <w:pPr>
        <w:overflowPunct w:val="0"/>
        <w:spacing w:line="360" w:lineRule="auto"/>
        <w:ind w:firstLineChars="200" w:firstLine="480"/>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江西省档案馆检查投标人提交的数字化数据，包括档案整理与装订、目录数据库、图像文件及数据挂接的总体质量。</w:t>
      </w:r>
    </w:p>
    <w:p w:rsidR="00C10331" w:rsidRDefault="00174426">
      <w:pPr>
        <w:overflowPunct w:val="0"/>
        <w:spacing w:line="360" w:lineRule="auto"/>
        <w:ind w:firstLineChars="200" w:firstLine="480"/>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投标人自行质检并提交数字化数据后，根据实际情况江西省档案馆采取以下两种方式之一进行质检。</w:t>
      </w:r>
    </w:p>
    <w:p w:rsidR="00C10331" w:rsidRDefault="00174426">
      <w:pPr>
        <w:pStyle w:val="UH"/>
        <w:spacing w:beforeLines="0" w:afterLines="0" w:line="360" w:lineRule="auto"/>
        <w:ind w:firstLine="480"/>
        <w:rPr>
          <w:rFonts w:ascii="宋体" w:eastAsia="宋体" w:hAnsi="宋体"/>
          <w:szCs w:val="24"/>
        </w:rPr>
      </w:pPr>
      <w:r>
        <w:rPr>
          <w:rFonts w:ascii="宋体" w:eastAsia="宋体" w:hAnsi="宋体" w:cs="仿宋_GB2312" w:hint="eastAsia"/>
          <w:color w:val="000000"/>
          <w:szCs w:val="24"/>
        </w:rPr>
        <w:t>①采取第三方质检公司进行质检的方式：</w:t>
      </w:r>
    </w:p>
    <w:p w:rsidR="00C10331" w:rsidRDefault="00174426">
      <w:pPr>
        <w:overflowPunct w:val="0"/>
        <w:spacing w:line="360" w:lineRule="auto"/>
        <w:ind w:firstLineChars="200" w:firstLine="480"/>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a.第三方质检公司对投标人提交的数据进行百分百质检。合格率必须达到95%，否则视为整批不合格。并发回投标人自行检查、修正。</w:t>
      </w:r>
    </w:p>
    <w:p w:rsidR="00C10331" w:rsidRDefault="00174426">
      <w:pPr>
        <w:overflowPunct w:val="0"/>
        <w:spacing w:line="360" w:lineRule="auto"/>
        <w:ind w:firstLineChars="200" w:firstLine="480"/>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b.江西省档案馆对第三方质检公司提交数据进行万分之一抽检。抽检对象合格率必须达到100%，否则视为整批数据不合格。</w:t>
      </w:r>
    </w:p>
    <w:p w:rsidR="00C10331" w:rsidRDefault="00174426">
      <w:pPr>
        <w:pStyle w:val="UH"/>
        <w:spacing w:beforeLines="0" w:afterLines="0" w:line="360" w:lineRule="auto"/>
        <w:ind w:firstLine="480"/>
        <w:rPr>
          <w:rFonts w:ascii="宋体" w:eastAsia="宋体" w:hAnsi="宋体" w:cs="仿宋_GB2312"/>
          <w:bCs/>
          <w:color w:val="000000"/>
          <w:szCs w:val="24"/>
        </w:rPr>
      </w:pPr>
      <w:r>
        <w:rPr>
          <w:rFonts w:ascii="宋体" w:eastAsia="宋体" w:hAnsi="宋体" w:cs="仿宋_GB2312" w:hint="eastAsia"/>
          <w:bCs/>
          <w:color w:val="000000"/>
          <w:szCs w:val="24"/>
        </w:rPr>
        <w:t>②采取江西省档案馆直接质检的方式：</w:t>
      </w:r>
    </w:p>
    <w:p w:rsidR="00C10331" w:rsidRDefault="00174426">
      <w:pPr>
        <w:overflowPunct w:val="0"/>
        <w:spacing w:line="360" w:lineRule="auto"/>
        <w:ind w:firstLineChars="200" w:firstLine="480"/>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江西省档案馆对提交数据进行20%抽检，抽检合格率必须达到95%，否则视为整批不合格。并发回投标人自行检查、修正。</w:t>
      </w:r>
    </w:p>
    <w:p w:rsidR="00C10331" w:rsidRDefault="00174426">
      <w:pPr>
        <w:overflowPunct w:val="0"/>
        <w:spacing w:line="360" w:lineRule="auto"/>
        <w:ind w:firstLineChars="200" w:firstLine="480"/>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4.验收</w:t>
      </w:r>
    </w:p>
    <w:p w:rsidR="00C10331" w:rsidRDefault="00174426">
      <w:pPr>
        <w:overflowPunct w:val="0"/>
        <w:spacing w:line="360" w:lineRule="auto"/>
        <w:ind w:firstLineChars="200" w:firstLine="480"/>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（1）项目全部数据及档案实体通过质检后，投标人提出申请，由江西省档案馆对投标人提交的成果进行初步验收。</w:t>
      </w:r>
    </w:p>
    <w:p w:rsidR="00C10331" w:rsidRDefault="00174426">
      <w:pPr>
        <w:overflowPunct w:val="0"/>
        <w:spacing w:line="360" w:lineRule="auto"/>
        <w:ind w:leftChars="-9" w:left="-20" w:firstLineChars="200" w:firstLine="480"/>
        <w:rPr>
          <w:rFonts w:ascii="宋体" w:eastAsia="宋体" w:hAnsi="宋体" w:cs="仿宋_GB2312"/>
          <w:color w:val="000000"/>
          <w:sz w:val="24"/>
          <w:szCs w:val="24"/>
          <w:lang w:eastAsia="zh-CN"/>
        </w:rPr>
      </w:pPr>
      <w:r>
        <w:rPr>
          <w:rFonts w:ascii="宋体" w:eastAsia="宋体" w:hAnsi="宋体" w:cs="仿宋_GB2312" w:hint="eastAsia"/>
          <w:bCs/>
          <w:color w:val="000000"/>
          <w:sz w:val="24"/>
          <w:szCs w:val="24"/>
          <w:lang w:eastAsia="zh-CN"/>
        </w:rPr>
        <w:t>（2）项目全部数据及档案实体通过江西省档案馆初步验收后，将</w:t>
      </w:r>
      <w:r>
        <w:rPr>
          <w:rFonts w:ascii="宋体" w:eastAsia="宋体" w:hAnsi="宋体" w:cs="仿宋_GB2312" w:hint="eastAsia"/>
          <w:color w:val="000000"/>
          <w:sz w:val="24"/>
          <w:szCs w:val="24"/>
          <w:lang w:eastAsia="zh-CN"/>
        </w:rPr>
        <w:t>本项目数据上报国家档案局指定的相关档案目录数据中心进行最终验收。</w:t>
      </w:r>
    </w:p>
    <w:p w:rsidR="00C10331" w:rsidRDefault="00174426">
      <w:pPr>
        <w:spacing w:line="360" w:lineRule="auto"/>
        <w:ind w:firstLineChars="200" w:firstLine="482"/>
        <w:rPr>
          <w:rFonts w:ascii="宋体" w:eastAsia="宋体" w:hAnsi="宋体" w:cs="黑体"/>
          <w:b/>
          <w:sz w:val="24"/>
          <w:szCs w:val="24"/>
          <w:lang w:eastAsia="zh-CN"/>
        </w:rPr>
      </w:pPr>
      <w:r>
        <w:rPr>
          <w:rFonts w:ascii="宋体" w:eastAsia="宋体" w:hAnsi="宋体" w:cs="黑体" w:hint="eastAsia"/>
          <w:b/>
          <w:sz w:val="24"/>
          <w:szCs w:val="24"/>
          <w:lang w:eastAsia="zh-CN"/>
        </w:rPr>
        <w:t>三、项目安全要求</w:t>
      </w:r>
    </w:p>
    <w:p w:rsidR="00C10331" w:rsidRDefault="00174426">
      <w:pPr>
        <w:spacing w:line="360" w:lineRule="auto"/>
        <w:ind w:firstLineChars="200" w:firstLine="480"/>
        <w:rPr>
          <w:rFonts w:ascii="宋体" w:eastAsia="宋体" w:hAnsi="宋体" w:cs="仿宋_GB2312"/>
          <w:sz w:val="24"/>
          <w:szCs w:val="24"/>
          <w:lang w:eastAsia="zh-CN"/>
        </w:rPr>
      </w:pPr>
      <w:r>
        <w:rPr>
          <w:rFonts w:ascii="宋体" w:eastAsia="宋体" w:hAnsi="宋体" w:cs="仿宋_GB2312" w:hint="eastAsia"/>
          <w:color w:val="000000"/>
          <w:sz w:val="24"/>
          <w:szCs w:val="24"/>
          <w:lang w:eastAsia="zh-CN"/>
        </w:rPr>
        <w:t>投标人</w:t>
      </w:r>
      <w:r>
        <w:rPr>
          <w:rFonts w:ascii="宋体" w:eastAsia="宋体" w:hAnsi="宋体" w:cs="仿宋_GB2312" w:hint="eastAsia"/>
          <w:sz w:val="24"/>
          <w:szCs w:val="24"/>
          <w:lang w:eastAsia="zh-CN"/>
        </w:rPr>
        <w:t>项目实施人员在项目实施期间须严格遵守《江西省档案馆安全保卫制度》、《江西省档案馆安全保密规定》、《江西省档案馆档案库房管理工作规范》、《档案数字化外包安全管理规范》等安全制度和管理规定，保障江西省档案馆馆区安全、档案实体和档案信息的安全。</w:t>
      </w:r>
    </w:p>
    <w:p w:rsidR="00C10331" w:rsidRDefault="00174426" w:rsidP="00E72A5D">
      <w:pPr>
        <w:spacing w:line="360" w:lineRule="auto"/>
        <w:ind w:firstLineChars="199" w:firstLine="478"/>
        <w:rPr>
          <w:rFonts w:ascii="宋体" w:eastAsia="宋体" w:hAnsi="宋体" w:cs="仿宋_GB2312"/>
          <w:sz w:val="24"/>
          <w:szCs w:val="24"/>
          <w:lang w:eastAsia="zh-CN"/>
        </w:rPr>
      </w:pPr>
      <w:r>
        <w:rPr>
          <w:rFonts w:ascii="宋体" w:eastAsia="宋体" w:hAnsi="宋体" w:cs="仿宋_GB2312" w:hint="eastAsia"/>
          <w:sz w:val="24"/>
          <w:szCs w:val="24"/>
          <w:lang w:eastAsia="zh-CN"/>
        </w:rPr>
        <w:t>1.</w:t>
      </w:r>
      <w:r>
        <w:rPr>
          <w:rFonts w:ascii="宋体" w:eastAsia="宋体" w:hAnsi="宋体" w:cs="仿宋_GB2312" w:hint="eastAsia"/>
          <w:color w:val="000000"/>
          <w:sz w:val="24"/>
          <w:szCs w:val="24"/>
          <w:lang w:eastAsia="zh-CN"/>
        </w:rPr>
        <w:t xml:space="preserve"> 投标人</w:t>
      </w:r>
      <w:r>
        <w:rPr>
          <w:rFonts w:ascii="宋体" w:eastAsia="宋体" w:hAnsi="宋体" w:cs="仿宋_GB2312" w:hint="eastAsia"/>
          <w:sz w:val="24"/>
          <w:szCs w:val="24"/>
          <w:lang w:eastAsia="zh-CN"/>
        </w:rPr>
        <w:t>应在数字化加工现场安装视频监视系统，对现场的监控不得有不可控死角。省档案馆通过监控系统对本项目实施的全过程进行实时监控，数字化</w:t>
      </w:r>
      <w:r>
        <w:rPr>
          <w:rFonts w:ascii="宋体" w:eastAsia="宋体" w:hAnsi="宋体" w:cs="仿宋_GB2312" w:hint="eastAsia"/>
          <w:color w:val="000000"/>
          <w:sz w:val="24"/>
          <w:szCs w:val="24"/>
          <w:lang w:eastAsia="zh-CN"/>
        </w:rPr>
        <w:t>投标人</w:t>
      </w:r>
      <w:r>
        <w:rPr>
          <w:rFonts w:ascii="宋体" w:eastAsia="宋体" w:hAnsi="宋体" w:cs="仿宋_GB2312" w:hint="eastAsia"/>
          <w:sz w:val="24"/>
          <w:szCs w:val="24"/>
          <w:lang w:eastAsia="zh-CN"/>
        </w:rPr>
        <w:t>以移动硬盘或硬盘定期向省档案馆移交监控录像数据，移交的录像数据格式应为无需专用设备播放、计算机可直接播放的数据格式，以确保本项目的顺利实施。</w:t>
      </w:r>
    </w:p>
    <w:p w:rsidR="00C10331" w:rsidRDefault="00174426" w:rsidP="00E72A5D">
      <w:pPr>
        <w:spacing w:line="360" w:lineRule="auto"/>
        <w:ind w:firstLineChars="199" w:firstLine="478"/>
        <w:rPr>
          <w:rFonts w:ascii="宋体" w:eastAsia="宋体" w:hAnsi="宋体" w:cs="仿宋_GB2312"/>
          <w:sz w:val="24"/>
          <w:szCs w:val="24"/>
          <w:lang w:eastAsia="zh-CN"/>
        </w:rPr>
      </w:pPr>
      <w:r>
        <w:rPr>
          <w:rFonts w:ascii="宋体" w:eastAsia="宋体" w:hAnsi="宋体" w:cs="仿宋_GB2312" w:hint="eastAsia"/>
          <w:sz w:val="24"/>
          <w:szCs w:val="24"/>
          <w:lang w:eastAsia="zh-CN"/>
        </w:rPr>
        <w:t>2.项目实施人员应品行端正、无不良行为、严格遵守国家保密法规，具备档案基本业务知识。</w:t>
      </w:r>
    </w:p>
    <w:p w:rsidR="00C10331" w:rsidRDefault="00174426" w:rsidP="00E72A5D">
      <w:pPr>
        <w:spacing w:line="360" w:lineRule="auto"/>
        <w:ind w:firstLineChars="199" w:firstLine="478"/>
        <w:rPr>
          <w:rFonts w:ascii="宋体" w:eastAsia="宋体" w:hAnsi="宋体" w:cs="仿宋_GB2312"/>
          <w:sz w:val="24"/>
          <w:szCs w:val="24"/>
          <w:lang w:eastAsia="zh-CN"/>
        </w:rPr>
      </w:pPr>
      <w:r>
        <w:rPr>
          <w:rFonts w:ascii="宋体" w:eastAsia="宋体" w:hAnsi="宋体" w:cs="仿宋_GB2312" w:hint="eastAsia"/>
          <w:sz w:val="24"/>
          <w:szCs w:val="24"/>
          <w:lang w:eastAsia="zh-CN"/>
        </w:rPr>
        <w:lastRenderedPageBreak/>
        <w:t>3.</w:t>
      </w:r>
      <w:r>
        <w:rPr>
          <w:rFonts w:ascii="宋体" w:eastAsia="宋体" w:hAnsi="宋体" w:cs="仿宋_GB2312" w:hint="eastAsia"/>
          <w:color w:val="000000"/>
          <w:sz w:val="24"/>
          <w:szCs w:val="24"/>
          <w:lang w:eastAsia="zh-CN"/>
        </w:rPr>
        <w:t xml:space="preserve"> 投标人</w:t>
      </w:r>
      <w:r>
        <w:rPr>
          <w:rFonts w:ascii="宋体" w:eastAsia="宋体" w:hAnsi="宋体" w:cs="仿宋_GB2312" w:hint="eastAsia"/>
          <w:sz w:val="24"/>
          <w:szCs w:val="24"/>
          <w:lang w:eastAsia="zh-CN"/>
        </w:rPr>
        <w:t>和项目实施人员须签订保密协议，统一办理江西省档案馆出入证，统一着装、挂牌上岗，严禁吸烟，严禁将易燃、易爆物品带入馆区，严禁将食物带入江西省档案馆主楼和裙楼。</w:t>
      </w:r>
    </w:p>
    <w:p w:rsidR="00C10331" w:rsidRDefault="00174426">
      <w:pPr>
        <w:spacing w:line="360" w:lineRule="auto"/>
        <w:ind w:firstLineChars="200" w:firstLine="480"/>
        <w:rPr>
          <w:rFonts w:ascii="宋体" w:eastAsia="宋体" w:hAnsi="宋体" w:cs="仿宋"/>
          <w:sz w:val="24"/>
          <w:szCs w:val="24"/>
          <w:lang w:eastAsia="zh-CN"/>
        </w:rPr>
      </w:pPr>
      <w:r>
        <w:rPr>
          <w:rFonts w:ascii="宋体" w:eastAsia="宋体" w:hAnsi="宋体" w:cs="仿宋_GB2312" w:hint="eastAsia"/>
          <w:sz w:val="24"/>
          <w:szCs w:val="24"/>
          <w:lang w:eastAsia="zh-CN"/>
        </w:rPr>
        <w:t>4.</w:t>
      </w:r>
      <w:r>
        <w:rPr>
          <w:rFonts w:ascii="宋体" w:eastAsia="宋体" w:hAnsi="宋体" w:cs="仿宋_GB2312" w:hint="eastAsia"/>
          <w:color w:val="000000"/>
          <w:sz w:val="24"/>
          <w:szCs w:val="24"/>
          <w:lang w:eastAsia="zh-CN"/>
        </w:rPr>
        <w:t xml:space="preserve"> 投标人</w:t>
      </w:r>
      <w:r>
        <w:rPr>
          <w:rFonts w:ascii="宋体" w:eastAsia="宋体" w:hAnsi="宋体" w:cs="仿宋" w:hint="eastAsia"/>
          <w:sz w:val="24"/>
          <w:szCs w:val="24"/>
          <w:lang w:eastAsia="zh-CN"/>
        </w:rPr>
        <w:t>未经江西省档案馆允许，不得在工作区域内另接电源、电器。严禁挪动、挪用消防器材，严禁擅自按动各种按钮。</w:t>
      </w:r>
    </w:p>
    <w:p w:rsidR="00C10331" w:rsidRDefault="00174426">
      <w:pPr>
        <w:spacing w:line="360" w:lineRule="auto"/>
        <w:ind w:firstLineChars="200" w:firstLine="480"/>
        <w:rPr>
          <w:rFonts w:ascii="宋体" w:eastAsia="宋体" w:hAnsi="宋体" w:cs="仿宋"/>
          <w:sz w:val="24"/>
          <w:szCs w:val="24"/>
          <w:lang w:eastAsia="zh-CN"/>
        </w:rPr>
      </w:pPr>
      <w:r>
        <w:rPr>
          <w:rFonts w:ascii="宋体" w:eastAsia="宋体" w:hAnsi="宋体" w:cs="仿宋_GB2312" w:hint="eastAsia"/>
          <w:sz w:val="24"/>
          <w:szCs w:val="24"/>
          <w:lang w:eastAsia="zh-CN"/>
        </w:rPr>
        <w:t>5.</w:t>
      </w:r>
      <w:r>
        <w:rPr>
          <w:rFonts w:ascii="宋体" w:eastAsia="宋体" w:hAnsi="宋体" w:cs="仿宋_GB2312" w:hint="eastAsia"/>
          <w:color w:val="000000"/>
          <w:sz w:val="24"/>
          <w:szCs w:val="24"/>
          <w:lang w:eastAsia="zh-CN"/>
        </w:rPr>
        <w:t xml:space="preserve"> 投标人</w:t>
      </w:r>
      <w:r>
        <w:rPr>
          <w:rFonts w:ascii="宋体" w:eastAsia="宋体" w:hAnsi="宋体" w:cs="仿宋_GB2312" w:hint="eastAsia"/>
          <w:sz w:val="24"/>
          <w:szCs w:val="24"/>
          <w:lang w:eastAsia="zh-CN"/>
        </w:rPr>
        <w:t>须</w:t>
      </w:r>
      <w:r>
        <w:rPr>
          <w:rFonts w:ascii="宋体" w:eastAsia="宋体" w:hAnsi="宋体" w:cs="仿宋" w:hint="eastAsia"/>
          <w:sz w:val="24"/>
          <w:szCs w:val="24"/>
          <w:lang w:eastAsia="zh-CN"/>
        </w:rPr>
        <w:t>遵守保密规定，不得扫描、处理涉密纸质档案，不得将无关人员带入工作区域，不得将档案资料带出馆外，不得以任何方式或办法泄露档案内容。</w:t>
      </w:r>
      <w:r>
        <w:rPr>
          <w:rFonts w:ascii="宋体" w:eastAsia="宋体" w:hAnsi="宋体" w:cs="仿宋_GB2312" w:hint="eastAsia"/>
          <w:color w:val="000000"/>
          <w:sz w:val="24"/>
          <w:szCs w:val="24"/>
          <w:lang w:eastAsia="zh-CN"/>
        </w:rPr>
        <w:t>投标人</w:t>
      </w:r>
      <w:r>
        <w:rPr>
          <w:rFonts w:ascii="宋体" w:eastAsia="宋体" w:hAnsi="宋体" w:cs="仿宋" w:hint="eastAsia"/>
          <w:sz w:val="24"/>
          <w:szCs w:val="24"/>
          <w:lang w:eastAsia="zh-CN"/>
        </w:rPr>
        <w:t>在工作中要确保档案的安全，严格按规定进行档案交接，并保护好档案，不得丟失、损坏、受潮、污染。</w:t>
      </w: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cs="仿宋_GB2312" w:hint="eastAsia"/>
          <w:sz w:val="24"/>
          <w:szCs w:val="24"/>
          <w:lang w:eastAsia="zh-CN"/>
        </w:rPr>
        <w:t>6.</w:t>
      </w:r>
      <w:r>
        <w:rPr>
          <w:rFonts w:ascii="宋体" w:eastAsia="宋体" w:hAnsi="宋体" w:cs="仿宋" w:hint="eastAsia"/>
          <w:sz w:val="24"/>
          <w:szCs w:val="24"/>
          <w:lang w:eastAsia="zh-CN"/>
        </w:rPr>
        <w:t>工作场地的设备不得以任何形式接入互联网或省档案馆局域内网。未经双方管理人员许可的无关设备，如：手机、各类U盘、硬盘、移动硬盘等存储设备、摄影摄像等设备等不得带进工作场地。</w:t>
      </w:r>
    </w:p>
    <w:p w:rsidR="00C10331" w:rsidRDefault="00174426">
      <w:pPr>
        <w:spacing w:line="360" w:lineRule="auto"/>
        <w:ind w:firstLineChars="200" w:firstLine="480"/>
        <w:rPr>
          <w:rFonts w:ascii="宋体" w:eastAsia="宋体" w:hAnsi="宋体" w:cs="仿宋_GB2312"/>
          <w:sz w:val="24"/>
          <w:szCs w:val="24"/>
          <w:lang w:eastAsia="zh-CN"/>
        </w:rPr>
      </w:pPr>
      <w:r>
        <w:rPr>
          <w:rFonts w:ascii="宋体" w:eastAsia="宋体" w:hAnsi="宋体" w:cs="仿宋_GB2312" w:hint="eastAsia"/>
          <w:sz w:val="24"/>
          <w:szCs w:val="24"/>
          <w:lang w:eastAsia="zh-CN"/>
        </w:rPr>
        <w:t>7.</w:t>
      </w:r>
      <w:r>
        <w:rPr>
          <w:rFonts w:ascii="宋体" w:eastAsia="宋体" w:hAnsi="宋体" w:cs="仿宋_GB2312" w:hint="eastAsia"/>
          <w:color w:val="000000"/>
          <w:sz w:val="24"/>
          <w:szCs w:val="24"/>
          <w:lang w:eastAsia="zh-CN"/>
        </w:rPr>
        <w:t xml:space="preserve"> 投标人</w:t>
      </w:r>
      <w:r>
        <w:rPr>
          <w:rFonts w:ascii="宋体" w:eastAsia="宋体" w:hAnsi="宋体" w:cs="仿宋_GB2312" w:hint="eastAsia"/>
          <w:sz w:val="24"/>
          <w:szCs w:val="24"/>
          <w:lang w:eastAsia="zh-CN"/>
        </w:rPr>
        <w:t>须充分考虑数据安全风险，及时做好数据备份，若造成工期延误则承担全部责任。</w:t>
      </w:r>
    </w:p>
    <w:p w:rsidR="00C10331" w:rsidRDefault="00174426">
      <w:pPr>
        <w:spacing w:line="360" w:lineRule="auto"/>
        <w:ind w:firstLineChars="200" w:firstLine="480"/>
        <w:rPr>
          <w:rFonts w:ascii="宋体" w:eastAsia="宋体" w:hAnsi="宋体" w:cs="仿宋"/>
          <w:sz w:val="24"/>
          <w:szCs w:val="24"/>
          <w:lang w:eastAsia="zh-CN"/>
        </w:rPr>
      </w:pPr>
      <w:r>
        <w:rPr>
          <w:rFonts w:ascii="宋体" w:eastAsia="宋体" w:hAnsi="宋体" w:cs="仿宋_GB2312" w:hint="eastAsia"/>
          <w:sz w:val="24"/>
          <w:szCs w:val="24"/>
          <w:lang w:eastAsia="zh-CN"/>
        </w:rPr>
        <w:t>8.</w:t>
      </w:r>
      <w:r>
        <w:rPr>
          <w:rFonts w:ascii="宋体" w:eastAsia="宋体" w:hAnsi="宋体" w:cs="仿宋_GB2312" w:hint="eastAsia"/>
          <w:color w:val="000000"/>
          <w:sz w:val="24"/>
          <w:szCs w:val="24"/>
          <w:lang w:eastAsia="zh-CN"/>
        </w:rPr>
        <w:t xml:space="preserve"> 投标人</w:t>
      </w:r>
      <w:r>
        <w:rPr>
          <w:rFonts w:ascii="宋体" w:eastAsia="宋体" w:hAnsi="宋体" w:cs="仿宋_GB2312" w:hint="eastAsia"/>
          <w:sz w:val="24"/>
          <w:szCs w:val="24"/>
          <w:lang w:eastAsia="zh-CN"/>
        </w:rPr>
        <w:t>在</w:t>
      </w:r>
      <w:r>
        <w:rPr>
          <w:rFonts w:ascii="宋体" w:eastAsia="宋体" w:hAnsi="宋体" w:cs="仿宋" w:hint="eastAsia"/>
          <w:sz w:val="24"/>
          <w:szCs w:val="24"/>
          <w:lang w:eastAsia="zh-CN"/>
        </w:rPr>
        <w:t>项目完成后必须在甲方相关人员的监督下，对本项目所有乙方自带的客户端计算机及存有档案数据的存储介质进行低级格式化处理。</w:t>
      </w:r>
    </w:p>
    <w:p w:rsidR="00C10331" w:rsidRDefault="00174426">
      <w:pPr>
        <w:spacing w:line="360" w:lineRule="auto"/>
        <w:ind w:firstLineChars="200" w:firstLine="482"/>
        <w:rPr>
          <w:rFonts w:ascii="宋体" w:eastAsia="宋体" w:hAnsi="宋体" w:cs="仿宋"/>
          <w:sz w:val="24"/>
          <w:szCs w:val="24"/>
          <w:lang w:eastAsia="zh-CN"/>
        </w:rPr>
      </w:pPr>
      <w:r>
        <w:rPr>
          <w:rFonts w:ascii="宋体" w:eastAsia="宋体" w:hAnsi="宋体" w:cs="黑体" w:hint="eastAsia"/>
          <w:b/>
          <w:sz w:val="24"/>
          <w:szCs w:val="24"/>
          <w:lang w:eastAsia="zh-CN"/>
        </w:rPr>
        <w:t>四、服务期：</w:t>
      </w:r>
      <w:r>
        <w:rPr>
          <w:rFonts w:ascii="宋体" w:eastAsia="宋体" w:hAnsi="宋体" w:cs="仿宋" w:hint="eastAsia"/>
          <w:sz w:val="24"/>
          <w:szCs w:val="24"/>
          <w:lang w:eastAsia="zh-CN"/>
        </w:rPr>
        <w:t>2024年12月15日之前完成10万条目录著录和66万页图像扫描，2025年10月30日前完成本项目所有任务，档案安全入库、数据质检合格，通过江西省档案馆组织的验收。</w:t>
      </w:r>
    </w:p>
    <w:p w:rsidR="00C10331" w:rsidRDefault="00174426">
      <w:pPr>
        <w:spacing w:line="360" w:lineRule="auto"/>
        <w:ind w:firstLineChars="200" w:firstLine="482"/>
        <w:rPr>
          <w:rFonts w:ascii="宋体" w:eastAsia="宋体" w:hAnsi="宋体" w:cs="仿宋"/>
          <w:sz w:val="24"/>
          <w:szCs w:val="24"/>
          <w:lang w:eastAsia="zh-CN"/>
        </w:rPr>
      </w:pPr>
      <w:r>
        <w:rPr>
          <w:rFonts w:ascii="宋体" w:eastAsia="宋体" w:hAnsi="宋体" w:cs="黑体" w:hint="eastAsia"/>
          <w:b/>
          <w:sz w:val="24"/>
          <w:szCs w:val="24"/>
          <w:lang w:eastAsia="zh-CN"/>
        </w:rPr>
        <w:t>五、服务地点：</w:t>
      </w:r>
      <w:r>
        <w:rPr>
          <w:rFonts w:ascii="宋体" w:eastAsia="宋体" w:hAnsi="宋体" w:cs="仿宋" w:hint="eastAsia"/>
          <w:sz w:val="24"/>
          <w:szCs w:val="24"/>
          <w:lang w:eastAsia="zh-CN"/>
        </w:rPr>
        <w:t>江西省档案馆怡园路办公区</w:t>
      </w:r>
    </w:p>
    <w:p w:rsidR="00C10331" w:rsidRDefault="00174426">
      <w:pPr>
        <w:ind w:firstLineChars="200" w:firstLine="482"/>
        <w:rPr>
          <w:rFonts w:ascii="宋体" w:eastAsia="宋体" w:hAnsi="宋体" w:cs="宋体"/>
          <w:sz w:val="24"/>
          <w:szCs w:val="24"/>
          <w:lang w:eastAsia="zh-CN"/>
        </w:rPr>
      </w:pPr>
      <w:r>
        <w:rPr>
          <w:rFonts w:ascii="宋体" w:eastAsia="宋体" w:hAnsi="宋体" w:cs="黑体" w:hint="eastAsia"/>
          <w:b/>
          <w:sz w:val="24"/>
          <w:szCs w:val="24"/>
          <w:lang w:eastAsia="zh-CN"/>
        </w:rPr>
        <w:t>六、场地面积：</w:t>
      </w:r>
      <w:r>
        <w:rPr>
          <w:rFonts w:ascii="宋体" w:eastAsia="宋体" w:hAnsi="宋体" w:cs="仿宋" w:hint="eastAsia"/>
          <w:sz w:val="24"/>
          <w:szCs w:val="24"/>
          <w:lang w:eastAsia="zh-CN"/>
        </w:rPr>
        <w:t>数字化场地面积：约230平方米；中转库房面积：约120平方米。</w:t>
      </w:r>
    </w:p>
    <w:p w:rsidR="00C10331" w:rsidRDefault="00C10331">
      <w:pPr>
        <w:spacing w:before="4" w:line="360" w:lineRule="auto"/>
        <w:rPr>
          <w:rFonts w:ascii="宋体" w:eastAsia="宋体" w:hAnsi="宋体"/>
          <w:sz w:val="24"/>
          <w:szCs w:val="24"/>
          <w:lang w:eastAsia="zh-CN"/>
        </w:rPr>
        <w:sectPr w:rsidR="00C10331">
          <w:footerReference w:type="default" r:id="rId22"/>
          <w:pgSz w:w="11920" w:h="16850"/>
          <w:pgMar w:top="1120" w:right="1020" w:bottom="1060" w:left="1580" w:header="888" w:footer="868" w:gutter="0"/>
          <w:cols w:space="720"/>
        </w:sectPr>
      </w:pPr>
    </w:p>
    <w:p w:rsidR="00C10331" w:rsidRDefault="00C10331">
      <w:pPr>
        <w:spacing w:before="4" w:line="360" w:lineRule="auto"/>
        <w:rPr>
          <w:rFonts w:ascii="宋体" w:eastAsia="宋体" w:hAnsi="宋体"/>
          <w:sz w:val="24"/>
          <w:szCs w:val="24"/>
          <w:lang w:eastAsia="zh-CN"/>
        </w:rPr>
      </w:pPr>
    </w:p>
    <w:p w:rsidR="00C10331" w:rsidRDefault="00174426">
      <w:pPr>
        <w:pStyle w:val="1"/>
        <w:tabs>
          <w:tab w:val="left" w:pos="1622"/>
        </w:tabs>
        <w:spacing w:line="460" w:lineRule="exact"/>
        <w:ind w:right="99"/>
        <w:jc w:val="center"/>
        <w:rPr>
          <w:b/>
          <w:bCs/>
          <w:lang w:eastAsia="zh-CN"/>
        </w:rPr>
      </w:pPr>
      <w:bookmarkStart w:id="210" w:name="_Toc5655"/>
      <w:bookmarkStart w:id="211" w:name="_Toc2552"/>
      <w:bookmarkStart w:id="212" w:name="_Toc20296"/>
      <w:r>
        <w:rPr>
          <w:b/>
          <w:bCs/>
          <w:lang w:eastAsia="zh-CN"/>
        </w:rPr>
        <w:t>第六章</w:t>
      </w:r>
      <w:r>
        <w:rPr>
          <w:b/>
          <w:bCs/>
          <w:lang w:eastAsia="zh-CN"/>
        </w:rPr>
        <w:tab/>
        <w:t>拟签订的合同文本</w:t>
      </w:r>
      <w:bookmarkEnd w:id="210"/>
      <w:bookmarkEnd w:id="211"/>
      <w:bookmarkEnd w:id="212"/>
    </w:p>
    <w:p w:rsidR="00C10331" w:rsidRDefault="00C10331">
      <w:pPr>
        <w:pStyle w:val="1"/>
        <w:tabs>
          <w:tab w:val="left" w:pos="1622"/>
        </w:tabs>
        <w:spacing w:line="460" w:lineRule="exact"/>
        <w:ind w:right="99"/>
        <w:jc w:val="center"/>
        <w:rPr>
          <w:b/>
          <w:bCs/>
          <w:lang w:eastAsia="zh-CN"/>
        </w:rPr>
      </w:pPr>
    </w:p>
    <w:p w:rsidR="00C10331" w:rsidRDefault="00C10331">
      <w:pPr>
        <w:pStyle w:val="1"/>
        <w:tabs>
          <w:tab w:val="left" w:pos="1622"/>
        </w:tabs>
        <w:spacing w:line="460" w:lineRule="exact"/>
        <w:ind w:right="99"/>
        <w:jc w:val="center"/>
        <w:rPr>
          <w:b/>
          <w:bCs/>
          <w:lang w:eastAsia="zh-CN"/>
        </w:rPr>
      </w:pPr>
    </w:p>
    <w:p w:rsidR="00C10331" w:rsidRDefault="00C10331">
      <w:pPr>
        <w:pStyle w:val="1"/>
        <w:tabs>
          <w:tab w:val="left" w:pos="1622"/>
        </w:tabs>
        <w:spacing w:line="460" w:lineRule="exact"/>
        <w:ind w:right="99"/>
        <w:jc w:val="center"/>
        <w:rPr>
          <w:b/>
          <w:bCs/>
          <w:lang w:eastAsia="zh-CN"/>
        </w:rPr>
      </w:pPr>
    </w:p>
    <w:p w:rsidR="00C10331" w:rsidRDefault="00174426">
      <w:pPr>
        <w:jc w:val="center"/>
        <w:rPr>
          <w:rFonts w:ascii="宋体" w:eastAsia="宋体" w:hAnsi="宋体"/>
          <w:sz w:val="36"/>
          <w:szCs w:val="36"/>
          <w:lang w:eastAsia="zh-CN"/>
        </w:rPr>
      </w:pPr>
      <w:r>
        <w:rPr>
          <w:rFonts w:ascii="宋体" w:eastAsia="宋体" w:hAnsi="宋体" w:hint="eastAsia"/>
          <w:sz w:val="36"/>
          <w:szCs w:val="36"/>
          <w:lang w:eastAsia="zh-CN"/>
        </w:rPr>
        <w:t>******档案馆国家重点档案文件级</w:t>
      </w:r>
    </w:p>
    <w:p w:rsidR="00C10331" w:rsidRDefault="00174426">
      <w:pPr>
        <w:jc w:val="center"/>
        <w:rPr>
          <w:rFonts w:ascii="宋体" w:eastAsia="宋体" w:hAnsi="宋体"/>
          <w:sz w:val="36"/>
          <w:szCs w:val="36"/>
          <w:lang w:eastAsia="zh-CN"/>
        </w:rPr>
      </w:pPr>
      <w:r>
        <w:rPr>
          <w:rFonts w:ascii="宋体" w:eastAsia="宋体" w:hAnsi="宋体" w:hint="eastAsia"/>
          <w:sz w:val="36"/>
          <w:szCs w:val="36"/>
          <w:lang w:eastAsia="zh-CN"/>
        </w:rPr>
        <w:t>目录采集及数字化项目合同</w:t>
      </w:r>
    </w:p>
    <w:p w:rsidR="00C10331" w:rsidRDefault="00C10331">
      <w:pPr>
        <w:rPr>
          <w:rFonts w:ascii="宋体" w:eastAsia="宋体" w:hAnsi="宋体"/>
          <w:sz w:val="32"/>
          <w:szCs w:val="32"/>
          <w:lang w:eastAsia="zh-CN"/>
        </w:rPr>
      </w:pPr>
    </w:p>
    <w:p w:rsidR="00C10331" w:rsidRDefault="00C10331">
      <w:pPr>
        <w:rPr>
          <w:rFonts w:ascii="宋体" w:eastAsia="宋体" w:hAnsi="宋体"/>
          <w:sz w:val="32"/>
          <w:szCs w:val="32"/>
          <w:lang w:eastAsia="zh-CN"/>
        </w:rPr>
      </w:pPr>
    </w:p>
    <w:p w:rsidR="00C10331" w:rsidRDefault="00C10331">
      <w:pPr>
        <w:rPr>
          <w:rFonts w:ascii="宋体" w:eastAsia="宋体" w:hAnsi="宋体"/>
          <w:sz w:val="32"/>
          <w:szCs w:val="32"/>
          <w:lang w:eastAsia="zh-CN"/>
        </w:rPr>
      </w:pPr>
    </w:p>
    <w:p w:rsidR="00C10331" w:rsidRDefault="00C10331">
      <w:pPr>
        <w:rPr>
          <w:rFonts w:ascii="宋体" w:eastAsia="宋体" w:hAnsi="宋体"/>
          <w:sz w:val="32"/>
          <w:szCs w:val="32"/>
          <w:lang w:eastAsia="zh-CN"/>
        </w:rPr>
      </w:pPr>
    </w:p>
    <w:p w:rsidR="00C10331" w:rsidRDefault="00C10331">
      <w:pPr>
        <w:rPr>
          <w:rFonts w:ascii="宋体" w:eastAsia="宋体" w:hAnsi="宋体"/>
          <w:sz w:val="32"/>
          <w:szCs w:val="32"/>
          <w:lang w:eastAsia="zh-CN"/>
        </w:rPr>
      </w:pPr>
    </w:p>
    <w:p w:rsidR="00C10331" w:rsidRDefault="00C10331">
      <w:pPr>
        <w:rPr>
          <w:rFonts w:ascii="宋体" w:eastAsia="宋体" w:hAnsi="宋体"/>
          <w:sz w:val="32"/>
          <w:szCs w:val="32"/>
          <w:lang w:eastAsia="zh-CN"/>
        </w:rPr>
      </w:pPr>
    </w:p>
    <w:p w:rsidR="00C10331" w:rsidRDefault="00C10331">
      <w:pPr>
        <w:rPr>
          <w:rFonts w:ascii="宋体" w:eastAsia="宋体" w:hAnsi="宋体"/>
          <w:sz w:val="32"/>
          <w:szCs w:val="32"/>
          <w:lang w:eastAsia="zh-CN"/>
        </w:rPr>
      </w:pPr>
    </w:p>
    <w:p w:rsidR="00C10331" w:rsidRDefault="00C10331">
      <w:pPr>
        <w:rPr>
          <w:rFonts w:ascii="宋体" w:eastAsia="宋体" w:hAnsi="宋体"/>
          <w:sz w:val="32"/>
          <w:szCs w:val="32"/>
          <w:lang w:eastAsia="zh-CN"/>
        </w:rPr>
      </w:pPr>
    </w:p>
    <w:p w:rsidR="00C10331" w:rsidRDefault="00C10331">
      <w:pPr>
        <w:rPr>
          <w:rFonts w:ascii="宋体" w:eastAsia="宋体" w:hAnsi="宋体"/>
          <w:sz w:val="32"/>
          <w:szCs w:val="32"/>
          <w:lang w:eastAsia="zh-CN"/>
        </w:rPr>
      </w:pPr>
    </w:p>
    <w:p w:rsidR="00C10331" w:rsidRDefault="00C10331">
      <w:pPr>
        <w:rPr>
          <w:rFonts w:ascii="宋体" w:eastAsia="宋体" w:hAnsi="宋体"/>
          <w:sz w:val="32"/>
          <w:szCs w:val="32"/>
          <w:lang w:eastAsia="zh-CN"/>
        </w:rPr>
      </w:pPr>
    </w:p>
    <w:p w:rsidR="00C10331" w:rsidRDefault="00174426">
      <w:pPr>
        <w:jc w:val="center"/>
        <w:rPr>
          <w:rFonts w:ascii="宋体" w:eastAsia="宋体" w:hAnsi="宋体"/>
          <w:sz w:val="32"/>
          <w:szCs w:val="32"/>
          <w:lang w:eastAsia="zh-CN"/>
        </w:rPr>
      </w:pPr>
      <w:r>
        <w:rPr>
          <w:rFonts w:ascii="宋体" w:eastAsia="宋体" w:hAnsi="宋体" w:hint="eastAsia"/>
          <w:sz w:val="32"/>
          <w:szCs w:val="32"/>
          <w:lang w:eastAsia="zh-CN"/>
        </w:rPr>
        <w:t>甲 方：国家档案局</w:t>
      </w:r>
    </w:p>
    <w:p w:rsidR="00C10331" w:rsidRDefault="00174426">
      <w:pPr>
        <w:jc w:val="center"/>
        <w:rPr>
          <w:rFonts w:ascii="宋体" w:eastAsia="宋体" w:hAnsi="宋体"/>
          <w:sz w:val="32"/>
          <w:szCs w:val="32"/>
          <w:lang w:eastAsia="zh-CN"/>
        </w:rPr>
      </w:pPr>
      <w:r>
        <w:rPr>
          <w:rFonts w:ascii="宋体" w:eastAsia="宋体" w:hAnsi="宋体" w:hint="eastAsia"/>
          <w:sz w:val="32"/>
          <w:szCs w:val="32"/>
          <w:lang w:eastAsia="zh-CN"/>
        </w:rPr>
        <w:t>乙 方：***档案馆</w:t>
      </w:r>
    </w:p>
    <w:p w:rsidR="00C10331" w:rsidRDefault="00174426">
      <w:pPr>
        <w:jc w:val="center"/>
        <w:rPr>
          <w:rFonts w:ascii="宋体" w:eastAsia="宋体" w:hAnsi="宋体"/>
          <w:sz w:val="32"/>
          <w:szCs w:val="32"/>
          <w:lang w:eastAsia="zh-CN"/>
        </w:rPr>
      </w:pPr>
      <w:r>
        <w:rPr>
          <w:rFonts w:ascii="宋体" w:eastAsia="宋体" w:hAnsi="宋体" w:hint="eastAsia"/>
          <w:sz w:val="32"/>
          <w:szCs w:val="32"/>
          <w:lang w:eastAsia="zh-CN"/>
        </w:rPr>
        <w:t>丙 方：*********</w:t>
      </w:r>
    </w:p>
    <w:p w:rsidR="00C10331" w:rsidRDefault="00174426">
      <w:pPr>
        <w:jc w:val="center"/>
        <w:rPr>
          <w:lang w:eastAsia="zh-CN"/>
        </w:rPr>
        <w:sectPr w:rsidR="00C10331">
          <w:footerReference w:type="default" r:id="rId23"/>
          <w:pgSz w:w="11906" w:h="16838"/>
          <w:pgMar w:top="1440" w:right="1800" w:bottom="1440" w:left="1800" w:header="851" w:footer="992" w:gutter="0"/>
          <w:cols w:space="720"/>
          <w:docGrid w:type="lines" w:linePitch="312"/>
        </w:sectPr>
      </w:pPr>
      <w:r>
        <w:rPr>
          <w:rFonts w:ascii="宋体" w:eastAsia="宋体" w:hAnsi="宋体" w:hint="eastAsia"/>
          <w:sz w:val="32"/>
          <w:szCs w:val="32"/>
          <w:lang w:eastAsia="zh-CN"/>
        </w:rPr>
        <w:t>签约时间：****年**月**日</w:t>
      </w:r>
    </w:p>
    <w:p w:rsidR="00C10331" w:rsidRDefault="00C10331">
      <w:pPr>
        <w:rPr>
          <w:lang w:eastAsia="zh-CN"/>
        </w:rPr>
      </w:pPr>
    </w:p>
    <w:p w:rsidR="00C10331" w:rsidRDefault="00174426">
      <w:pPr>
        <w:jc w:val="center"/>
        <w:rPr>
          <w:rFonts w:eastAsiaTheme="minorEastAsia"/>
          <w:sz w:val="32"/>
          <w:szCs w:val="32"/>
          <w:lang w:eastAsia="zh-CN"/>
        </w:rPr>
      </w:pPr>
      <w:r>
        <w:rPr>
          <w:rFonts w:hint="eastAsia"/>
          <w:sz w:val="32"/>
          <w:szCs w:val="32"/>
          <w:lang w:eastAsia="zh-CN"/>
        </w:rPr>
        <w:t>******档案馆国家重点档案文件级目录采集及数字化项目合同</w:t>
      </w:r>
    </w:p>
    <w:p w:rsidR="00C10331" w:rsidRDefault="00C10331">
      <w:pPr>
        <w:jc w:val="center"/>
        <w:rPr>
          <w:rFonts w:eastAsiaTheme="minorEastAsia"/>
          <w:lang w:eastAsia="zh-CN"/>
        </w:rPr>
      </w:pPr>
    </w:p>
    <w:p w:rsidR="00C10331" w:rsidRDefault="00C10331">
      <w:pPr>
        <w:jc w:val="center"/>
        <w:rPr>
          <w:rFonts w:eastAsiaTheme="minorEastAsia"/>
          <w:lang w:eastAsia="zh-CN"/>
        </w:rPr>
      </w:pPr>
    </w:p>
    <w:p w:rsidR="00C10331" w:rsidRDefault="00174426">
      <w:pPr>
        <w:spacing w:line="360" w:lineRule="auto"/>
        <w:rPr>
          <w:rFonts w:ascii="宋体" w:eastAsia="宋体" w:hAnsi="宋体"/>
          <w:sz w:val="24"/>
          <w:szCs w:val="24"/>
          <w:lang w:eastAsia="zh-CN"/>
        </w:rPr>
      </w:pPr>
      <w:r>
        <w:rPr>
          <w:rFonts w:ascii="宋体" w:eastAsia="宋体" w:hAnsi="宋体" w:hint="eastAsia"/>
          <w:sz w:val="24"/>
          <w:szCs w:val="24"/>
          <w:lang w:eastAsia="zh-CN"/>
        </w:rPr>
        <w:t>甲方：国家档案局</w:t>
      </w:r>
    </w:p>
    <w:p w:rsidR="00C10331" w:rsidRDefault="00174426">
      <w:pPr>
        <w:spacing w:line="360" w:lineRule="auto"/>
        <w:rPr>
          <w:rFonts w:ascii="宋体" w:eastAsia="宋体" w:hAnsi="宋体"/>
          <w:sz w:val="24"/>
          <w:szCs w:val="24"/>
          <w:lang w:eastAsia="zh-CN"/>
        </w:rPr>
      </w:pPr>
      <w:r>
        <w:rPr>
          <w:rFonts w:ascii="宋体" w:eastAsia="宋体" w:hAnsi="宋体" w:hint="eastAsia"/>
          <w:sz w:val="24"/>
          <w:szCs w:val="24"/>
          <w:lang w:eastAsia="zh-CN"/>
        </w:rPr>
        <w:t>乙方：***档案馆</w:t>
      </w:r>
    </w:p>
    <w:p w:rsidR="00C10331" w:rsidRDefault="00174426">
      <w:pPr>
        <w:spacing w:line="360" w:lineRule="auto"/>
        <w:rPr>
          <w:rFonts w:ascii="宋体" w:eastAsia="宋体" w:hAnsi="宋体"/>
          <w:sz w:val="24"/>
          <w:szCs w:val="24"/>
          <w:lang w:eastAsia="zh-CN"/>
        </w:rPr>
      </w:pPr>
      <w:r>
        <w:rPr>
          <w:rFonts w:ascii="宋体" w:eastAsia="宋体" w:hAnsi="宋体" w:hint="eastAsia"/>
          <w:sz w:val="24"/>
          <w:szCs w:val="24"/>
          <w:lang w:eastAsia="zh-CN"/>
        </w:rPr>
        <w:t>丙方：**********</w:t>
      </w:r>
    </w:p>
    <w:p w:rsidR="00C10331" w:rsidRDefault="00C10331">
      <w:pPr>
        <w:spacing w:line="360" w:lineRule="auto"/>
        <w:rPr>
          <w:rFonts w:ascii="宋体" w:eastAsia="宋体" w:hAnsi="宋体"/>
          <w:sz w:val="24"/>
          <w:szCs w:val="24"/>
          <w:lang w:eastAsia="zh-CN"/>
        </w:rPr>
      </w:pPr>
    </w:p>
    <w:p w:rsidR="00C10331" w:rsidRDefault="00C10331">
      <w:pPr>
        <w:spacing w:line="360" w:lineRule="auto"/>
        <w:rPr>
          <w:rFonts w:ascii="宋体" w:eastAsia="宋体" w:hAnsi="宋体"/>
          <w:sz w:val="24"/>
          <w:szCs w:val="24"/>
          <w:lang w:eastAsia="zh-CN"/>
        </w:rPr>
      </w:pP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根据《中华人民共和国民法典》等我国现行的相关法律法规，甲乙丙三方就******档案馆国家重点档案文件级目录采集及数字化事项经协商一致，共同订立本合同，以明确三方的权利与义务。</w:t>
      </w:r>
    </w:p>
    <w:p w:rsidR="00C10331" w:rsidRDefault="00174426">
      <w:pPr>
        <w:spacing w:line="360" w:lineRule="auto"/>
        <w:rPr>
          <w:rFonts w:ascii="宋体" w:eastAsia="宋体" w:hAnsi="宋体"/>
          <w:sz w:val="24"/>
          <w:szCs w:val="24"/>
          <w:lang w:eastAsia="zh-CN"/>
        </w:rPr>
      </w:pPr>
      <w:r>
        <w:rPr>
          <w:rFonts w:ascii="宋体" w:eastAsia="宋体" w:hAnsi="宋体" w:hint="eastAsia"/>
          <w:sz w:val="24"/>
          <w:szCs w:val="24"/>
          <w:lang w:eastAsia="zh-CN"/>
        </w:rPr>
        <w:t>一、服务内容、地点和时间</w:t>
      </w: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（一）服务内容：主要针对******档案馆国家重点档案进行著录及数字化。</w:t>
      </w: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（二）服务地点：***档案馆或乙方指定的具体位置。</w:t>
      </w: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（三）履行期限：自合同签订之日起至****年**月**日</w:t>
      </w:r>
    </w:p>
    <w:p w:rsidR="00C10331" w:rsidRDefault="00174426">
      <w:pPr>
        <w:spacing w:line="360" w:lineRule="auto"/>
        <w:rPr>
          <w:rFonts w:ascii="宋体" w:eastAsia="宋体" w:hAnsi="宋体"/>
          <w:sz w:val="24"/>
          <w:szCs w:val="24"/>
          <w:lang w:eastAsia="zh-CN"/>
        </w:rPr>
      </w:pPr>
      <w:r>
        <w:rPr>
          <w:rFonts w:ascii="宋体" w:eastAsia="宋体" w:hAnsi="宋体" w:hint="eastAsia"/>
          <w:sz w:val="24"/>
          <w:szCs w:val="24"/>
          <w:lang w:eastAsia="zh-CN"/>
        </w:rPr>
        <w:t>二、服务质量及验收要求</w:t>
      </w: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（一） 服务质量的要求及标准</w:t>
      </w: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明清、民国、革命历史档案分别按照《明清档案著录细则》、《民国档案目录中心数据采集标准民国档案著录细则》、《全国革命历史档案数据采集标准革命历史档案著录细则》及《明清档案文件级目录数据采集操作办法》、《民国档案文件级目录数据采集操作办法》、《革命历史档案文件级目录数据采集操作办法》的工作要求进行。档案字化按照《纸质档案数字化规范》标准执行。</w:t>
      </w: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1．总体要求</w:t>
      </w: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（1）数据采集项目必须符合乙方提供的明清、民国、革命历史档案目录数据格式。</w:t>
      </w: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（2）数据采集具体要求必须符合文件级目录数据采集操作办法。</w:t>
      </w: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（3）档案数字化应符合相关标准及乙方的相关要求执行。</w:t>
      </w: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lastRenderedPageBreak/>
        <w:t>（4）丙方在整个服务过程中应确保乙方档案的真实、完整、可用和安全。</w:t>
      </w: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（5）数据采集和数字化全过程要建立工作登记单。</w:t>
      </w: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2．数据质量要求</w:t>
      </w: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（1）形成的目录数据项目齐全、对应关系准确。</w:t>
      </w: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（2）字段项目符合字段采集的要求。</w:t>
      </w: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3．档案的移交、归还要求：</w:t>
      </w: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（1）档案按全宗或批次移交、归还，需固定专人负责，不得随意更换。</w:t>
      </w: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（2）在移交、归还过程中，如发现私自保留或损毁档案等行为，将依法追究法律责任。</w:t>
      </w: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 xml:space="preserve">4. 数据验收及移交要求 </w:t>
      </w:r>
    </w:p>
    <w:p w:rsidR="00C10331" w:rsidRDefault="00174426">
      <w:pPr>
        <w:overflowPunct w:val="0"/>
        <w:spacing w:line="360" w:lineRule="auto"/>
        <w:ind w:firstLineChars="200" w:firstLine="480"/>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丙方自行质检并提交数字化数据后，根据实际情况乙方采取以下两种方式之一进行质检。</w:t>
      </w:r>
    </w:p>
    <w:p w:rsidR="00C10331" w:rsidRDefault="00174426">
      <w:pPr>
        <w:pStyle w:val="UH"/>
        <w:spacing w:beforeLines="0" w:afterLines="0" w:line="360" w:lineRule="auto"/>
        <w:ind w:firstLine="480"/>
        <w:rPr>
          <w:rFonts w:ascii="宋体" w:eastAsia="宋体" w:hAnsi="宋体"/>
          <w:szCs w:val="24"/>
        </w:rPr>
      </w:pPr>
      <w:r>
        <w:rPr>
          <w:rFonts w:ascii="宋体" w:eastAsia="宋体" w:hAnsi="宋体" w:cs="仿宋_GB2312" w:hint="eastAsia"/>
          <w:color w:val="000000"/>
          <w:szCs w:val="24"/>
        </w:rPr>
        <w:t>①采取第三方质检公司进行质检的方式：</w:t>
      </w:r>
    </w:p>
    <w:p w:rsidR="00C10331" w:rsidRDefault="00174426">
      <w:pPr>
        <w:overflowPunct w:val="0"/>
        <w:spacing w:line="360" w:lineRule="auto"/>
        <w:ind w:firstLineChars="200" w:firstLine="480"/>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a.第三方质检公司对丙方提交的数据进行百分百质检。合格率必须达到95%，否则视为整批不合格。并发回丙方自行检查、修正。</w:t>
      </w:r>
    </w:p>
    <w:p w:rsidR="00C10331" w:rsidRDefault="00174426">
      <w:pPr>
        <w:overflowPunct w:val="0"/>
        <w:spacing w:line="360" w:lineRule="auto"/>
        <w:ind w:firstLineChars="200" w:firstLine="480"/>
        <w:rPr>
          <w:rFonts w:ascii="宋体" w:eastAsia="宋体" w:hAnsi="宋体" w:cs="仿宋_GB2312"/>
          <w:color w:val="000000"/>
          <w:sz w:val="24"/>
          <w:szCs w:val="24"/>
          <w:lang w:eastAsia="zh-CN"/>
        </w:rPr>
      </w:pPr>
      <w:r>
        <w:rPr>
          <w:rFonts w:ascii="宋体" w:eastAsia="宋体" w:hAnsi="宋体" w:cs="仿宋_GB2312" w:hint="eastAsia"/>
          <w:color w:val="000000"/>
          <w:sz w:val="24"/>
          <w:szCs w:val="24"/>
          <w:lang w:eastAsia="zh-CN"/>
        </w:rPr>
        <w:t>b.乙方对第三方质检公司提交数据进行万分之一抽检。抽检对象合格率必须达到100%，否则视为整批数据不合格。</w:t>
      </w:r>
    </w:p>
    <w:p w:rsidR="00C10331" w:rsidRDefault="00174426">
      <w:pPr>
        <w:pStyle w:val="UH"/>
        <w:spacing w:beforeLines="0" w:afterLines="0" w:line="360" w:lineRule="auto"/>
        <w:ind w:firstLine="480"/>
        <w:rPr>
          <w:rFonts w:ascii="宋体" w:eastAsia="宋体" w:hAnsi="宋体" w:cs="仿宋_GB2312"/>
          <w:bCs/>
          <w:color w:val="000000"/>
          <w:szCs w:val="24"/>
        </w:rPr>
      </w:pPr>
      <w:r>
        <w:rPr>
          <w:rFonts w:ascii="宋体" w:eastAsia="宋体" w:hAnsi="宋体" w:cs="仿宋_GB2312" w:hint="eastAsia"/>
          <w:bCs/>
          <w:color w:val="000000"/>
          <w:szCs w:val="24"/>
        </w:rPr>
        <w:t>②采取</w:t>
      </w:r>
      <w:r>
        <w:rPr>
          <w:rFonts w:ascii="宋体" w:eastAsia="宋体" w:hAnsi="宋体" w:cs="仿宋_GB2312" w:hint="eastAsia"/>
          <w:color w:val="000000"/>
          <w:szCs w:val="24"/>
        </w:rPr>
        <w:t>乙方</w:t>
      </w:r>
      <w:r>
        <w:rPr>
          <w:rFonts w:ascii="宋体" w:eastAsia="宋体" w:hAnsi="宋体" w:cs="仿宋_GB2312" w:hint="eastAsia"/>
          <w:bCs/>
          <w:color w:val="000000"/>
          <w:szCs w:val="24"/>
        </w:rPr>
        <w:t>直接质检的方式：</w:t>
      </w: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cs="仿宋_GB2312" w:hint="eastAsia"/>
          <w:color w:val="000000"/>
          <w:sz w:val="24"/>
          <w:szCs w:val="24"/>
          <w:lang w:eastAsia="zh-CN"/>
        </w:rPr>
        <w:t>乙方对提交数据进行20%抽检，抽检合格率必须达到95%，否则视为整批不合格。并发回丙方自行检查、修正。</w:t>
      </w: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（2）移交数据时工作登记单一并移交，经乙方验收通过后，丙方办理正式移交手续后删除计算机内全部有关数据。</w:t>
      </w: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（二）遵循的标准及规范</w:t>
      </w: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1．丙方的档案数字化服务质量应满足以下标准的要求：</w:t>
      </w: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（1）DA/T 31-2017 《纸质档案数字化规范》</w:t>
      </w: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（2）DB 34/T 450 《文书档案文件级目录数据库结构与著录细则》</w:t>
      </w: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（3）DA/T 46 《文书类电子文件元数据方案》</w:t>
      </w: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2．安全性标准规范</w:t>
      </w: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（1）中华人民共和国公安部令第51号《计算机病毒防治管理办法》</w:t>
      </w: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lastRenderedPageBreak/>
        <w:t>（2）GB/T 22240 《信息安全技术信息系统安全等级保护定级指南》</w:t>
      </w: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（3）GB/T 22239 《信息安全技术信息系统安全等级保护基本要求》</w:t>
      </w: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（4）国家档案局发布《档案信息系统安全等级保护定级工作指南》</w:t>
      </w: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（5）国家档案局发布《档案数字化外包安全管理规范》</w:t>
      </w: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丙方的其他档案管理服务质量应满足国家、行业相关标准的要求。如果本合同所提及的标准及规范存在相矛盾之处，以甲、乙方的规定或甲、乙方的要求为准。</w:t>
      </w:r>
    </w:p>
    <w:p w:rsidR="00C10331" w:rsidRDefault="00174426">
      <w:pPr>
        <w:spacing w:line="360" w:lineRule="auto"/>
        <w:rPr>
          <w:rFonts w:ascii="宋体" w:eastAsia="宋体" w:hAnsi="宋体"/>
          <w:sz w:val="24"/>
          <w:szCs w:val="24"/>
          <w:lang w:eastAsia="zh-CN"/>
        </w:rPr>
      </w:pPr>
      <w:r>
        <w:rPr>
          <w:rFonts w:ascii="宋体" w:eastAsia="宋体" w:hAnsi="宋体" w:hint="eastAsia"/>
          <w:sz w:val="24"/>
          <w:szCs w:val="24"/>
          <w:lang w:eastAsia="zh-CN"/>
        </w:rPr>
        <w:t>三、服务费用与付款方式</w:t>
      </w: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（一）服务内容及价格</w:t>
      </w: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本项目服务的数量为：完成档案数字化 页，单价为 元/页，费用元；完成文件级目录 条，单价为 元/条，费用 元；预估合同总金额（含税）**元（大写人民币：**元整），实际合同结算金额以经乙方书面确认的丙方实际完成的工作量乘以合同约定单价的金额为准。上述费用包含丙方完成本合同项下全部工作甲方所需支付的全部费用，除此之外，丙方不得要求甲方另行支付任何费用。</w:t>
      </w: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（二）支付方式：甲方根据丙方提供的发票帐户信息进行银行转账</w:t>
      </w: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（三）首付款：三方签订合同后，甲方在10个工作日内向丙方支付合同预估金额的50%作为首付款，即人民币【】元（大写：【】）。</w:t>
      </w: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（四）进度款：丙方完成合同工作量后，经乙方验收合格，甲方向丙方支付预估合同金额的30%，即人民币【】元（大写：【】）。</w:t>
      </w: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（五）尾款：经甲方指定的相关档案目录数据中心验收合格后，甲方支付实际合同结算金额的剩余部分。</w:t>
      </w:r>
    </w:p>
    <w:p w:rsidR="00C10331" w:rsidRDefault="00174426">
      <w:pPr>
        <w:spacing w:line="360" w:lineRule="auto"/>
        <w:rPr>
          <w:rFonts w:ascii="宋体" w:eastAsia="宋体" w:hAnsi="宋体"/>
          <w:sz w:val="24"/>
          <w:szCs w:val="24"/>
          <w:lang w:eastAsia="zh-CN"/>
        </w:rPr>
      </w:pPr>
      <w:r>
        <w:rPr>
          <w:rFonts w:ascii="宋体" w:eastAsia="宋体" w:hAnsi="宋体" w:hint="eastAsia"/>
          <w:sz w:val="24"/>
          <w:szCs w:val="24"/>
          <w:lang w:eastAsia="zh-CN"/>
        </w:rPr>
        <w:t>四、甲方职责</w:t>
      </w: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（一）委托乙方组织丙方进行档案文件级目录数据采集工作。</w:t>
      </w: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（二）按合同计划支付丙方档案文件级目录数据采集合同款。</w:t>
      </w: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（三）对项目实施进行监督和验收。</w:t>
      </w:r>
    </w:p>
    <w:p w:rsidR="00C10331" w:rsidRDefault="00174426">
      <w:pPr>
        <w:spacing w:line="360" w:lineRule="auto"/>
        <w:rPr>
          <w:rFonts w:ascii="宋体" w:eastAsia="宋体" w:hAnsi="宋体"/>
          <w:sz w:val="24"/>
          <w:szCs w:val="24"/>
          <w:lang w:eastAsia="zh-CN"/>
        </w:rPr>
      </w:pPr>
      <w:r>
        <w:rPr>
          <w:rFonts w:ascii="宋体" w:eastAsia="宋体" w:hAnsi="宋体" w:hint="eastAsia"/>
          <w:sz w:val="24"/>
          <w:szCs w:val="24"/>
          <w:lang w:eastAsia="zh-CN"/>
        </w:rPr>
        <w:t>五、乙方职责</w:t>
      </w: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（一）负责项目的组织、协调和监督，有权向丙方提出意见和要求，有权根据项目进展的实际情况对丙方工作内容进行适当调整。</w:t>
      </w: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lastRenderedPageBreak/>
        <w:t>（二）负责提供实施项目的必要工作条件，包括场地、电力和照明等，并保证丙方作业所需的工作时间，即每周5个工作日，每工作日8小时。</w:t>
      </w: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（三）负责提供相关的档案图片数据或档案实体。</w:t>
      </w: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（四）根据相关规定，在项目实施期间对档案信息和实体的保密和安全提出要求，与丙方就涉及档案安全保密有关事项签订安全保密协议。</w:t>
      </w: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（五）负责提供档案文件级目录采集作业的操作规范，并组织本单位人员或监理公司按照规范对丙方提供的档案文件级目录采集成品进行质量和数量的验收。发现不合格产品，应要求丙方立即重新加工。</w:t>
      </w: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（六）定时召开项目协调会议，对丙方存在的问题及时提出，对丙方因客观困难提出的合理要求，在合同范围内酌情给予研究解决。</w:t>
      </w: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（七）保障丙方实施项目所需的验收合格后数据存储等必要条件。</w:t>
      </w: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（八）负责联系办理丙方出入乙方单位相关证件。</w:t>
      </w: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（九）对不符合岗位要求以及违反乙方规章制度的丙方人员，乙方有权要求丙方及时更换。</w:t>
      </w:r>
    </w:p>
    <w:p w:rsidR="00C10331" w:rsidRDefault="00174426">
      <w:pPr>
        <w:spacing w:line="360" w:lineRule="auto"/>
        <w:rPr>
          <w:rFonts w:ascii="宋体" w:eastAsia="宋体" w:hAnsi="宋体"/>
          <w:sz w:val="24"/>
          <w:szCs w:val="24"/>
          <w:lang w:eastAsia="zh-CN"/>
        </w:rPr>
      </w:pPr>
      <w:r>
        <w:rPr>
          <w:rFonts w:ascii="宋体" w:eastAsia="宋体" w:hAnsi="宋体" w:hint="eastAsia"/>
          <w:sz w:val="24"/>
          <w:szCs w:val="24"/>
          <w:lang w:eastAsia="zh-CN"/>
        </w:rPr>
        <w:t>六、丙方职责</w:t>
      </w: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（一）负责组织档案文件级目录采集的作业实施，负责提供与丙方作业直接相关的设备、网络布置、连通及管理，保证项目的正常运行。</w:t>
      </w: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（二）加强安全管理，严格执行国家重点档案文件级目录采集及数字化项目安全保密相关规定和协议，确保档案实体和档案信息的安全与保密。</w:t>
      </w: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（三）负责必要的全面质量管理。严格进行档案文件级目录采集产品质量检验，确保形成的全部档案文件级目录采集质量达到规定标准。</w:t>
      </w: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（四）在保证质量的前提下，加快项目实施进度，保证按时并争取超额完成项目目标。</w:t>
      </w: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（五）按照乙方指定的存储方式负责目录信息的存储、备份、提请验收和正式移交。</w:t>
      </w: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（六）加强同甲、乙双方各有关部门之间的合作，自觉遵守甲、乙双方的各项管理制度，负责管理丙方工作人员，保证安全无事故。因丙方未尽到安全注意义务而导致的人身、财产损失，丙方应当承担全部责任。</w:t>
      </w: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（七）对不符合质量标准的产品，必须无偿返工；若经返工仍不能达到质</w:t>
      </w:r>
      <w:r>
        <w:rPr>
          <w:rFonts w:ascii="宋体" w:eastAsia="宋体" w:hAnsi="宋体" w:hint="eastAsia"/>
          <w:sz w:val="24"/>
          <w:szCs w:val="24"/>
          <w:lang w:eastAsia="zh-CN"/>
        </w:rPr>
        <w:lastRenderedPageBreak/>
        <w:t>量标准，甲、乙双方均有权单方面解除合同，丙方须承担由此给甲、乙双方造成的全部损失。</w:t>
      </w: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（八）保证项目实施的进度。若丙方不能按期完成任务，甲、乙双方均有权单方面解除合同，丙方须承担由此给甲、乙双方造成的全部损失。</w:t>
      </w: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（九）丙方不得以任何形式将本合同项下委托事项交由他人完成，不得将本合同权利义务转让给他人。</w:t>
      </w:r>
    </w:p>
    <w:p w:rsidR="00C10331" w:rsidRDefault="00174426">
      <w:pPr>
        <w:spacing w:line="360" w:lineRule="auto"/>
        <w:rPr>
          <w:rFonts w:ascii="宋体" w:eastAsia="宋体" w:hAnsi="宋体"/>
          <w:sz w:val="24"/>
          <w:szCs w:val="24"/>
          <w:lang w:eastAsia="zh-CN"/>
        </w:rPr>
      </w:pPr>
      <w:r>
        <w:rPr>
          <w:rFonts w:ascii="宋体" w:eastAsia="宋体" w:hAnsi="宋体" w:hint="eastAsia"/>
          <w:sz w:val="24"/>
          <w:szCs w:val="24"/>
          <w:lang w:eastAsia="zh-CN"/>
        </w:rPr>
        <w:t>七、保密条款</w:t>
      </w: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丙方对乙方的商业资料和信息应当严格予以保密，不得在未获得乙方书面认可的情况下将此类商业资料和信息直接或间接透露给任何合同当事人以外的第三方，否则将视为违约。乙方有权对丙方由于未执行保密约定而造成经济损失追究赔偿责任。前述商业资料和信息包括但不限于客户资料、商业计划、策略、安排及相应文档、资料等，仅限于将该等商业资料或信息透露给与本协议的履行直接有关的人员，且均需告知有关人员此项保密义务。此义务将一直延续至该项信息已为公众所知。</w:t>
      </w:r>
    </w:p>
    <w:p w:rsidR="00C10331" w:rsidRDefault="00174426">
      <w:pPr>
        <w:spacing w:line="360" w:lineRule="auto"/>
        <w:rPr>
          <w:rFonts w:ascii="宋体" w:eastAsia="宋体" w:hAnsi="宋体"/>
          <w:sz w:val="24"/>
          <w:szCs w:val="24"/>
          <w:lang w:eastAsia="zh-CN"/>
        </w:rPr>
      </w:pPr>
      <w:r>
        <w:rPr>
          <w:rFonts w:ascii="宋体" w:eastAsia="宋体" w:hAnsi="宋体" w:hint="eastAsia"/>
          <w:sz w:val="24"/>
          <w:szCs w:val="24"/>
          <w:lang w:eastAsia="zh-CN"/>
        </w:rPr>
        <w:t>八、知识产权</w:t>
      </w: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（一）在本合同有效期内，乙方利用丙方提交的工作成果所完成的新的成果，归乙方所有。</w:t>
      </w: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（二）在本合同有效期内，丙方利用乙方提供的资料和工作条件所完成的新的技术成果以及丙方因履行本合同所产生的所有技术成果，均归乙方所有。</w:t>
      </w: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（三）未经乙方同意，丙方不得将上述技术成果擅自向任何第三人泄露或用于本合同以外其他目的。否则，丙方应承担乙方的所有损失。</w:t>
      </w: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四）丙方所提交的工作成果不应存在任何权利瑕疵，丙方应保证乙方免于遭受因第三方提起侵权索赔而产生的任何损失。如果任何第三方向乙方提起侵权索赔，丙方应负责与之进行交涉，并承担由此引起的一切责任。</w:t>
      </w: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（五）无论本合同是否变更、解除、终止，本条款持续有效。</w:t>
      </w:r>
    </w:p>
    <w:p w:rsidR="00C10331" w:rsidRDefault="00174426">
      <w:pPr>
        <w:spacing w:line="360" w:lineRule="auto"/>
        <w:rPr>
          <w:rFonts w:ascii="宋体" w:eastAsia="宋体" w:hAnsi="宋体"/>
          <w:sz w:val="24"/>
          <w:szCs w:val="24"/>
          <w:lang w:eastAsia="zh-CN"/>
        </w:rPr>
      </w:pPr>
      <w:r>
        <w:rPr>
          <w:rFonts w:ascii="宋体" w:eastAsia="宋体" w:hAnsi="宋体" w:hint="eastAsia"/>
          <w:sz w:val="24"/>
          <w:szCs w:val="24"/>
          <w:lang w:eastAsia="zh-CN"/>
        </w:rPr>
        <w:t>九、违约责任</w:t>
      </w: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一）如丙方延期完成合同义务，除不可抗拒的因素外，丙方应向甲方就延期完成项目部分支付违约金，每延期一日，应按合同总金额的【1】‰支付违约金。丙方延期超过15日，甲乙方有权单方解除合同，丙方应返还甲方已支付</w:t>
      </w:r>
      <w:r>
        <w:rPr>
          <w:rFonts w:ascii="宋体" w:eastAsia="宋体" w:hAnsi="宋体" w:hint="eastAsia"/>
          <w:sz w:val="24"/>
          <w:szCs w:val="24"/>
          <w:lang w:eastAsia="zh-CN"/>
        </w:rPr>
        <w:lastRenderedPageBreak/>
        <w:t>的合同价款，并向甲方支付合同预估总额20%的违约金。违约金不足以弥补甲方和乙方全部损失的，丙方应承担全部赔偿责任。</w:t>
      </w: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二）丙方未按合同约定履行义务或未达到合同约定或甲乙方要求的，丙方应当在收到乙方意见后【10】日内进行返工、修改，并重新提交乙方审核，直至通过乙方验收；如丙方提供的服务经二次验收仍未通过乙方验收或经乙方通知后【10】日内丙方拒绝按照乙方要求进行返工、修改的，甲乙方有权解除本合同，丙方应返还甲方已经支付的全部款项，并向甲方支付合同预估总额20%的违约金，违约金不足以弥补甲方和乙方全部损失的，丙方应承担全部赔偿责任。</w:t>
      </w: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三）丙方未经乙方书面同意擅自将本合同项下全部或部分权利义务向第三人转包或分包的，甲乙方有权单方解除合同，丙方应返还甲方已经支付的全部款项，未支付的合同价款不再支付，丙方应当向甲方支付合同预估总额20%的违约金，违约金不足以弥补甲方和乙方全部损失的，丙方应承担全部赔偿责任。</w:t>
      </w: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四）丙方提供的服务若侵犯甲方、乙方或第三方知识产权等合法权益，给甲方或乙方造成损失的，丙方承担合同预估总额20%的违约金，违约金不足以弥补甲方和乙方损失的，丙方应承担全部赔偿责任。同时甲方和乙方有权解除本合同，丙方应退还甲方已支付的全部费用，并赔偿甲方和乙方的全部损失。</w:t>
      </w: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五）如果因丙方提供的货物质量（含货物包含的软件）或服务问题给甲方或乙方运行正常的硬件、软件或其他财产造成损坏的，丙方应负责对其修复及更换，确保甲方和乙方的正常使用，导致甲方或乙方损失或损害第三人人身或财产权利的，丙方应承担全部法律责任和全额赔偿。</w:t>
      </w: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（六）丙方违反本合同约定的其他义务的，应每次每项按合同预估总额的10%，向甲方支付违约金。违约金不足以弥补甲方和乙方的全部损失的，还应当予以补足。</w:t>
      </w: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七）本协议约定的违约金不足以弥补一方损失的，该方均有权继续追偿。丙方应向甲方、乙方支付的违约金等费用，甲方均有权直接从应支付给丙方的任何款项（含三方签订的协议款项或甲方应支付丙方的其他款项）中扣除。</w:t>
      </w: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（八）本合同所指甲方、乙方损失是指甲方、乙方因调查丙方的违约行为、</w:t>
      </w:r>
      <w:r>
        <w:rPr>
          <w:rFonts w:ascii="宋体" w:eastAsia="宋体" w:hAnsi="宋体" w:hint="eastAsia"/>
          <w:sz w:val="24"/>
          <w:szCs w:val="24"/>
          <w:lang w:eastAsia="zh-CN"/>
        </w:rPr>
        <w:lastRenderedPageBreak/>
        <w:t>采取补救措施而支出的所有费用，包括但不限于甲方、乙方的先期经济投入，以及甲方、乙方向丙方及有关单位追索而发生的仲裁费、诉讼费、执行费、保全费、公证费、律师费、差旅费等费用。</w:t>
      </w:r>
    </w:p>
    <w:p w:rsidR="00C10331" w:rsidRDefault="00174426">
      <w:pPr>
        <w:spacing w:line="360" w:lineRule="auto"/>
        <w:rPr>
          <w:rFonts w:ascii="宋体" w:eastAsia="宋体" w:hAnsi="宋体"/>
          <w:sz w:val="24"/>
          <w:szCs w:val="24"/>
          <w:lang w:eastAsia="zh-CN"/>
        </w:rPr>
      </w:pPr>
      <w:r>
        <w:rPr>
          <w:rFonts w:ascii="宋体" w:eastAsia="宋体" w:hAnsi="宋体" w:hint="eastAsia"/>
          <w:sz w:val="24"/>
          <w:szCs w:val="24"/>
          <w:lang w:eastAsia="zh-CN"/>
        </w:rPr>
        <w:t>十、不可抗力</w:t>
      </w: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（一）本合同中的不可抗力指不能预见、不能避免、不能克服的客观情况，包括但不限于：自然灾害如地震、台风、洪水、火灾及政府行为、法律规定或其适用的变化或其他任何无法预见、避免或控制的事件。</w:t>
      </w: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二）在不可抗力事件发生后，丙方应尽快以书面形式将不可抗力的情况和原因通知甲乙方。除甲乙方书面另行要求外,丙方应尽可能继续履行合同义务,以及寻求采取合理的方案履行不受不可抗力影响的其他合同义务。如果因不可抗力致使不能实现合同目的，影响本合同的履行，甲乙丙方可以重新协商达成延期履行合同的协议或终止本合同。但丙方在迟延履行合同后发生不可抗力的情形，不能免除其违约责任。</w:t>
      </w:r>
    </w:p>
    <w:p w:rsidR="00C10331" w:rsidRDefault="00174426">
      <w:pPr>
        <w:spacing w:line="360" w:lineRule="auto"/>
        <w:rPr>
          <w:rFonts w:ascii="宋体" w:eastAsia="宋体" w:hAnsi="宋体"/>
          <w:sz w:val="24"/>
          <w:szCs w:val="24"/>
          <w:lang w:eastAsia="zh-CN"/>
        </w:rPr>
      </w:pPr>
      <w:r>
        <w:rPr>
          <w:rFonts w:ascii="宋体" w:eastAsia="宋体" w:hAnsi="宋体" w:hint="eastAsia"/>
          <w:sz w:val="24"/>
          <w:szCs w:val="24"/>
          <w:lang w:eastAsia="zh-CN"/>
        </w:rPr>
        <w:t>十一、争议解决</w:t>
      </w: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一）在履行本协议过程中发生的任何纠纷，甲乙丙三方应本着友好协商的方式解决；协商解决不成的，三方一致同意向乙方所在地有管辖权的人民法院提起诉讼。除有关争议的条款外，在争议的解决期间，不影响本合同其他条款的继续履行。</w:t>
      </w: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（二）本协议的订立、履行、解释及争议的解决均应适用中国法律。</w:t>
      </w:r>
    </w:p>
    <w:p w:rsidR="00C10331" w:rsidRDefault="00174426">
      <w:pPr>
        <w:spacing w:line="360" w:lineRule="auto"/>
        <w:rPr>
          <w:rFonts w:ascii="宋体" w:eastAsia="宋体" w:hAnsi="宋体"/>
          <w:sz w:val="24"/>
          <w:szCs w:val="24"/>
          <w:lang w:eastAsia="zh-CN"/>
        </w:rPr>
      </w:pPr>
      <w:r>
        <w:rPr>
          <w:rFonts w:ascii="宋体" w:eastAsia="宋体" w:hAnsi="宋体" w:hint="eastAsia"/>
          <w:sz w:val="24"/>
          <w:szCs w:val="24"/>
          <w:lang w:eastAsia="zh-CN"/>
        </w:rPr>
        <w:t>十二、合同文件的构成</w:t>
      </w: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本合同所附下列文件是构成本合同不可分割的部分，除本合同另有约定外，合同文件的优先解释顺序：</w:t>
      </w: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1.合同条款及附件</w:t>
      </w: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2.成交通知书</w:t>
      </w: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3.采购文件、响应文件、澄清函（如有）及有关文件</w:t>
      </w: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在合同订立及履行过程中形成的与合同有关的文件（包括补充协议）均构成合同文件的组成部分。</w:t>
      </w: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上述各项合同文件包括合同当事人就该项合同文件所作出的补充和修改，属于同一类内容的文件，以最新签署的为准。</w:t>
      </w:r>
    </w:p>
    <w:p w:rsidR="00C10331" w:rsidRDefault="00174426">
      <w:pPr>
        <w:spacing w:line="360" w:lineRule="auto"/>
        <w:rPr>
          <w:rFonts w:ascii="宋体" w:eastAsia="宋体" w:hAnsi="宋体"/>
          <w:sz w:val="24"/>
          <w:szCs w:val="24"/>
          <w:lang w:eastAsia="zh-CN"/>
        </w:rPr>
      </w:pPr>
      <w:r>
        <w:rPr>
          <w:rFonts w:ascii="宋体" w:eastAsia="宋体" w:hAnsi="宋体" w:hint="eastAsia"/>
          <w:sz w:val="24"/>
          <w:szCs w:val="24"/>
          <w:lang w:eastAsia="zh-CN"/>
        </w:rPr>
        <w:lastRenderedPageBreak/>
        <w:t>十三、对其他有关事项的约定</w:t>
      </w: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（一）本合同受中华人民共和国法律约束，并依据中华人民共和国法律进行解释。本合同未尽事宜，依照有关法律法规执行；法律法规未做规定的，甲乙丙三方可以达成书面补充协议。</w:t>
      </w: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（二）本合同的附件和补充协议均为本合同不可分割的组成部分，与本合同具有同等的法律效力。</w:t>
      </w: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（三）合同履行过程中，甲方或乙方根据工作需要有权终止或解除合同且不承担违约责任。丙方未开展工作的，甲方不再支付任何费用；丙方已开展工作的，甲方根据丙方已完成的实际工作量进行结算。</w:t>
      </w: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（四）本合同经三方法定代表人（负责人）或授权代表签字并加盖单位公章或合同专用章后生效。</w:t>
      </w:r>
    </w:p>
    <w:p w:rsidR="00C10331" w:rsidRDefault="00174426">
      <w:pPr>
        <w:spacing w:line="360" w:lineRule="auto"/>
        <w:ind w:firstLineChars="200" w:firstLine="480"/>
        <w:rPr>
          <w:rFonts w:ascii="宋体" w:eastAsia="宋体" w:hAnsi="宋体"/>
          <w:sz w:val="24"/>
          <w:szCs w:val="24"/>
          <w:lang w:eastAsia="zh-CN"/>
        </w:rPr>
        <w:sectPr w:rsidR="00C10331">
          <w:pgSz w:w="11906" w:h="16838"/>
          <w:pgMar w:top="1440" w:right="1800" w:bottom="1440" w:left="1800" w:header="851" w:footer="992" w:gutter="0"/>
          <w:cols w:space="720"/>
          <w:docGrid w:type="lines" w:linePitch="312"/>
        </w:sectPr>
      </w:pPr>
      <w:r>
        <w:rPr>
          <w:rFonts w:ascii="宋体" w:eastAsia="宋体" w:hAnsi="宋体" w:hint="eastAsia"/>
          <w:sz w:val="24"/>
          <w:szCs w:val="24"/>
          <w:lang w:eastAsia="zh-CN"/>
        </w:rPr>
        <w:t>（五）本合同一式柒份，甲方叁份，乙、丙双方各贰份，对三方均具有同等法律效力。</w:t>
      </w:r>
    </w:p>
    <w:p w:rsidR="00C10331" w:rsidRDefault="00C10331">
      <w:pPr>
        <w:spacing w:line="360" w:lineRule="auto"/>
        <w:ind w:firstLineChars="200" w:firstLine="480"/>
        <w:rPr>
          <w:rFonts w:ascii="宋体" w:eastAsia="宋体" w:hAnsi="宋体"/>
          <w:sz w:val="24"/>
          <w:szCs w:val="24"/>
          <w:lang w:eastAsia="zh-CN"/>
        </w:rPr>
      </w:pPr>
    </w:p>
    <w:p w:rsidR="00C10331" w:rsidRDefault="00174426">
      <w:pPr>
        <w:spacing w:line="360" w:lineRule="auto"/>
        <w:rPr>
          <w:rFonts w:ascii="宋体" w:eastAsia="宋体" w:hAnsi="宋体"/>
          <w:sz w:val="24"/>
          <w:szCs w:val="24"/>
          <w:lang w:eastAsia="zh-CN"/>
        </w:rPr>
      </w:pPr>
      <w:r>
        <w:rPr>
          <w:rFonts w:ascii="宋体" w:eastAsia="宋体" w:hAnsi="宋体" w:hint="eastAsia"/>
          <w:sz w:val="24"/>
          <w:szCs w:val="24"/>
          <w:lang w:eastAsia="zh-CN"/>
        </w:rPr>
        <w:t>（以下无正文）</w:t>
      </w:r>
    </w:p>
    <w:p w:rsidR="00C10331" w:rsidRDefault="00174426">
      <w:pPr>
        <w:spacing w:line="360" w:lineRule="auto"/>
        <w:rPr>
          <w:rFonts w:ascii="宋体" w:eastAsia="宋体" w:hAnsi="宋体"/>
          <w:sz w:val="24"/>
          <w:szCs w:val="24"/>
          <w:lang w:eastAsia="zh-CN"/>
        </w:rPr>
      </w:pPr>
      <w:r>
        <w:rPr>
          <w:rFonts w:ascii="宋体" w:eastAsia="宋体" w:hAnsi="宋体" w:hint="eastAsia"/>
          <w:sz w:val="24"/>
          <w:szCs w:val="24"/>
          <w:lang w:eastAsia="zh-CN"/>
        </w:rPr>
        <w:t>本页为《******档案馆国家重点档案文件级目录采集及数字化项目合同》的签署页》</w:t>
      </w:r>
    </w:p>
    <w:p w:rsidR="00C10331" w:rsidRDefault="00C10331">
      <w:pPr>
        <w:spacing w:line="360" w:lineRule="auto"/>
        <w:rPr>
          <w:rFonts w:ascii="宋体" w:eastAsia="宋体" w:hAnsi="宋体"/>
          <w:sz w:val="24"/>
          <w:szCs w:val="24"/>
          <w:lang w:eastAsia="zh-CN"/>
        </w:rPr>
      </w:pPr>
    </w:p>
    <w:p w:rsidR="00C10331" w:rsidRDefault="00174426">
      <w:pPr>
        <w:spacing w:line="360" w:lineRule="auto"/>
        <w:rPr>
          <w:rFonts w:ascii="宋体" w:eastAsia="宋体" w:hAnsi="宋体"/>
          <w:sz w:val="24"/>
          <w:szCs w:val="24"/>
          <w:lang w:eastAsia="zh-CN"/>
        </w:rPr>
      </w:pPr>
      <w:r>
        <w:rPr>
          <w:rFonts w:ascii="宋体" w:eastAsia="宋体" w:hAnsi="宋体" w:hint="eastAsia"/>
          <w:sz w:val="24"/>
          <w:szCs w:val="24"/>
          <w:lang w:eastAsia="zh-CN"/>
        </w:rPr>
        <w:t>甲方名称：国家档案局</w:t>
      </w:r>
    </w:p>
    <w:p w:rsidR="00C10331" w:rsidRDefault="00174426">
      <w:pPr>
        <w:spacing w:line="360" w:lineRule="auto"/>
        <w:rPr>
          <w:rFonts w:ascii="宋体" w:eastAsia="宋体" w:hAnsi="宋体"/>
          <w:sz w:val="24"/>
          <w:szCs w:val="24"/>
          <w:lang w:eastAsia="zh-CN"/>
        </w:rPr>
      </w:pPr>
      <w:r>
        <w:rPr>
          <w:rFonts w:ascii="宋体" w:eastAsia="宋体" w:hAnsi="宋体" w:hint="eastAsia"/>
          <w:sz w:val="24"/>
          <w:szCs w:val="24"/>
          <w:lang w:eastAsia="zh-CN"/>
        </w:rPr>
        <w:t>甲方法定代表人或授权代表签字：</w:t>
      </w:r>
    </w:p>
    <w:p w:rsidR="00C10331" w:rsidRDefault="00174426">
      <w:pPr>
        <w:spacing w:line="360" w:lineRule="auto"/>
        <w:rPr>
          <w:rFonts w:ascii="宋体" w:eastAsia="宋体" w:hAnsi="宋体"/>
          <w:sz w:val="24"/>
          <w:szCs w:val="24"/>
          <w:lang w:eastAsia="zh-CN"/>
        </w:rPr>
      </w:pPr>
      <w:r>
        <w:rPr>
          <w:rFonts w:ascii="宋体" w:eastAsia="宋体" w:hAnsi="宋体" w:hint="eastAsia"/>
          <w:sz w:val="24"/>
          <w:szCs w:val="24"/>
          <w:lang w:eastAsia="zh-CN"/>
        </w:rPr>
        <w:t>电话：</w:t>
      </w:r>
    </w:p>
    <w:p w:rsidR="00C10331" w:rsidRDefault="00174426">
      <w:pPr>
        <w:spacing w:line="360" w:lineRule="auto"/>
        <w:rPr>
          <w:rFonts w:ascii="宋体" w:eastAsia="宋体" w:hAnsi="宋体"/>
          <w:sz w:val="24"/>
          <w:szCs w:val="24"/>
          <w:lang w:eastAsia="zh-CN"/>
        </w:rPr>
      </w:pPr>
      <w:r>
        <w:rPr>
          <w:rFonts w:ascii="宋体" w:eastAsia="宋体" w:hAnsi="宋体" w:hint="eastAsia"/>
          <w:sz w:val="24"/>
          <w:szCs w:val="24"/>
          <w:lang w:eastAsia="zh-CN"/>
        </w:rPr>
        <w:t xml:space="preserve">开户银行： </w:t>
      </w:r>
    </w:p>
    <w:p w:rsidR="00C10331" w:rsidRDefault="00174426">
      <w:pPr>
        <w:spacing w:line="360" w:lineRule="auto"/>
        <w:rPr>
          <w:rFonts w:ascii="宋体" w:eastAsia="宋体" w:hAnsi="宋体"/>
          <w:sz w:val="24"/>
          <w:szCs w:val="24"/>
          <w:lang w:eastAsia="zh-CN"/>
        </w:rPr>
      </w:pPr>
      <w:r>
        <w:rPr>
          <w:rFonts w:ascii="宋体" w:eastAsia="宋体" w:hAnsi="宋体" w:hint="eastAsia"/>
          <w:sz w:val="24"/>
          <w:szCs w:val="24"/>
          <w:lang w:eastAsia="zh-CN"/>
        </w:rPr>
        <w:t>账号：</w:t>
      </w:r>
    </w:p>
    <w:p w:rsidR="00C10331" w:rsidRDefault="00C10331">
      <w:pPr>
        <w:spacing w:line="360" w:lineRule="auto"/>
        <w:rPr>
          <w:rFonts w:ascii="宋体" w:eastAsia="宋体" w:hAnsi="宋体"/>
          <w:sz w:val="24"/>
          <w:szCs w:val="24"/>
          <w:lang w:eastAsia="zh-CN"/>
        </w:rPr>
      </w:pPr>
    </w:p>
    <w:p w:rsidR="00C10331" w:rsidRDefault="00174426">
      <w:pPr>
        <w:spacing w:line="360" w:lineRule="auto"/>
        <w:rPr>
          <w:rFonts w:ascii="宋体" w:eastAsia="宋体" w:hAnsi="宋体"/>
          <w:sz w:val="24"/>
          <w:szCs w:val="24"/>
          <w:lang w:eastAsia="zh-CN"/>
        </w:rPr>
      </w:pPr>
      <w:r>
        <w:rPr>
          <w:rFonts w:ascii="宋体" w:eastAsia="宋体" w:hAnsi="宋体" w:hint="eastAsia"/>
          <w:sz w:val="24"/>
          <w:szCs w:val="24"/>
          <w:lang w:eastAsia="zh-CN"/>
        </w:rPr>
        <w:t>乙方名称：****档案馆</w:t>
      </w:r>
    </w:p>
    <w:p w:rsidR="00C10331" w:rsidRDefault="00174426">
      <w:pPr>
        <w:spacing w:line="360" w:lineRule="auto"/>
        <w:rPr>
          <w:rFonts w:ascii="宋体" w:eastAsia="宋体" w:hAnsi="宋体"/>
          <w:sz w:val="24"/>
          <w:szCs w:val="24"/>
          <w:lang w:eastAsia="zh-CN"/>
        </w:rPr>
      </w:pPr>
      <w:r>
        <w:rPr>
          <w:rFonts w:ascii="宋体" w:eastAsia="宋体" w:hAnsi="宋体" w:hint="eastAsia"/>
          <w:sz w:val="24"/>
          <w:szCs w:val="24"/>
          <w:lang w:eastAsia="zh-CN"/>
        </w:rPr>
        <w:t>乙方法定代表人或授权代表签字：</w:t>
      </w:r>
    </w:p>
    <w:p w:rsidR="00C10331" w:rsidRDefault="00174426">
      <w:pPr>
        <w:spacing w:line="360" w:lineRule="auto"/>
        <w:rPr>
          <w:rFonts w:ascii="宋体" w:eastAsia="宋体" w:hAnsi="宋体"/>
          <w:sz w:val="24"/>
          <w:szCs w:val="24"/>
          <w:lang w:eastAsia="zh-CN"/>
        </w:rPr>
      </w:pPr>
      <w:r>
        <w:rPr>
          <w:rFonts w:ascii="宋体" w:eastAsia="宋体" w:hAnsi="宋体" w:hint="eastAsia"/>
          <w:sz w:val="24"/>
          <w:szCs w:val="24"/>
          <w:lang w:eastAsia="zh-CN"/>
        </w:rPr>
        <w:t>电话：</w:t>
      </w:r>
    </w:p>
    <w:p w:rsidR="00C10331" w:rsidRDefault="00C10331">
      <w:pPr>
        <w:spacing w:line="360" w:lineRule="auto"/>
        <w:rPr>
          <w:rFonts w:ascii="宋体" w:eastAsia="宋体" w:hAnsi="宋体"/>
          <w:sz w:val="24"/>
          <w:szCs w:val="24"/>
          <w:lang w:eastAsia="zh-CN"/>
        </w:rPr>
      </w:pPr>
    </w:p>
    <w:p w:rsidR="00C10331" w:rsidRDefault="00C10331">
      <w:pPr>
        <w:spacing w:line="360" w:lineRule="auto"/>
        <w:rPr>
          <w:rFonts w:ascii="宋体" w:eastAsia="宋体" w:hAnsi="宋体"/>
          <w:sz w:val="24"/>
          <w:szCs w:val="24"/>
          <w:lang w:eastAsia="zh-CN"/>
        </w:rPr>
      </w:pPr>
    </w:p>
    <w:p w:rsidR="00C10331" w:rsidRDefault="00174426">
      <w:pPr>
        <w:spacing w:line="360" w:lineRule="auto"/>
        <w:rPr>
          <w:rFonts w:ascii="宋体" w:eastAsia="宋体" w:hAnsi="宋体"/>
          <w:sz w:val="24"/>
          <w:szCs w:val="24"/>
          <w:lang w:eastAsia="zh-CN"/>
        </w:rPr>
      </w:pPr>
      <w:r>
        <w:rPr>
          <w:rFonts w:ascii="宋体" w:eastAsia="宋体" w:hAnsi="宋体" w:hint="eastAsia"/>
          <w:sz w:val="24"/>
          <w:szCs w:val="24"/>
          <w:lang w:eastAsia="zh-CN"/>
        </w:rPr>
        <w:t>丙方名称：****</w:t>
      </w:r>
    </w:p>
    <w:p w:rsidR="00C10331" w:rsidRDefault="00174426">
      <w:pPr>
        <w:spacing w:line="360" w:lineRule="auto"/>
        <w:rPr>
          <w:rFonts w:ascii="宋体" w:eastAsia="宋体" w:hAnsi="宋体"/>
          <w:sz w:val="24"/>
          <w:szCs w:val="24"/>
          <w:lang w:eastAsia="zh-CN"/>
        </w:rPr>
      </w:pPr>
      <w:r>
        <w:rPr>
          <w:rFonts w:ascii="宋体" w:eastAsia="宋体" w:hAnsi="宋体" w:hint="eastAsia"/>
          <w:sz w:val="24"/>
          <w:szCs w:val="24"/>
          <w:lang w:eastAsia="zh-CN"/>
        </w:rPr>
        <w:t>丙方法定代表人（负责人）或授权代表签字：</w:t>
      </w:r>
    </w:p>
    <w:p w:rsidR="00C10331" w:rsidRDefault="00174426">
      <w:pPr>
        <w:spacing w:line="360" w:lineRule="auto"/>
        <w:rPr>
          <w:rFonts w:ascii="宋体" w:eastAsia="宋体" w:hAnsi="宋体"/>
          <w:sz w:val="24"/>
          <w:szCs w:val="24"/>
          <w:lang w:eastAsia="zh-CN"/>
        </w:rPr>
      </w:pPr>
      <w:r>
        <w:rPr>
          <w:rFonts w:ascii="宋体" w:eastAsia="宋体" w:hAnsi="宋体" w:hint="eastAsia"/>
          <w:sz w:val="24"/>
          <w:szCs w:val="24"/>
          <w:lang w:eastAsia="zh-CN"/>
        </w:rPr>
        <w:t>电话：</w:t>
      </w:r>
    </w:p>
    <w:p w:rsidR="00C10331" w:rsidRDefault="00174426">
      <w:pPr>
        <w:spacing w:line="360" w:lineRule="auto"/>
        <w:rPr>
          <w:rFonts w:ascii="宋体" w:eastAsia="宋体" w:hAnsi="宋体"/>
          <w:sz w:val="24"/>
          <w:szCs w:val="24"/>
          <w:lang w:eastAsia="zh-CN"/>
        </w:rPr>
      </w:pPr>
      <w:r>
        <w:rPr>
          <w:rFonts w:ascii="宋体" w:eastAsia="宋体" w:hAnsi="宋体" w:hint="eastAsia"/>
          <w:sz w:val="24"/>
          <w:szCs w:val="24"/>
          <w:lang w:eastAsia="zh-CN"/>
        </w:rPr>
        <w:t>开户银行：</w:t>
      </w:r>
    </w:p>
    <w:p w:rsidR="00C10331" w:rsidRDefault="00174426">
      <w:pPr>
        <w:spacing w:line="360" w:lineRule="auto"/>
        <w:rPr>
          <w:rFonts w:ascii="宋体" w:eastAsia="宋体" w:hAnsi="宋体"/>
          <w:sz w:val="24"/>
          <w:szCs w:val="24"/>
          <w:lang w:eastAsia="zh-CN"/>
        </w:rPr>
      </w:pPr>
      <w:r>
        <w:rPr>
          <w:rFonts w:ascii="宋体" w:eastAsia="宋体" w:hAnsi="宋体" w:hint="eastAsia"/>
          <w:sz w:val="24"/>
          <w:szCs w:val="24"/>
          <w:lang w:eastAsia="zh-CN"/>
        </w:rPr>
        <w:t>账号：</w:t>
      </w:r>
    </w:p>
    <w:p w:rsidR="00C10331" w:rsidRDefault="00174426">
      <w:pPr>
        <w:spacing w:line="360" w:lineRule="auto"/>
        <w:rPr>
          <w:rFonts w:ascii="宋体" w:eastAsia="宋体" w:hAnsi="宋体"/>
          <w:sz w:val="24"/>
          <w:szCs w:val="24"/>
          <w:lang w:eastAsia="zh-CN"/>
        </w:rPr>
      </w:pPr>
      <w:r>
        <w:rPr>
          <w:rFonts w:ascii="宋体" w:eastAsia="宋体" w:hAnsi="宋体" w:hint="eastAsia"/>
          <w:sz w:val="24"/>
          <w:szCs w:val="24"/>
          <w:lang w:eastAsia="zh-CN"/>
        </w:rPr>
        <w:t>签订日期：    年    月    日</w:t>
      </w:r>
    </w:p>
    <w:p w:rsidR="00C10331" w:rsidRDefault="00C10331">
      <w:pPr>
        <w:rPr>
          <w:lang w:eastAsia="zh-CN"/>
        </w:rPr>
        <w:sectPr w:rsidR="00C10331">
          <w:pgSz w:w="11906" w:h="16838"/>
          <w:pgMar w:top="1440" w:right="1800" w:bottom="1440" w:left="1800" w:header="851" w:footer="992" w:gutter="0"/>
          <w:cols w:space="720"/>
          <w:docGrid w:type="lines" w:linePitch="312"/>
        </w:sectPr>
      </w:pPr>
    </w:p>
    <w:p w:rsidR="00C10331" w:rsidRDefault="00174426">
      <w:pPr>
        <w:jc w:val="center"/>
        <w:rPr>
          <w:rFonts w:ascii="宋体" w:eastAsia="宋体" w:hAnsi="宋体"/>
          <w:lang w:eastAsia="zh-CN"/>
        </w:rPr>
      </w:pPr>
      <w:r>
        <w:rPr>
          <w:rFonts w:hint="eastAsia"/>
          <w:sz w:val="32"/>
          <w:szCs w:val="32"/>
          <w:lang w:eastAsia="zh-CN"/>
        </w:rPr>
        <w:lastRenderedPageBreak/>
        <w:t>国家重点档案文件级目录采集及数字化项目保密协议书</w:t>
      </w:r>
    </w:p>
    <w:p w:rsidR="00C10331" w:rsidRDefault="00C10331">
      <w:pPr>
        <w:jc w:val="center"/>
        <w:rPr>
          <w:rFonts w:eastAsiaTheme="minorEastAsia"/>
          <w:lang w:eastAsia="zh-CN"/>
        </w:rPr>
      </w:pPr>
    </w:p>
    <w:p w:rsidR="00C10331" w:rsidRDefault="00174426">
      <w:pPr>
        <w:spacing w:line="360" w:lineRule="auto"/>
        <w:rPr>
          <w:rFonts w:ascii="宋体" w:eastAsia="宋体" w:hAnsi="宋体"/>
          <w:sz w:val="24"/>
          <w:szCs w:val="24"/>
          <w:lang w:eastAsia="zh-CN"/>
        </w:rPr>
      </w:pPr>
      <w:r>
        <w:rPr>
          <w:rFonts w:ascii="宋体" w:eastAsia="宋体" w:hAnsi="宋体" w:hint="eastAsia"/>
          <w:sz w:val="24"/>
          <w:szCs w:val="24"/>
          <w:lang w:eastAsia="zh-CN"/>
        </w:rPr>
        <w:t>项目：</w:t>
      </w:r>
      <w:r>
        <w:rPr>
          <w:rFonts w:ascii="宋体" w:eastAsia="宋体" w:hAnsi="宋体" w:hint="eastAsia"/>
          <w:sz w:val="24"/>
          <w:szCs w:val="24"/>
          <w:u w:val="single"/>
          <w:lang w:eastAsia="zh-CN"/>
        </w:rPr>
        <w:t>******档案馆国家重点档案文件级目录采集及数字化项目</w:t>
      </w:r>
    </w:p>
    <w:p w:rsidR="00C10331" w:rsidRDefault="00174426">
      <w:pPr>
        <w:spacing w:line="360" w:lineRule="auto"/>
        <w:rPr>
          <w:rFonts w:ascii="宋体" w:eastAsia="宋体" w:hAnsi="宋体"/>
          <w:sz w:val="24"/>
          <w:szCs w:val="24"/>
          <w:u w:val="single"/>
          <w:lang w:eastAsia="zh-CN"/>
        </w:rPr>
      </w:pPr>
      <w:r>
        <w:rPr>
          <w:rFonts w:ascii="宋体" w:eastAsia="宋体" w:hAnsi="宋体" w:hint="eastAsia"/>
          <w:sz w:val="24"/>
          <w:szCs w:val="24"/>
          <w:lang w:eastAsia="zh-CN"/>
        </w:rPr>
        <w:t>甲方：</w:t>
      </w:r>
      <w:r>
        <w:rPr>
          <w:rFonts w:ascii="宋体" w:eastAsia="宋体" w:hAnsi="宋体" w:hint="eastAsia"/>
          <w:sz w:val="24"/>
          <w:szCs w:val="24"/>
          <w:u w:val="single"/>
          <w:lang w:eastAsia="zh-CN"/>
        </w:rPr>
        <w:t>国家档案局</w:t>
      </w:r>
    </w:p>
    <w:p w:rsidR="00C10331" w:rsidRDefault="00174426">
      <w:pPr>
        <w:spacing w:line="360" w:lineRule="auto"/>
        <w:rPr>
          <w:rFonts w:ascii="宋体" w:eastAsia="宋体" w:hAnsi="宋体"/>
          <w:sz w:val="24"/>
          <w:szCs w:val="24"/>
          <w:lang w:eastAsia="zh-CN"/>
        </w:rPr>
      </w:pPr>
      <w:r>
        <w:rPr>
          <w:rFonts w:ascii="宋体" w:eastAsia="宋体" w:hAnsi="宋体" w:hint="eastAsia"/>
          <w:sz w:val="24"/>
          <w:szCs w:val="24"/>
          <w:lang w:eastAsia="zh-CN"/>
        </w:rPr>
        <w:t>乙方：</w:t>
      </w:r>
      <w:r>
        <w:rPr>
          <w:rFonts w:ascii="宋体" w:eastAsia="宋体" w:hAnsi="宋体" w:hint="eastAsia"/>
          <w:sz w:val="24"/>
          <w:szCs w:val="24"/>
          <w:u w:val="single"/>
          <w:lang w:eastAsia="zh-CN"/>
        </w:rPr>
        <w:t>***档案馆</w:t>
      </w:r>
    </w:p>
    <w:p w:rsidR="00C10331" w:rsidRDefault="00174426">
      <w:pPr>
        <w:spacing w:line="360" w:lineRule="auto"/>
        <w:rPr>
          <w:rFonts w:ascii="宋体" w:eastAsia="宋体" w:hAnsi="宋体"/>
          <w:sz w:val="24"/>
          <w:szCs w:val="24"/>
          <w:u w:val="single"/>
          <w:lang w:eastAsia="zh-CN"/>
        </w:rPr>
      </w:pPr>
      <w:r>
        <w:rPr>
          <w:rFonts w:ascii="宋体" w:eastAsia="宋体" w:hAnsi="宋体" w:hint="eastAsia"/>
          <w:sz w:val="24"/>
          <w:szCs w:val="24"/>
          <w:lang w:eastAsia="zh-CN"/>
        </w:rPr>
        <w:t>丙方：</w:t>
      </w:r>
      <w:r>
        <w:rPr>
          <w:rFonts w:ascii="宋体" w:eastAsia="宋体" w:hAnsi="宋体" w:hint="eastAsia"/>
          <w:sz w:val="24"/>
          <w:szCs w:val="24"/>
          <w:u w:val="single"/>
          <w:lang w:eastAsia="zh-CN"/>
        </w:rPr>
        <w:t>**********</w:t>
      </w:r>
    </w:p>
    <w:p w:rsidR="00C10331" w:rsidRDefault="00C10331">
      <w:pPr>
        <w:spacing w:line="360" w:lineRule="auto"/>
        <w:rPr>
          <w:rFonts w:ascii="宋体" w:eastAsia="宋体" w:hAnsi="宋体"/>
          <w:sz w:val="24"/>
          <w:szCs w:val="24"/>
          <w:lang w:eastAsia="zh-CN"/>
        </w:rPr>
      </w:pP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******档案馆国家重点档案文件级目录采集及数字化项目由丙方承担。为在项目实施期间保证档案信息的安全，甲、乙、丙三方就涉及档案安全保密有关事项经协商一致签订如下协议：</w:t>
      </w: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一、项目实施期间，丙方要与加工人员签订安全保密协议，对加工人员进行安全保密教育，确保加工场所的正常秩序和安全。</w:t>
      </w: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二、项目实施期间，丙方必须严格遵守甲方、乙方规定的保密规章、制度，并建立严格的安全保密制度，采取技术措施，杜绝加工人员对档案目录采集信息的私自复制、对外泄露等行为。</w:t>
      </w: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三、项目实施期间，丙方不得无故损坏存放档案数据的硬盘或移动硬盘，否则赔偿一块相同型号存贮设备（原存放数据设备的所有权仍归乙方所有）；丙方不得遗失存放档案数据的存贮设备，否则依法追究法律责任。</w:t>
      </w: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四、项目实施期间，丙方须指定专人负责档案移交、归还、销毁，并按照乙方的要求履行查验、登记等手续。无特殊原因不得更换人员，确需更换时，需先告知乙方并经乙方书面同意。</w:t>
      </w: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五、丙方要采取措施，保证在加工场所不使用手提电脑、手机、MP3、MP4、移动存储介质等与加工无关的设备。</w:t>
      </w: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六、丙方要对加工的各环节做详细登记，建立加工流程表单。登记、流程表单及因项目实施需要的一切记录乙方档案信息的文件、资料、图表、笔记、报告、信件、传真、磁盘及其他任何形式的载体，均归乙方所有，加工完后应移交乙方或按乙方要求处理。</w:t>
      </w: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七、项目结束后，甲、乙、丙三方对项目的档案信息、数据和技术情报均有安全保密义务。该保密义务长期有效，不受合同解除、终止的影响。</w:t>
      </w: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lastRenderedPageBreak/>
        <w:t>八、违约责任：任何一方违反本保密协议书约定，在守约方有充分证据证明的前提下，违约方应当向守约方支付《******档案馆民国档案文件级目录采集及数字化服务合同》合同额【】%的违约金，同时需赔偿因此给守约方造成的损失，损失赔偿额最高不超过本合同总价款的100%。</w:t>
      </w: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九、协议生效及其他</w:t>
      </w: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1.本协议作为《******档案馆民国档案文件级目录采集及数字化服务合同》的附件，由甲、乙、丙三方法定代表人或授权代表签字并加盖单位公章或合同专用章后生效，与上述合同具有同等效力。</w:t>
      </w: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2.本协议如需变更或修改必须采用书面形式，并经三方授权代表正式签署。</w:t>
      </w: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3.本协议适用于丙方与甲方、乙方合作的全过程。</w:t>
      </w:r>
    </w:p>
    <w:p w:rsidR="00C10331" w:rsidRDefault="00174426">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4.本协议一式玖份，其中甲方伍份，乙方贰份，丙方贰份，具有同等效力。</w:t>
      </w:r>
    </w:p>
    <w:p w:rsidR="00C10331" w:rsidRDefault="00174426">
      <w:pPr>
        <w:spacing w:line="360" w:lineRule="auto"/>
        <w:ind w:firstLineChars="200" w:firstLine="480"/>
        <w:rPr>
          <w:rFonts w:ascii="宋体" w:eastAsia="宋体" w:hAnsi="宋体"/>
          <w:sz w:val="24"/>
          <w:szCs w:val="24"/>
          <w:lang w:eastAsia="zh-CN"/>
        </w:rPr>
        <w:sectPr w:rsidR="00C10331">
          <w:pgSz w:w="11906" w:h="16838"/>
          <w:pgMar w:top="1440" w:right="1800" w:bottom="1440" w:left="1800" w:header="851" w:footer="992" w:gutter="0"/>
          <w:cols w:space="720"/>
          <w:docGrid w:type="lines" w:linePitch="312"/>
        </w:sectPr>
      </w:pPr>
      <w:r>
        <w:rPr>
          <w:rFonts w:ascii="宋体" w:eastAsia="宋体" w:hAnsi="宋体" w:hint="eastAsia"/>
          <w:sz w:val="24"/>
          <w:szCs w:val="24"/>
          <w:lang w:eastAsia="zh-CN"/>
        </w:rPr>
        <w:t>若有未尽事宜，由甲、乙、丙三方另行协商解决。</w:t>
      </w:r>
    </w:p>
    <w:p w:rsidR="00C10331" w:rsidRDefault="00C10331">
      <w:pPr>
        <w:spacing w:line="360" w:lineRule="auto"/>
        <w:ind w:firstLineChars="200" w:firstLine="480"/>
        <w:rPr>
          <w:rFonts w:ascii="宋体" w:eastAsia="宋体" w:hAnsi="宋体"/>
          <w:sz w:val="24"/>
          <w:szCs w:val="24"/>
          <w:lang w:eastAsia="zh-CN"/>
        </w:rPr>
      </w:pPr>
    </w:p>
    <w:p w:rsidR="00C10331" w:rsidRDefault="00174426">
      <w:pPr>
        <w:spacing w:line="360" w:lineRule="auto"/>
        <w:rPr>
          <w:rFonts w:ascii="宋体" w:eastAsia="宋体" w:hAnsi="宋体"/>
          <w:sz w:val="24"/>
          <w:szCs w:val="24"/>
          <w:lang w:eastAsia="zh-CN"/>
        </w:rPr>
      </w:pPr>
      <w:r>
        <w:rPr>
          <w:rFonts w:ascii="宋体" w:eastAsia="宋体" w:hAnsi="宋体" w:hint="eastAsia"/>
          <w:sz w:val="24"/>
          <w:szCs w:val="24"/>
          <w:lang w:eastAsia="zh-CN"/>
        </w:rPr>
        <w:t>甲方名称：国家档案局（盖章）</w:t>
      </w:r>
    </w:p>
    <w:p w:rsidR="00C10331" w:rsidRDefault="00174426">
      <w:pPr>
        <w:spacing w:line="360" w:lineRule="auto"/>
        <w:rPr>
          <w:rFonts w:ascii="宋体" w:eastAsia="宋体" w:hAnsi="宋体"/>
          <w:sz w:val="24"/>
          <w:szCs w:val="24"/>
          <w:lang w:eastAsia="zh-CN"/>
        </w:rPr>
      </w:pPr>
      <w:r>
        <w:rPr>
          <w:rFonts w:ascii="宋体" w:eastAsia="宋体" w:hAnsi="宋体" w:hint="eastAsia"/>
          <w:sz w:val="24"/>
          <w:szCs w:val="24"/>
          <w:lang w:eastAsia="zh-CN"/>
        </w:rPr>
        <w:t>甲方地址：北京市西城区阜成门外大街29号</w:t>
      </w:r>
    </w:p>
    <w:p w:rsidR="00C10331" w:rsidRDefault="00174426">
      <w:pPr>
        <w:spacing w:line="360" w:lineRule="auto"/>
        <w:rPr>
          <w:rFonts w:ascii="宋体" w:eastAsia="宋体" w:hAnsi="宋体"/>
          <w:sz w:val="24"/>
          <w:szCs w:val="24"/>
          <w:lang w:eastAsia="zh-CN"/>
        </w:rPr>
      </w:pPr>
      <w:r>
        <w:rPr>
          <w:rFonts w:ascii="宋体" w:eastAsia="宋体" w:hAnsi="宋体" w:hint="eastAsia"/>
          <w:sz w:val="24"/>
          <w:szCs w:val="24"/>
          <w:lang w:eastAsia="zh-CN"/>
        </w:rPr>
        <w:t>甲方法定代表人或授权代表签字（签名）：</w:t>
      </w:r>
    </w:p>
    <w:p w:rsidR="00C10331" w:rsidRDefault="00C10331">
      <w:pPr>
        <w:spacing w:line="360" w:lineRule="auto"/>
        <w:rPr>
          <w:rFonts w:ascii="宋体" w:eastAsia="宋体" w:hAnsi="宋体"/>
          <w:sz w:val="24"/>
          <w:szCs w:val="24"/>
          <w:lang w:eastAsia="zh-CN"/>
        </w:rPr>
      </w:pPr>
    </w:p>
    <w:p w:rsidR="00C10331" w:rsidRDefault="00174426">
      <w:pPr>
        <w:spacing w:line="360" w:lineRule="auto"/>
        <w:rPr>
          <w:rFonts w:ascii="宋体" w:eastAsia="宋体" w:hAnsi="宋体"/>
          <w:sz w:val="24"/>
          <w:szCs w:val="24"/>
          <w:lang w:eastAsia="zh-CN"/>
        </w:rPr>
      </w:pPr>
      <w:r>
        <w:rPr>
          <w:rFonts w:ascii="宋体" w:eastAsia="宋体" w:hAnsi="宋体" w:hint="eastAsia"/>
          <w:sz w:val="24"/>
          <w:szCs w:val="24"/>
          <w:lang w:eastAsia="zh-CN"/>
        </w:rPr>
        <w:t>乙方名称：***档案馆（盖章）</w:t>
      </w:r>
    </w:p>
    <w:p w:rsidR="00C10331" w:rsidRDefault="00174426">
      <w:pPr>
        <w:spacing w:line="360" w:lineRule="auto"/>
        <w:rPr>
          <w:rFonts w:ascii="宋体" w:eastAsia="宋体" w:hAnsi="宋体"/>
          <w:sz w:val="24"/>
          <w:szCs w:val="24"/>
          <w:lang w:eastAsia="zh-CN"/>
        </w:rPr>
      </w:pPr>
      <w:r>
        <w:rPr>
          <w:rFonts w:ascii="宋体" w:eastAsia="宋体" w:hAnsi="宋体" w:hint="eastAsia"/>
          <w:sz w:val="24"/>
          <w:szCs w:val="24"/>
          <w:lang w:eastAsia="zh-CN"/>
        </w:rPr>
        <w:t>乙方地址：</w:t>
      </w:r>
    </w:p>
    <w:p w:rsidR="00C10331" w:rsidRDefault="00174426">
      <w:pPr>
        <w:spacing w:line="360" w:lineRule="auto"/>
        <w:rPr>
          <w:rFonts w:ascii="宋体" w:eastAsia="宋体" w:hAnsi="宋体"/>
          <w:sz w:val="24"/>
          <w:szCs w:val="24"/>
          <w:lang w:eastAsia="zh-CN"/>
        </w:rPr>
      </w:pPr>
      <w:r>
        <w:rPr>
          <w:rFonts w:ascii="宋体" w:eastAsia="宋体" w:hAnsi="宋体" w:hint="eastAsia"/>
          <w:sz w:val="24"/>
          <w:szCs w:val="24"/>
          <w:lang w:eastAsia="zh-CN"/>
        </w:rPr>
        <w:t>乙方法定代表人或授权代表签字（签名）：</w:t>
      </w:r>
    </w:p>
    <w:p w:rsidR="00C10331" w:rsidRDefault="00C10331">
      <w:pPr>
        <w:spacing w:line="360" w:lineRule="auto"/>
        <w:rPr>
          <w:rFonts w:ascii="宋体" w:eastAsia="宋体" w:hAnsi="宋体"/>
          <w:sz w:val="24"/>
          <w:szCs w:val="24"/>
          <w:lang w:eastAsia="zh-CN"/>
        </w:rPr>
      </w:pPr>
    </w:p>
    <w:p w:rsidR="00C10331" w:rsidRDefault="00174426">
      <w:pPr>
        <w:spacing w:line="360" w:lineRule="auto"/>
        <w:rPr>
          <w:rFonts w:ascii="宋体" w:eastAsia="宋体" w:hAnsi="宋体"/>
          <w:sz w:val="24"/>
          <w:szCs w:val="24"/>
          <w:lang w:eastAsia="zh-CN"/>
        </w:rPr>
      </w:pPr>
      <w:r>
        <w:rPr>
          <w:rFonts w:ascii="宋体" w:eastAsia="宋体" w:hAnsi="宋体" w:hint="eastAsia"/>
          <w:sz w:val="24"/>
          <w:szCs w:val="24"/>
          <w:lang w:eastAsia="zh-CN"/>
        </w:rPr>
        <w:t>丙方名称：******（盖章）</w:t>
      </w:r>
    </w:p>
    <w:p w:rsidR="00C10331" w:rsidRDefault="00174426">
      <w:pPr>
        <w:spacing w:line="360" w:lineRule="auto"/>
        <w:rPr>
          <w:rFonts w:ascii="宋体" w:eastAsia="宋体" w:hAnsi="宋体"/>
          <w:sz w:val="24"/>
          <w:szCs w:val="24"/>
          <w:lang w:eastAsia="zh-CN"/>
        </w:rPr>
      </w:pPr>
      <w:r>
        <w:rPr>
          <w:rFonts w:ascii="宋体" w:eastAsia="宋体" w:hAnsi="宋体" w:hint="eastAsia"/>
          <w:sz w:val="24"/>
          <w:szCs w:val="24"/>
          <w:lang w:eastAsia="zh-CN"/>
        </w:rPr>
        <w:t>丙方地址：</w:t>
      </w:r>
    </w:p>
    <w:p w:rsidR="00C10331" w:rsidRDefault="00174426">
      <w:pPr>
        <w:spacing w:line="360" w:lineRule="auto"/>
        <w:rPr>
          <w:rFonts w:ascii="宋体" w:eastAsia="宋体" w:hAnsi="宋体"/>
          <w:sz w:val="24"/>
          <w:szCs w:val="24"/>
          <w:lang w:eastAsia="zh-CN"/>
        </w:rPr>
      </w:pPr>
      <w:r>
        <w:rPr>
          <w:rFonts w:ascii="宋体" w:eastAsia="宋体" w:hAnsi="宋体" w:hint="eastAsia"/>
          <w:sz w:val="24"/>
          <w:szCs w:val="24"/>
          <w:lang w:eastAsia="zh-CN"/>
        </w:rPr>
        <w:t>丙方法定代表人或授权代表签字（签名）：</w:t>
      </w:r>
    </w:p>
    <w:p w:rsidR="00C10331" w:rsidRDefault="00174426">
      <w:pPr>
        <w:pStyle w:val="1"/>
        <w:tabs>
          <w:tab w:val="left" w:pos="1622"/>
        </w:tabs>
        <w:spacing w:line="460" w:lineRule="exact"/>
        <w:ind w:right="99"/>
        <w:rPr>
          <w:b/>
          <w:bCs/>
          <w:lang w:eastAsia="zh-CN"/>
        </w:rPr>
      </w:pPr>
      <w:r>
        <w:rPr>
          <w:rFonts w:hint="eastAsia"/>
          <w:sz w:val="24"/>
          <w:szCs w:val="24"/>
          <w:lang w:eastAsia="zh-CN"/>
        </w:rPr>
        <w:t>签订日期： **** 年 ** 月 ** 日</w:t>
      </w:r>
    </w:p>
    <w:p w:rsidR="00C10331" w:rsidRDefault="00C10331">
      <w:pPr>
        <w:spacing w:before="2" w:line="360" w:lineRule="auto"/>
        <w:rPr>
          <w:rFonts w:ascii="宋体" w:eastAsia="宋体" w:hAnsi="宋体" w:cs="宋体"/>
          <w:sz w:val="43"/>
          <w:szCs w:val="43"/>
          <w:lang w:eastAsia="zh-CN"/>
        </w:rPr>
      </w:pPr>
    </w:p>
    <w:p w:rsidR="00C10331" w:rsidRDefault="00174426">
      <w:pPr>
        <w:suppressAutoHyphens/>
        <w:jc w:val="center"/>
        <w:rPr>
          <w:rFonts w:ascii="宋体" w:eastAsia="宋体" w:hAnsi="宋体" w:cs="仿宋_GB2312"/>
          <w:sz w:val="24"/>
          <w:szCs w:val="24"/>
          <w:lang w:eastAsia="zh-CN"/>
        </w:rPr>
      </w:pPr>
      <w:r>
        <w:rPr>
          <w:rFonts w:ascii="宋体" w:eastAsiaTheme="minorEastAsia" w:hAnsi="宋体" w:hint="eastAsia"/>
          <w:b/>
          <w:sz w:val="32"/>
          <w:szCs w:val="32"/>
          <w:lang w:eastAsia="zh-CN"/>
        </w:rPr>
        <w:t xml:space="preserve">     </w:t>
      </w:r>
    </w:p>
    <w:p w:rsidR="00C10331" w:rsidRDefault="00C10331">
      <w:pPr>
        <w:widowControl/>
        <w:suppressAutoHyphens/>
        <w:spacing w:line="480" w:lineRule="exact"/>
        <w:rPr>
          <w:rFonts w:ascii="宋体" w:eastAsia="宋体" w:hAnsi="宋体" w:cs="仿宋_GB2312"/>
          <w:sz w:val="24"/>
          <w:szCs w:val="24"/>
          <w:lang w:eastAsia="zh-CN"/>
        </w:rPr>
      </w:pPr>
    </w:p>
    <w:p w:rsidR="00C10331" w:rsidRDefault="00C10331">
      <w:pPr>
        <w:widowControl/>
        <w:suppressAutoHyphens/>
        <w:spacing w:line="480" w:lineRule="exact"/>
        <w:rPr>
          <w:rFonts w:ascii="仿宋_GB2312" w:eastAsia="仿宋_GB2312" w:hAnsi="仿宋_GB2312" w:cs="仿宋_GB2312"/>
          <w:sz w:val="28"/>
          <w:szCs w:val="28"/>
          <w:lang w:eastAsia="zh-CN"/>
        </w:rPr>
      </w:pPr>
    </w:p>
    <w:p w:rsidR="00C10331" w:rsidRDefault="00C10331">
      <w:pPr>
        <w:widowControl/>
        <w:suppressAutoHyphens/>
        <w:spacing w:line="480" w:lineRule="exact"/>
        <w:rPr>
          <w:rFonts w:ascii="仿宋_GB2312" w:eastAsia="仿宋_GB2312" w:hAnsi="仿宋_GB2312" w:cs="仿宋_GB2312"/>
          <w:sz w:val="28"/>
          <w:szCs w:val="28"/>
          <w:lang w:eastAsia="zh-CN"/>
        </w:rPr>
      </w:pPr>
    </w:p>
    <w:p w:rsidR="00C10331" w:rsidRDefault="00C10331">
      <w:pPr>
        <w:widowControl/>
        <w:suppressAutoHyphens/>
        <w:spacing w:line="480" w:lineRule="exact"/>
        <w:rPr>
          <w:rFonts w:ascii="仿宋_GB2312" w:eastAsia="仿宋_GB2312" w:hAnsi="仿宋_GB2312" w:cs="仿宋_GB2312"/>
          <w:sz w:val="28"/>
          <w:szCs w:val="28"/>
          <w:lang w:eastAsia="zh-CN"/>
        </w:rPr>
      </w:pPr>
    </w:p>
    <w:p w:rsidR="00C10331" w:rsidRDefault="00C10331">
      <w:pPr>
        <w:spacing w:before="4"/>
        <w:rPr>
          <w:rFonts w:ascii="宋体" w:eastAsia="宋体" w:hAnsi="宋体" w:cs="宋体"/>
          <w:sz w:val="19"/>
          <w:szCs w:val="19"/>
          <w:lang w:eastAsia="zh-CN"/>
        </w:rPr>
        <w:sectPr w:rsidR="00C10331">
          <w:pgSz w:w="11920" w:h="16850"/>
          <w:pgMar w:top="1120" w:right="1020" w:bottom="1060" w:left="1580" w:header="888" w:footer="868" w:gutter="0"/>
          <w:cols w:space="720"/>
        </w:sectPr>
      </w:pPr>
    </w:p>
    <w:p w:rsidR="00C10331" w:rsidRDefault="00C10331">
      <w:pPr>
        <w:spacing w:before="4"/>
        <w:rPr>
          <w:rFonts w:ascii="宋体" w:eastAsia="宋体" w:hAnsi="宋体" w:cs="宋体"/>
          <w:sz w:val="19"/>
          <w:szCs w:val="19"/>
          <w:lang w:eastAsia="zh-CN"/>
        </w:rPr>
      </w:pPr>
    </w:p>
    <w:p w:rsidR="00C10331" w:rsidRDefault="00174426">
      <w:pPr>
        <w:pStyle w:val="1"/>
        <w:tabs>
          <w:tab w:val="left" w:pos="4386"/>
        </w:tabs>
        <w:spacing w:line="460" w:lineRule="exact"/>
        <w:ind w:left="2761"/>
        <w:rPr>
          <w:b/>
          <w:bCs/>
          <w:lang w:eastAsia="zh-CN"/>
        </w:rPr>
      </w:pPr>
      <w:bookmarkStart w:id="213" w:name="_Toc22534"/>
      <w:bookmarkStart w:id="214" w:name="_Toc4658"/>
      <w:bookmarkStart w:id="215" w:name="_Toc5650"/>
      <w:r>
        <w:rPr>
          <w:b/>
          <w:bCs/>
          <w:lang w:eastAsia="zh-CN"/>
        </w:rPr>
        <w:t>第七章</w:t>
      </w:r>
      <w:r>
        <w:rPr>
          <w:b/>
          <w:bCs/>
          <w:lang w:eastAsia="zh-CN"/>
        </w:rPr>
        <w:tab/>
        <w:t>投标文件格式</w:t>
      </w:r>
      <w:bookmarkEnd w:id="213"/>
      <w:bookmarkEnd w:id="214"/>
      <w:bookmarkEnd w:id="215"/>
    </w:p>
    <w:p w:rsidR="00C10331" w:rsidRDefault="00C10331">
      <w:pPr>
        <w:rPr>
          <w:rFonts w:ascii="宋体" w:eastAsia="宋体" w:hAnsi="宋体" w:cs="宋体"/>
          <w:sz w:val="36"/>
          <w:szCs w:val="36"/>
          <w:lang w:eastAsia="zh-CN"/>
        </w:rPr>
      </w:pPr>
    </w:p>
    <w:p w:rsidR="00C10331" w:rsidRDefault="00C10331">
      <w:pPr>
        <w:spacing w:before="1"/>
        <w:rPr>
          <w:rFonts w:ascii="宋体" w:eastAsia="宋体" w:hAnsi="宋体" w:cs="宋体"/>
          <w:sz w:val="47"/>
          <w:szCs w:val="47"/>
          <w:lang w:eastAsia="zh-CN"/>
        </w:rPr>
      </w:pPr>
    </w:p>
    <w:p w:rsidR="00C10331" w:rsidRDefault="00174426">
      <w:pPr>
        <w:pStyle w:val="a7"/>
        <w:spacing w:before="0" w:line="350" w:lineRule="auto"/>
        <w:ind w:left="263"/>
        <w:rPr>
          <w:b/>
          <w:bCs/>
          <w:spacing w:val="-115"/>
          <w:lang w:eastAsia="zh-CN"/>
        </w:rPr>
      </w:pPr>
      <w:r>
        <w:rPr>
          <w:b/>
          <w:bCs/>
          <w:lang w:eastAsia="zh-CN"/>
        </w:rPr>
        <w:t>投标人编制文件须知</w:t>
      </w:r>
    </w:p>
    <w:p w:rsidR="00C10331" w:rsidRDefault="00174426">
      <w:pPr>
        <w:pStyle w:val="a7"/>
        <w:spacing w:before="0" w:line="351" w:lineRule="auto"/>
        <w:ind w:left="263"/>
        <w:rPr>
          <w:rFonts w:cs="宋体"/>
          <w:lang w:eastAsia="zh-CN"/>
        </w:rPr>
      </w:pPr>
      <w:r>
        <w:rPr>
          <w:rFonts w:cs="宋体" w:hint="eastAsia"/>
          <w:spacing w:val="-3"/>
          <w:lang w:eastAsia="zh-CN"/>
        </w:rPr>
        <w:t>1、投标人按照本部分的顺序编制投标文件（资格证明文件）、投标文件（商务技术文</w:t>
      </w:r>
      <w:r>
        <w:rPr>
          <w:rFonts w:cs="宋体" w:hint="eastAsia"/>
          <w:spacing w:val="-5"/>
          <w:lang w:eastAsia="zh-CN"/>
        </w:rPr>
        <w:t>件），编制中涉及格式资料的，应按照本部分提供的内容和格式（所有表格的格式可扩</w:t>
      </w:r>
      <w:r>
        <w:rPr>
          <w:rFonts w:cs="宋体" w:hint="eastAsia"/>
          <w:lang w:eastAsia="zh-CN"/>
        </w:rPr>
        <w:t xml:space="preserve"> 展）填写提交。 </w:t>
      </w:r>
    </w:p>
    <w:p w:rsidR="00C10331" w:rsidRDefault="00174426">
      <w:pPr>
        <w:pStyle w:val="a7"/>
        <w:spacing w:before="0" w:line="351" w:lineRule="auto"/>
        <w:ind w:left="263"/>
        <w:rPr>
          <w:rFonts w:cs="宋体"/>
          <w:spacing w:val="-67"/>
          <w:lang w:eastAsia="zh-CN"/>
        </w:rPr>
      </w:pPr>
      <w:r>
        <w:rPr>
          <w:rFonts w:cs="宋体" w:hint="eastAsia"/>
          <w:spacing w:val="-3"/>
          <w:lang w:eastAsia="zh-CN"/>
        </w:rPr>
        <w:t>2、对于招标文件中标记了“实质性格式”文件的，投标人不得改变格式中给定的文字所</w:t>
      </w:r>
      <w:r>
        <w:rPr>
          <w:rFonts w:cs="宋体" w:hint="eastAsia"/>
          <w:lang w:eastAsia="zh-CN"/>
        </w:rPr>
        <w:t>表达的含义，不得删减格式中的实质性内容，不得自行添加与格式中给定的文字内容相矛盾的内容，不得对应当填写的空格不填写或不实质性响应，否则</w:t>
      </w:r>
      <w:r>
        <w:rPr>
          <w:rFonts w:cs="宋体" w:hint="eastAsia"/>
          <w:b/>
          <w:bCs/>
          <w:lang w:eastAsia="zh-CN"/>
        </w:rPr>
        <w:t>投标无效</w:t>
      </w:r>
      <w:r>
        <w:rPr>
          <w:rFonts w:cs="宋体" w:hint="eastAsia"/>
          <w:lang w:eastAsia="zh-CN"/>
        </w:rPr>
        <w:t>。未标记“实质性格式”的文件和招标文件未提供格式的内容，可由投标人自行编写。</w:t>
      </w:r>
    </w:p>
    <w:p w:rsidR="00C10331" w:rsidRDefault="00174426">
      <w:pPr>
        <w:pStyle w:val="a7"/>
        <w:spacing w:before="0" w:line="351" w:lineRule="auto"/>
        <w:ind w:left="263"/>
        <w:rPr>
          <w:rFonts w:cs="宋体"/>
          <w:lang w:eastAsia="zh-CN"/>
        </w:rPr>
      </w:pPr>
      <w:r>
        <w:rPr>
          <w:rFonts w:cs="宋体" w:hint="eastAsia"/>
          <w:lang w:eastAsia="zh-CN"/>
        </w:rPr>
        <w:t>3、全部声明和问题的回答及所附材料必须是真实的、准确的和完整的。</w:t>
      </w:r>
    </w:p>
    <w:p w:rsidR="00C10331" w:rsidRDefault="00C10331">
      <w:pPr>
        <w:spacing w:line="351" w:lineRule="auto"/>
        <w:rPr>
          <w:rFonts w:ascii="宋体" w:eastAsia="宋体" w:hAnsi="宋体" w:cs="宋体"/>
          <w:sz w:val="24"/>
          <w:szCs w:val="24"/>
          <w:lang w:eastAsia="zh-CN"/>
        </w:rPr>
        <w:sectPr w:rsidR="00C10331">
          <w:pgSz w:w="11920" w:h="16850"/>
          <w:pgMar w:top="1120" w:right="1020" w:bottom="1060" w:left="1580" w:header="888" w:footer="868" w:gutter="0"/>
          <w:cols w:space="720"/>
        </w:sectPr>
      </w:pPr>
    </w:p>
    <w:p w:rsidR="00C10331" w:rsidRDefault="00174426">
      <w:pPr>
        <w:spacing w:before="26"/>
        <w:ind w:left="121"/>
        <w:outlineLvl w:val="1"/>
        <w:rPr>
          <w:rFonts w:ascii="宋体" w:eastAsia="宋体" w:hAnsi="宋体"/>
          <w:b/>
          <w:bCs/>
          <w:sz w:val="24"/>
          <w:szCs w:val="24"/>
          <w:lang w:eastAsia="zh-CN"/>
        </w:rPr>
      </w:pPr>
      <w:r>
        <w:rPr>
          <w:rFonts w:ascii="宋体" w:eastAsia="宋体" w:hAnsi="宋体"/>
          <w:b/>
          <w:bCs/>
          <w:sz w:val="24"/>
          <w:szCs w:val="24"/>
          <w:lang w:eastAsia="zh-CN"/>
        </w:rPr>
        <w:lastRenderedPageBreak/>
        <w:t>一、资格证明文件格式</w:t>
      </w:r>
    </w:p>
    <w:p w:rsidR="00C10331" w:rsidRDefault="00C10331">
      <w:pPr>
        <w:spacing w:before="5"/>
        <w:rPr>
          <w:rFonts w:ascii="宋体" w:eastAsia="宋体" w:hAnsi="宋体" w:cs="宋体"/>
          <w:b/>
          <w:bCs/>
          <w:sz w:val="24"/>
          <w:szCs w:val="24"/>
          <w:lang w:eastAsia="zh-CN"/>
        </w:rPr>
      </w:pPr>
    </w:p>
    <w:p w:rsidR="00C10331" w:rsidRDefault="00174426">
      <w:pPr>
        <w:ind w:left="121"/>
        <w:rPr>
          <w:rFonts w:ascii="宋体" w:eastAsia="宋体" w:hAnsi="宋体"/>
          <w:b/>
          <w:bCs/>
          <w:sz w:val="24"/>
          <w:szCs w:val="24"/>
          <w:lang w:eastAsia="zh-CN"/>
        </w:rPr>
      </w:pPr>
      <w:r>
        <w:rPr>
          <w:rFonts w:ascii="宋体" w:eastAsia="宋体" w:hAnsi="宋体"/>
          <w:b/>
          <w:bCs/>
          <w:sz w:val="24"/>
          <w:szCs w:val="24"/>
          <w:lang w:eastAsia="zh-CN"/>
        </w:rPr>
        <w:t>投标文件（资格证明文件）封面（非实质性格式）</w:t>
      </w:r>
    </w:p>
    <w:p w:rsidR="00C10331" w:rsidRDefault="00174426">
      <w:pPr>
        <w:tabs>
          <w:tab w:val="left" w:pos="1502"/>
          <w:tab w:val="left" w:pos="3005"/>
          <w:tab w:val="left" w:pos="4508"/>
        </w:tabs>
        <w:spacing w:before="146"/>
        <w:ind w:right="123"/>
        <w:jc w:val="center"/>
        <w:rPr>
          <w:rFonts w:ascii="宋体" w:eastAsia="宋体" w:hAnsi="宋体" w:cs="宋体"/>
          <w:b/>
          <w:bCs/>
          <w:sz w:val="84"/>
          <w:szCs w:val="84"/>
          <w:lang w:eastAsia="zh-CN"/>
        </w:rPr>
      </w:pPr>
      <w:r>
        <w:rPr>
          <w:rFonts w:ascii="宋体" w:eastAsia="宋体" w:hAnsi="宋体" w:cs="宋体"/>
          <w:b/>
          <w:bCs/>
          <w:sz w:val="84"/>
          <w:szCs w:val="84"/>
          <w:lang w:eastAsia="zh-CN"/>
        </w:rPr>
        <w:t>投</w:t>
      </w:r>
      <w:r>
        <w:rPr>
          <w:rFonts w:ascii="宋体" w:eastAsia="宋体" w:hAnsi="宋体" w:cs="宋体"/>
          <w:b/>
          <w:bCs/>
          <w:sz w:val="84"/>
          <w:szCs w:val="84"/>
          <w:lang w:eastAsia="zh-CN"/>
        </w:rPr>
        <w:tab/>
        <w:t>标</w:t>
      </w:r>
      <w:r>
        <w:rPr>
          <w:rFonts w:ascii="宋体" w:eastAsia="宋体" w:hAnsi="宋体" w:cs="宋体"/>
          <w:b/>
          <w:bCs/>
          <w:sz w:val="84"/>
          <w:szCs w:val="84"/>
          <w:lang w:eastAsia="zh-CN"/>
        </w:rPr>
        <w:tab/>
        <w:t>文</w:t>
      </w:r>
      <w:r>
        <w:rPr>
          <w:rFonts w:ascii="宋体" w:eastAsia="宋体" w:hAnsi="宋体" w:cs="宋体"/>
          <w:b/>
          <w:bCs/>
          <w:sz w:val="84"/>
          <w:szCs w:val="84"/>
          <w:lang w:eastAsia="zh-CN"/>
        </w:rPr>
        <w:tab/>
        <w:t>件</w:t>
      </w:r>
    </w:p>
    <w:p w:rsidR="00C10331" w:rsidRDefault="00174426">
      <w:pPr>
        <w:spacing w:before="40"/>
        <w:ind w:right="118"/>
        <w:jc w:val="center"/>
        <w:rPr>
          <w:rFonts w:ascii="宋体" w:eastAsia="宋体" w:hAnsi="宋体" w:cs="宋体"/>
          <w:b/>
          <w:bCs/>
          <w:sz w:val="52"/>
          <w:szCs w:val="52"/>
          <w:lang w:eastAsia="zh-CN"/>
        </w:rPr>
      </w:pPr>
      <w:r>
        <w:rPr>
          <w:rFonts w:ascii="宋体" w:eastAsia="宋体" w:hAnsi="宋体" w:cs="宋体"/>
          <w:b/>
          <w:bCs/>
          <w:sz w:val="52"/>
          <w:szCs w:val="52"/>
          <w:lang w:eastAsia="zh-CN"/>
        </w:rPr>
        <w:t>（资格证明文件）</w:t>
      </w:r>
    </w:p>
    <w:p w:rsidR="00C10331" w:rsidRDefault="00C10331">
      <w:pPr>
        <w:spacing w:before="11"/>
        <w:rPr>
          <w:rFonts w:ascii="宋体" w:eastAsia="宋体" w:hAnsi="宋体" w:cs="宋体"/>
          <w:b/>
          <w:bCs/>
          <w:sz w:val="58"/>
          <w:szCs w:val="58"/>
          <w:lang w:eastAsia="zh-CN"/>
        </w:rPr>
      </w:pPr>
    </w:p>
    <w:p w:rsidR="00C10331" w:rsidRDefault="00174426">
      <w:pPr>
        <w:spacing w:line="428" w:lineRule="exact"/>
        <w:ind w:left="661"/>
        <w:outlineLvl w:val="1"/>
        <w:rPr>
          <w:rFonts w:ascii="Arial" w:eastAsia="Arial" w:hAnsi="Arial" w:cs="Arial"/>
          <w:b/>
          <w:bCs/>
          <w:sz w:val="32"/>
          <w:szCs w:val="32"/>
          <w:lang w:eastAsia="zh-CN"/>
        </w:rPr>
      </w:pPr>
      <w:r>
        <w:rPr>
          <w:rFonts w:ascii="宋体" w:eastAsia="宋体" w:hAnsi="宋体"/>
          <w:b/>
          <w:bCs/>
          <w:sz w:val="32"/>
          <w:szCs w:val="32"/>
          <w:lang w:eastAsia="zh-CN"/>
        </w:rPr>
        <w:t>项目名称</w:t>
      </w:r>
      <w:r>
        <w:rPr>
          <w:rFonts w:ascii="Arial" w:eastAsia="Arial" w:hAnsi="Arial" w:cs="Arial"/>
          <w:b/>
          <w:bCs/>
          <w:sz w:val="32"/>
          <w:szCs w:val="32"/>
          <w:lang w:eastAsia="zh-CN"/>
        </w:rPr>
        <w:t>:</w:t>
      </w:r>
    </w:p>
    <w:p w:rsidR="00C10331" w:rsidRDefault="00174426">
      <w:pPr>
        <w:spacing w:line="428" w:lineRule="exact"/>
        <w:ind w:left="661"/>
        <w:outlineLvl w:val="1"/>
        <w:rPr>
          <w:rFonts w:ascii="宋体" w:eastAsia="宋体" w:hAnsi="宋体"/>
          <w:b/>
          <w:bCs/>
          <w:sz w:val="32"/>
          <w:szCs w:val="32"/>
          <w:lang w:eastAsia="zh-CN"/>
        </w:rPr>
      </w:pPr>
      <w:r>
        <w:rPr>
          <w:rFonts w:ascii="宋体" w:eastAsia="宋体" w:hAnsi="宋体"/>
          <w:b/>
          <w:bCs/>
          <w:sz w:val="32"/>
          <w:szCs w:val="32"/>
          <w:lang w:eastAsia="zh-CN"/>
        </w:rPr>
        <w:t>项目编号</w:t>
      </w:r>
      <w:r>
        <w:rPr>
          <w:rFonts w:ascii="Arial" w:eastAsia="Arial" w:hAnsi="Arial" w:cs="Arial"/>
          <w:b/>
          <w:bCs/>
          <w:spacing w:val="6"/>
          <w:sz w:val="32"/>
          <w:szCs w:val="32"/>
          <w:lang w:eastAsia="zh-CN"/>
        </w:rPr>
        <w:t>/</w:t>
      </w:r>
      <w:r>
        <w:rPr>
          <w:rFonts w:ascii="宋体" w:eastAsia="宋体" w:hAnsi="宋体"/>
          <w:b/>
          <w:bCs/>
          <w:spacing w:val="6"/>
          <w:sz w:val="32"/>
          <w:szCs w:val="32"/>
          <w:lang w:eastAsia="zh-CN"/>
        </w:rPr>
        <w:t>包</w:t>
      </w:r>
      <w:r>
        <w:rPr>
          <w:rFonts w:ascii="宋体" w:eastAsia="宋体" w:hAnsi="宋体"/>
          <w:b/>
          <w:bCs/>
          <w:sz w:val="32"/>
          <w:szCs w:val="32"/>
          <w:lang w:eastAsia="zh-CN"/>
        </w:rPr>
        <w:t>号：</w:t>
      </w:r>
    </w:p>
    <w:p w:rsidR="00C10331" w:rsidRDefault="00C10331">
      <w:pPr>
        <w:rPr>
          <w:rFonts w:ascii="宋体" w:eastAsia="宋体" w:hAnsi="宋体" w:cs="宋体"/>
          <w:b/>
          <w:bCs/>
          <w:sz w:val="34"/>
          <w:szCs w:val="34"/>
          <w:lang w:eastAsia="zh-CN"/>
        </w:rPr>
      </w:pPr>
    </w:p>
    <w:p w:rsidR="00C10331" w:rsidRDefault="00C10331">
      <w:pPr>
        <w:rPr>
          <w:rFonts w:ascii="宋体" w:eastAsia="宋体" w:hAnsi="宋体" w:cs="宋体"/>
          <w:b/>
          <w:bCs/>
          <w:sz w:val="34"/>
          <w:szCs w:val="34"/>
          <w:lang w:eastAsia="zh-CN"/>
        </w:rPr>
      </w:pPr>
    </w:p>
    <w:p w:rsidR="00C10331" w:rsidRDefault="00C10331">
      <w:pPr>
        <w:rPr>
          <w:rFonts w:ascii="宋体" w:eastAsia="宋体" w:hAnsi="宋体" w:cs="宋体"/>
          <w:b/>
          <w:bCs/>
          <w:sz w:val="34"/>
          <w:szCs w:val="34"/>
          <w:lang w:eastAsia="zh-CN"/>
        </w:rPr>
      </w:pPr>
    </w:p>
    <w:p w:rsidR="00C10331" w:rsidRDefault="00C10331">
      <w:pPr>
        <w:rPr>
          <w:rFonts w:ascii="宋体" w:eastAsia="宋体" w:hAnsi="宋体" w:cs="宋体"/>
          <w:b/>
          <w:bCs/>
          <w:sz w:val="34"/>
          <w:szCs w:val="34"/>
          <w:lang w:eastAsia="zh-CN"/>
        </w:rPr>
      </w:pPr>
    </w:p>
    <w:p w:rsidR="00C10331" w:rsidRDefault="00C10331">
      <w:pPr>
        <w:rPr>
          <w:rFonts w:ascii="宋体" w:eastAsia="宋体" w:hAnsi="宋体" w:cs="宋体"/>
          <w:b/>
          <w:bCs/>
          <w:sz w:val="34"/>
          <w:szCs w:val="34"/>
          <w:lang w:eastAsia="zh-CN"/>
        </w:rPr>
      </w:pPr>
    </w:p>
    <w:p w:rsidR="00C10331" w:rsidRDefault="00C10331">
      <w:pPr>
        <w:rPr>
          <w:rFonts w:ascii="宋体" w:eastAsia="宋体" w:hAnsi="宋体" w:cs="宋体"/>
          <w:b/>
          <w:bCs/>
          <w:sz w:val="34"/>
          <w:szCs w:val="34"/>
          <w:lang w:eastAsia="zh-CN"/>
        </w:rPr>
      </w:pPr>
    </w:p>
    <w:p w:rsidR="00C10331" w:rsidRDefault="00174426">
      <w:pPr>
        <w:spacing w:before="285"/>
        <w:ind w:left="1561"/>
        <w:outlineLvl w:val="1"/>
        <w:rPr>
          <w:rFonts w:ascii="宋体" w:eastAsia="宋体" w:hAnsi="宋体"/>
          <w:b/>
          <w:bCs/>
          <w:sz w:val="32"/>
          <w:szCs w:val="32"/>
          <w:lang w:eastAsia="zh-CN"/>
        </w:rPr>
      </w:pPr>
      <w:r>
        <w:rPr>
          <w:rFonts w:ascii="宋体" w:eastAsia="宋体" w:hAnsi="宋体"/>
          <w:b/>
          <w:bCs/>
          <w:sz w:val="32"/>
          <w:szCs w:val="32"/>
          <w:lang w:eastAsia="zh-CN"/>
        </w:rPr>
        <w:t>投标人名称：</w:t>
      </w:r>
    </w:p>
    <w:p w:rsidR="00C10331" w:rsidRDefault="00C10331">
      <w:pPr>
        <w:rPr>
          <w:b/>
          <w:bCs/>
          <w:lang w:eastAsia="zh-CN"/>
        </w:rPr>
        <w:sectPr w:rsidR="00C10331">
          <w:pgSz w:w="11920" w:h="16850"/>
          <w:pgMar w:top="1120" w:right="1020" w:bottom="1060" w:left="1580" w:header="888" w:footer="868" w:gutter="0"/>
          <w:cols w:space="720"/>
        </w:sectPr>
      </w:pPr>
    </w:p>
    <w:p w:rsidR="00C10331" w:rsidRDefault="00C10331">
      <w:pPr>
        <w:rPr>
          <w:rFonts w:ascii="宋体" w:eastAsia="宋体" w:hAnsi="宋体" w:cs="宋体"/>
          <w:sz w:val="18"/>
          <w:szCs w:val="18"/>
          <w:lang w:eastAsia="zh-CN"/>
        </w:rPr>
      </w:pPr>
    </w:p>
    <w:p w:rsidR="00C10331" w:rsidRDefault="00174426">
      <w:pPr>
        <w:tabs>
          <w:tab w:val="left" w:pos="481"/>
        </w:tabs>
        <w:spacing w:before="26"/>
        <w:ind w:left="121"/>
        <w:outlineLvl w:val="2"/>
        <w:rPr>
          <w:rFonts w:ascii="宋体" w:eastAsia="宋体" w:hAnsi="宋体" w:cs="宋体"/>
          <w:sz w:val="24"/>
          <w:szCs w:val="24"/>
          <w:lang w:eastAsia="zh-CN"/>
        </w:rPr>
      </w:pPr>
      <w:r>
        <w:rPr>
          <w:rFonts w:ascii="宋体" w:eastAsia="宋体" w:hAnsi="宋体" w:cs="宋体" w:hint="eastAsia"/>
          <w:sz w:val="24"/>
          <w:szCs w:val="24"/>
          <w:lang w:eastAsia="zh-CN"/>
        </w:rPr>
        <w:t>1</w:t>
      </w:r>
      <w:r>
        <w:rPr>
          <w:rFonts w:ascii="宋体" w:eastAsia="宋体" w:hAnsi="宋体" w:cs="宋体" w:hint="eastAsia"/>
          <w:sz w:val="24"/>
          <w:szCs w:val="24"/>
          <w:lang w:eastAsia="zh-CN"/>
        </w:rPr>
        <w:tab/>
        <w:t>满足《中华人民共和国政府采购法》第二十二条规定</w:t>
      </w:r>
    </w:p>
    <w:p w:rsidR="00C10331" w:rsidRDefault="00174426">
      <w:pPr>
        <w:spacing w:before="135"/>
        <w:ind w:left="121"/>
        <w:rPr>
          <w:rFonts w:ascii="宋体" w:eastAsia="宋体" w:hAnsi="宋体" w:cs="宋体"/>
          <w:sz w:val="24"/>
          <w:szCs w:val="24"/>
          <w:lang w:eastAsia="zh-CN"/>
        </w:rPr>
      </w:pPr>
      <w:r>
        <w:rPr>
          <w:rFonts w:ascii="宋体" w:eastAsia="宋体" w:hAnsi="宋体" w:cs="宋体" w:hint="eastAsia"/>
          <w:sz w:val="24"/>
          <w:szCs w:val="24"/>
          <w:lang w:eastAsia="zh-CN"/>
        </w:rPr>
        <w:t>1-1 营业执照等证明文件</w:t>
      </w:r>
    </w:p>
    <w:p w:rsidR="00C10331" w:rsidRDefault="00C10331">
      <w:pPr>
        <w:rPr>
          <w:rFonts w:ascii="宋体" w:eastAsia="宋体" w:hAnsi="宋体" w:cs="宋体"/>
          <w:sz w:val="24"/>
          <w:szCs w:val="24"/>
          <w:lang w:eastAsia="zh-CN"/>
        </w:rPr>
        <w:sectPr w:rsidR="00C10331">
          <w:pgSz w:w="11920" w:h="16850"/>
          <w:pgMar w:top="1120" w:right="1020" w:bottom="1060" w:left="1580" w:header="888" w:footer="868" w:gutter="0"/>
          <w:cols w:space="720"/>
        </w:sectPr>
      </w:pPr>
    </w:p>
    <w:p w:rsidR="00C10331" w:rsidRDefault="00C10331">
      <w:pPr>
        <w:rPr>
          <w:rFonts w:ascii="宋体" w:eastAsia="宋体" w:hAnsi="宋体" w:cs="宋体"/>
          <w:sz w:val="18"/>
          <w:szCs w:val="18"/>
          <w:lang w:eastAsia="zh-CN"/>
        </w:rPr>
      </w:pPr>
    </w:p>
    <w:p w:rsidR="00C10331" w:rsidRDefault="00C10331">
      <w:pPr>
        <w:rPr>
          <w:rFonts w:ascii="宋体" w:eastAsia="宋体" w:hAnsi="宋体" w:cs="宋体"/>
          <w:sz w:val="18"/>
          <w:szCs w:val="18"/>
          <w:lang w:eastAsia="zh-CN"/>
        </w:rPr>
        <w:sectPr w:rsidR="00C10331">
          <w:pgSz w:w="11920" w:h="16850"/>
          <w:pgMar w:top="1120" w:right="1020" w:bottom="1060" w:left="1580" w:header="888" w:footer="868" w:gutter="0"/>
          <w:cols w:space="720"/>
        </w:sectPr>
      </w:pPr>
    </w:p>
    <w:p w:rsidR="00C10331" w:rsidRDefault="00174426">
      <w:pPr>
        <w:spacing w:before="26"/>
        <w:ind w:left="121"/>
        <w:rPr>
          <w:rFonts w:ascii="宋体" w:eastAsia="宋体" w:hAnsi="宋体" w:cs="宋体"/>
          <w:sz w:val="24"/>
          <w:szCs w:val="24"/>
          <w:lang w:eastAsia="zh-CN"/>
        </w:rPr>
      </w:pPr>
      <w:r>
        <w:rPr>
          <w:rFonts w:ascii="宋体" w:eastAsia="宋体" w:hAnsi="宋体" w:cs="宋体" w:hint="eastAsia"/>
          <w:sz w:val="24"/>
          <w:szCs w:val="24"/>
          <w:lang w:eastAsia="zh-CN"/>
        </w:rPr>
        <w:lastRenderedPageBreak/>
        <w:t>1-2投标人资格声明书</w:t>
      </w:r>
    </w:p>
    <w:p w:rsidR="00C10331" w:rsidRDefault="00174426">
      <w:pPr>
        <w:spacing w:before="6"/>
        <w:rPr>
          <w:rFonts w:ascii="宋体" w:eastAsia="宋体" w:hAnsi="宋体" w:cs="宋体"/>
          <w:sz w:val="33"/>
          <w:szCs w:val="33"/>
          <w:lang w:eastAsia="zh-CN"/>
        </w:rPr>
      </w:pPr>
      <w:r>
        <w:rPr>
          <w:lang w:eastAsia="zh-CN"/>
        </w:rPr>
        <w:br w:type="column"/>
      </w:r>
    </w:p>
    <w:p w:rsidR="00C10331" w:rsidRDefault="00174426">
      <w:pPr>
        <w:ind w:left="121"/>
        <w:rPr>
          <w:rFonts w:ascii="宋体" w:eastAsia="宋体" w:hAnsi="宋体" w:cs="宋体"/>
          <w:sz w:val="36"/>
          <w:szCs w:val="36"/>
          <w:lang w:eastAsia="zh-CN"/>
        </w:rPr>
      </w:pPr>
      <w:r>
        <w:rPr>
          <w:rFonts w:ascii="宋体" w:eastAsia="宋体" w:hAnsi="宋体" w:cs="宋体"/>
          <w:b/>
          <w:bCs/>
          <w:sz w:val="36"/>
          <w:szCs w:val="36"/>
          <w:lang w:eastAsia="zh-CN"/>
        </w:rPr>
        <w:t>投标人资格声明书</w:t>
      </w:r>
    </w:p>
    <w:p w:rsidR="00C10331" w:rsidRDefault="00C10331">
      <w:pPr>
        <w:rPr>
          <w:rFonts w:ascii="宋体" w:eastAsia="宋体" w:hAnsi="宋体" w:cs="宋体"/>
          <w:sz w:val="36"/>
          <w:szCs w:val="36"/>
          <w:lang w:eastAsia="zh-CN"/>
        </w:rPr>
        <w:sectPr w:rsidR="00C10331">
          <w:type w:val="continuous"/>
          <w:pgSz w:w="11920" w:h="16850"/>
          <w:pgMar w:top="1420" w:right="1020" w:bottom="280" w:left="1580" w:header="720" w:footer="720" w:gutter="0"/>
          <w:cols w:num="2" w:space="720" w:equalWidth="0">
            <w:col w:w="2553" w:space="538"/>
            <w:col w:w="6229"/>
          </w:cols>
        </w:sectPr>
      </w:pPr>
    </w:p>
    <w:p w:rsidR="00C10331" w:rsidRDefault="00C10331">
      <w:pPr>
        <w:rPr>
          <w:rFonts w:ascii="宋体" w:eastAsia="宋体" w:hAnsi="宋体" w:cs="宋体"/>
          <w:sz w:val="20"/>
          <w:szCs w:val="20"/>
          <w:lang w:eastAsia="zh-CN"/>
        </w:rPr>
      </w:pPr>
    </w:p>
    <w:p w:rsidR="00C10331" w:rsidRDefault="00174426">
      <w:pPr>
        <w:spacing w:before="173" w:line="357" w:lineRule="auto"/>
        <w:ind w:left="601" w:right="4454" w:hanging="480"/>
        <w:rPr>
          <w:rFonts w:ascii="宋体" w:eastAsia="宋体" w:hAnsi="宋体"/>
          <w:sz w:val="24"/>
          <w:szCs w:val="24"/>
          <w:lang w:eastAsia="zh-CN"/>
        </w:rPr>
      </w:pPr>
      <w:r>
        <w:rPr>
          <w:rFonts w:ascii="宋体" w:eastAsia="宋体" w:hAnsi="宋体"/>
          <w:sz w:val="24"/>
          <w:szCs w:val="24"/>
          <w:lang w:eastAsia="zh-CN"/>
        </w:rPr>
        <w:t>致：</w:t>
      </w:r>
      <w:r>
        <w:rPr>
          <w:rFonts w:ascii="宋体" w:eastAsia="宋体" w:hAnsi="宋体"/>
          <w:sz w:val="24"/>
          <w:szCs w:val="24"/>
          <w:u w:val="single"/>
          <w:lang w:eastAsia="zh-CN"/>
        </w:rPr>
        <w:t>采购人或采购代理机构</w:t>
      </w:r>
    </w:p>
    <w:p w:rsidR="00C10331" w:rsidRDefault="00174426">
      <w:pPr>
        <w:spacing w:before="173" w:line="357" w:lineRule="auto"/>
        <w:ind w:left="121" w:right="4454"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在参与本次项目投标中，我单位承诺：</w:t>
      </w:r>
    </w:p>
    <w:p w:rsidR="00C10331" w:rsidRDefault="00174426">
      <w:pPr>
        <w:spacing w:before="34"/>
        <w:ind w:left="121"/>
        <w:rPr>
          <w:rFonts w:ascii="宋体" w:eastAsia="宋体" w:hAnsi="宋体" w:cs="宋体"/>
          <w:sz w:val="24"/>
          <w:szCs w:val="24"/>
          <w:lang w:eastAsia="zh-CN"/>
        </w:rPr>
      </w:pPr>
      <w:r>
        <w:rPr>
          <w:rFonts w:ascii="宋体" w:eastAsia="宋体" w:hAnsi="宋体" w:cs="宋体" w:hint="eastAsia"/>
          <w:sz w:val="24"/>
          <w:szCs w:val="24"/>
          <w:lang w:eastAsia="zh-CN"/>
        </w:rPr>
        <w:t>（一）具有良好的商业信誉和健全的财务会计制度；</w:t>
      </w:r>
    </w:p>
    <w:p w:rsidR="00C10331" w:rsidRDefault="00174426">
      <w:pPr>
        <w:spacing w:before="151"/>
        <w:ind w:left="121"/>
        <w:rPr>
          <w:rFonts w:ascii="宋体" w:eastAsia="宋体" w:hAnsi="宋体" w:cs="宋体"/>
          <w:sz w:val="24"/>
          <w:szCs w:val="24"/>
          <w:lang w:eastAsia="zh-CN"/>
        </w:rPr>
      </w:pPr>
      <w:r>
        <w:rPr>
          <w:rFonts w:ascii="宋体" w:eastAsia="宋体" w:hAnsi="宋体" w:cs="宋体" w:hint="eastAsia"/>
          <w:sz w:val="24"/>
          <w:szCs w:val="24"/>
          <w:lang w:eastAsia="zh-CN"/>
        </w:rPr>
        <w:t>（二）具有履行合同所必需的设备和专业技术能力；</w:t>
      </w:r>
    </w:p>
    <w:p w:rsidR="00C10331" w:rsidRDefault="00174426">
      <w:pPr>
        <w:spacing w:before="154"/>
        <w:ind w:left="121"/>
        <w:rPr>
          <w:rFonts w:ascii="宋体" w:eastAsia="宋体" w:hAnsi="宋体" w:cs="宋体"/>
          <w:sz w:val="24"/>
          <w:szCs w:val="24"/>
          <w:lang w:eastAsia="zh-CN"/>
        </w:rPr>
      </w:pPr>
      <w:r>
        <w:rPr>
          <w:rFonts w:ascii="宋体" w:eastAsia="宋体" w:hAnsi="宋体" w:cs="宋体" w:hint="eastAsia"/>
          <w:sz w:val="24"/>
          <w:szCs w:val="24"/>
          <w:lang w:eastAsia="zh-CN"/>
        </w:rPr>
        <w:t>（三）有依法缴纳税收和社会保障资金的良好记录；</w:t>
      </w:r>
    </w:p>
    <w:p w:rsidR="00C10331" w:rsidRDefault="00174426">
      <w:pPr>
        <w:spacing w:before="151" w:line="357" w:lineRule="auto"/>
        <w:ind w:left="841" w:right="123" w:hanging="720"/>
        <w:jc w:val="both"/>
        <w:rPr>
          <w:rFonts w:ascii="宋体" w:eastAsia="宋体" w:hAnsi="宋体" w:cs="宋体"/>
          <w:sz w:val="24"/>
          <w:szCs w:val="24"/>
          <w:lang w:eastAsia="zh-CN"/>
        </w:rPr>
      </w:pPr>
      <w:r>
        <w:rPr>
          <w:rFonts w:ascii="宋体" w:eastAsia="宋体" w:hAnsi="宋体" w:cs="宋体" w:hint="eastAsia"/>
          <w:sz w:val="24"/>
          <w:szCs w:val="24"/>
          <w:lang w:eastAsia="zh-CN"/>
        </w:rPr>
        <w:t xml:space="preserve">（四）参加政府采购活动前三年内，在经营活动中没有重大违法记录（重大违法记录指因违法经营受到刑事处罚或者责令停产停业、吊销许可证或者执照、较 大数额罚款等行政处罚，不包括因违法经营被禁止在一定期限内参加政府采 </w:t>
      </w:r>
      <w:r>
        <w:rPr>
          <w:rFonts w:ascii="宋体" w:eastAsia="宋体" w:hAnsi="宋体" w:cs="宋体" w:hint="eastAsia"/>
          <w:spacing w:val="-8"/>
          <w:sz w:val="24"/>
          <w:szCs w:val="24"/>
          <w:lang w:eastAsia="zh-CN"/>
        </w:rPr>
        <w:t>购活动，但期限已经届满的情形）；</w:t>
      </w:r>
    </w:p>
    <w:p w:rsidR="00C10331" w:rsidRDefault="00174426">
      <w:pPr>
        <w:spacing w:before="36" w:line="355" w:lineRule="auto"/>
        <w:ind w:left="841" w:right="123" w:hanging="720"/>
        <w:jc w:val="both"/>
        <w:rPr>
          <w:rFonts w:ascii="宋体" w:eastAsia="宋体" w:hAnsi="宋体" w:cs="宋体"/>
          <w:sz w:val="24"/>
          <w:szCs w:val="24"/>
          <w:lang w:eastAsia="zh-CN"/>
        </w:rPr>
      </w:pPr>
      <w:r>
        <w:rPr>
          <w:rFonts w:ascii="宋体" w:eastAsia="宋体" w:hAnsi="宋体" w:cs="宋体" w:hint="eastAsia"/>
          <w:sz w:val="24"/>
          <w:szCs w:val="24"/>
          <w:lang w:eastAsia="zh-CN"/>
        </w:rPr>
        <w:t>（五）我单位不属于政府采购法律、行政法规规定的公益一类事业单位、或使用事</w:t>
      </w:r>
      <w:r>
        <w:rPr>
          <w:rFonts w:ascii="宋体" w:eastAsia="宋体" w:hAnsi="宋体" w:cs="宋体" w:hint="eastAsia"/>
          <w:spacing w:val="-4"/>
          <w:sz w:val="24"/>
          <w:szCs w:val="24"/>
          <w:lang w:eastAsia="zh-CN"/>
        </w:rPr>
        <w:t>业编制且由财政拨款保障的群团组织（仅适用于政府购买服务项目）；</w:t>
      </w:r>
    </w:p>
    <w:p w:rsidR="00C10331" w:rsidRDefault="00174426">
      <w:pPr>
        <w:spacing w:before="38" w:line="357" w:lineRule="auto"/>
        <w:ind w:left="841" w:right="123" w:hanging="720"/>
        <w:jc w:val="both"/>
        <w:rPr>
          <w:rFonts w:ascii="宋体" w:eastAsia="宋体" w:hAnsi="宋体" w:cs="宋体"/>
          <w:sz w:val="24"/>
          <w:szCs w:val="24"/>
          <w:lang w:eastAsia="zh-CN"/>
        </w:rPr>
      </w:pPr>
      <w:r>
        <w:rPr>
          <w:rFonts w:ascii="宋体" w:eastAsia="宋体" w:hAnsi="宋体" w:cs="宋体" w:hint="eastAsia"/>
          <w:sz w:val="24"/>
          <w:szCs w:val="24"/>
          <w:lang w:eastAsia="zh-CN"/>
        </w:rPr>
        <w:t xml:space="preserve">（六）我单位不存在为采购项目提供整体设计、规范编制或者项目管理、监理、检测等服务后，再参加该采购项目的其他采购活动的情形（单一来源采购项目 </w:t>
      </w:r>
      <w:r>
        <w:rPr>
          <w:rFonts w:ascii="宋体" w:eastAsia="宋体" w:hAnsi="宋体" w:cs="宋体" w:hint="eastAsia"/>
          <w:spacing w:val="-30"/>
          <w:sz w:val="24"/>
          <w:szCs w:val="24"/>
          <w:lang w:eastAsia="zh-CN"/>
        </w:rPr>
        <w:t>除外）；</w:t>
      </w:r>
    </w:p>
    <w:p w:rsidR="00C10331" w:rsidRDefault="00174426">
      <w:pPr>
        <w:spacing w:before="34" w:line="348" w:lineRule="auto"/>
        <w:ind w:left="841" w:right="123" w:hanging="720"/>
        <w:jc w:val="both"/>
        <w:rPr>
          <w:rFonts w:ascii="宋体" w:eastAsia="宋体" w:hAnsi="宋体" w:cs="宋体"/>
          <w:sz w:val="24"/>
          <w:szCs w:val="24"/>
          <w:lang w:eastAsia="zh-CN"/>
        </w:rPr>
      </w:pPr>
      <w:r>
        <w:rPr>
          <w:rFonts w:ascii="宋体" w:eastAsia="宋体" w:hAnsi="宋体" w:cs="宋体" w:hint="eastAsia"/>
          <w:sz w:val="24"/>
          <w:szCs w:val="24"/>
          <w:lang w:eastAsia="zh-CN"/>
        </w:rPr>
        <w:t>（七）与我单位存在“单位负责人为同一人或者存在直接控股、管理关系”的其他法人单位信息如下（如有，不论其是否参加同一合同项下的政府采购活动均须</w:t>
      </w:r>
      <w:r>
        <w:rPr>
          <w:rFonts w:ascii="宋体" w:eastAsia="宋体" w:hAnsi="宋体" w:cs="宋体" w:hint="eastAsia"/>
          <w:spacing w:val="-30"/>
          <w:sz w:val="24"/>
          <w:szCs w:val="24"/>
          <w:lang w:eastAsia="zh-CN"/>
        </w:rPr>
        <w:t>填写）：</w:t>
      </w:r>
    </w:p>
    <w:p w:rsidR="00C10331" w:rsidRDefault="00C10331">
      <w:pPr>
        <w:spacing w:before="5"/>
        <w:rPr>
          <w:rFonts w:ascii="宋体" w:eastAsia="宋体" w:hAnsi="宋体" w:cs="宋体"/>
          <w:sz w:val="6"/>
          <w:szCs w:val="6"/>
          <w:lang w:eastAsia="zh-CN"/>
        </w:rPr>
      </w:pPr>
    </w:p>
    <w:tbl>
      <w:tblPr>
        <w:tblW w:w="0" w:type="auto"/>
        <w:tblInd w:w="402" w:type="dxa"/>
        <w:tblLayout w:type="fixed"/>
        <w:tblCellMar>
          <w:left w:w="0" w:type="dxa"/>
          <w:right w:w="0" w:type="dxa"/>
        </w:tblCellMar>
        <w:tblLook w:val="04A0" w:firstRow="1" w:lastRow="0" w:firstColumn="1" w:lastColumn="0" w:noHBand="0" w:noVBand="1"/>
      </w:tblPr>
      <w:tblGrid>
        <w:gridCol w:w="950"/>
        <w:gridCol w:w="4574"/>
        <w:gridCol w:w="2976"/>
      </w:tblGrid>
      <w:tr w:rsidR="00C10331">
        <w:trPr>
          <w:trHeight w:hRule="exact" w:val="440"/>
        </w:trPr>
        <w:tc>
          <w:tcPr>
            <w:tcW w:w="950" w:type="dxa"/>
            <w:tcBorders>
              <w:top w:val="single" w:sz="4" w:space="0" w:color="000000"/>
              <w:left w:val="single" w:sz="4" w:space="0" w:color="000000"/>
              <w:bottom w:val="single" w:sz="4" w:space="0" w:color="000000"/>
              <w:right w:val="single" w:sz="4" w:space="0" w:color="000000"/>
            </w:tcBorders>
          </w:tcPr>
          <w:p w:rsidR="00C10331" w:rsidRDefault="00174426">
            <w:pPr>
              <w:spacing w:before="102"/>
              <w:jc w:val="center"/>
            </w:pPr>
            <w:r>
              <w:rPr>
                <w:rFonts w:hint="eastAsia"/>
              </w:rPr>
              <w:t>序号</w:t>
            </w:r>
          </w:p>
        </w:tc>
        <w:tc>
          <w:tcPr>
            <w:tcW w:w="4574" w:type="dxa"/>
            <w:tcBorders>
              <w:top w:val="single" w:sz="4" w:space="0" w:color="000000"/>
              <w:left w:val="single" w:sz="4" w:space="0" w:color="000000"/>
              <w:bottom w:val="single" w:sz="4" w:space="0" w:color="000000"/>
              <w:right w:val="single" w:sz="4" w:space="0" w:color="000000"/>
            </w:tcBorders>
          </w:tcPr>
          <w:p w:rsidR="00C10331" w:rsidRDefault="00174426">
            <w:pPr>
              <w:spacing w:before="102"/>
              <w:jc w:val="center"/>
            </w:pPr>
            <w:r>
              <w:rPr>
                <w:rFonts w:hint="eastAsia"/>
              </w:rPr>
              <w:t>单位名称</w:t>
            </w:r>
          </w:p>
        </w:tc>
        <w:tc>
          <w:tcPr>
            <w:tcW w:w="2976" w:type="dxa"/>
            <w:tcBorders>
              <w:top w:val="single" w:sz="4" w:space="0" w:color="000000"/>
              <w:left w:val="single" w:sz="4" w:space="0" w:color="000000"/>
              <w:bottom w:val="single" w:sz="4" w:space="0" w:color="000000"/>
              <w:right w:val="single" w:sz="4" w:space="0" w:color="000000"/>
            </w:tcBorders>
          </w:tcPr>
          <w:p w:rsidR="00C10331" w:rsidRDefault="00174426">
            <w:pPr>
              <w:spacing w:before="102"/>
              <w:jc w:val="center"/>
            </w:pPr>
            <w:r>
              <w:rPr>
                <w:rFonts w:hint="eastAsia"/>
              </w:rPr>
              <w:t>相互关系</w:t>
            </w:r>
          </w:p>
        </w:tc>
      </w:tr>
      <w:tr w:rsidR="00C10331">
        <w:trPr>
          <w:trHeight w:hRule="exact" w:val="440"/>
        </w:trPr>
        <w:tc>
          <w:tcPr>
            <w:tcW w:w="950" w:type="dxa"/>
            <w:tcBorders>
              <w:top w:val="single" w:sz="4" w:space="0" w:color="000000"/>
              <w:left w:val="single" w:sz="4" w:space="0" w:color="000000"/>
              <w:bottom w:val="single" w:sz="4" w:space="0" w:color="000000"/>
              <w:right w:val="single" w:sz="4" w:space="0" w:color="000000"/>
            </w:tcBorders>
          </w:tcPr>
          <w:p w:rsidR="00C10331" w:rsidRDefault="00174426">
            <w:pPr>
              <w:spacing w:before="102"/>
              <w:jc w:val="center"/>
            </w:pPr>
            <w:r>
              <w:rPr>
                <w:rFonts w:hint="eastAsia"/>
              </w:rPr>
              <w:t>1</w:t>
            </w:r>
          </w:p>
        </w:tc>
        <w:tc>
          <w:tcPr>
            <w:tcW w:w="4574" w:type="dxa"/>
            <w:tcBorders>
              <w:top w:val="single" w:sz="4" w:space="0" w:color="000000"/>
              <w:left w:val="single" w:sz="4" w:space="0" w:color="000000"/>
              <w:bottom w:val="single" w:sz="4" w:space="0" w:color="000000"/>
              <w:right w:val="single" w:sz="4" w:space="0" w:color="000000"/>
            </w:tcBorders>
          </w:tcPr>
          <w:p w:rsidR="00C10331" w:rsidRDefault="00C10331">
            <w:pPr>
              <w:rPr>
                <w:rFonts w:ascii="宋体" w:eastAsia="宋体" w:hAnsi="宋体" w:cs="宋体"/>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C10331" w:rsidRDefault="00C10331">
            <w:pPr>
              <w:rPr>
                <w:rFonts w:ascii="宋体" w:eastAsia="宋体" w:hAnsi="宋体" w:cs="宋体"/>
                <w:sz w:val="24"/>
                <w:szCs w:val="24"/>
              </w:rPr>
            </w:pPr>
          </w:p>
        </w:tc>
      </w:tr>
      <w:tr w:rsidR="00C10331">
        <w:trPr>
          <w:trHeight w:hRule="exact" w:val="440"/>
        </w:trPr>
        <w:tc>
          <w:tcPr>
            <w:tcW w:w="950" w:type="dxa"/>
            <w:tcBorders>
              <w:top w:val="single" w:sz="4" w:space="0" w:color="000000"/>
              <w:left w:val="single" w:sz="4" w:space="0" w:color="000000"/>
              <w:bottom w:val="single" w:sz="4" w:space="0" w:color="000000"/>
              <w:right w:val="single" w:sz="4" w:space="0" w:color="000000"/>
            </w:tcBorders>
          </w:tcPr>
          <w:p w:rsidR="00C10331" w:rsidRDefault="00174426">
            <w:pPr>
              <w:spacing w:before="102"/>
              <w:jc w:val="center"/>
            </w:pPr>
            <w:r>
              <w:rPr>
                <w:rFonts w:hint="eastAsia"/>
              </w:rPr>
              <w:t>2</w:t>
            </w:r>
          </w:p>
        </w:tc>
        <w:tc>
          <w:tcPr>
            <w:tcW w:w="4574" w:type="dxa"/>
            <w:tcBorders>
              <w:top w:val="single" w:sz="4" w:space="0" w:color="000000"/>
              <w:left w:val="single" w:sz="4" w:space="0" w:color="000000"/>
              <w:bottom w:val="single" w:sz="4" w:space="0" w:color="000000"/>
              <w:right w:val="single" w:sz="4" w:space="0" w:color="000000"/>
            </w:tcBorders>
          </w:tcPr>
          <w:p w:rsidR="00C10331" w:rsidRDefault="00C10331">
            <w:pPr>
              <w:rPr>
                <w:rFonts w:ascii="宋体" w:eastAsia="宋体" w:hAnsi="宋体" w:cs="宋体"/>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C10331" w:rsidRDefault="00C10331">
            <w:pPr>
              <w:rPr>
                <w:rFonts w:ascii="宋体" w:eastAsia="宋体" w:hAnsi="宋体" w:cs="宋体"/>
                <w:sz w:val="24"/>
                <w:szCs w:val="24"/>
              </w:rPr>
            </w:pPr>
          </w:p>
        </w:tc>
      </w:tr>
      <w:tr w:rsidR="00C10331">
        <w:trPr>
          <w:trHeight w:hRule="exact" w:val="440"/>
        </w:trPr>
        <w:tc>
          <w:tcPr>
            <w:tcW w:w="950" w:type="dxa"/>
            <w:tcBorders>
              <w:top w:val="single" w:sz="4" w:space="0" w:color="000000"/>
              <w:left w:val="single" w:sz="4" w:space="0" w:color="000000"/>
              <w:bottom w:val="single" w:sz="4" w:space="0" w:color="000000"/>
              <w:right w:val="single" w:sz="4" w:space="0" w:color="000000"/>
            </w:tcBorders>
          </w:tcPr>
          <w:p w:rsidR="00C10331" w:rsidRDefault="00C10331">
            <w:pPr>
              <w:rPr>
                <w:rFonts w:ascii="宋体" w:eastAsia="宋体" w:hAnsi="宋体" w:cs="宋体"/>
                <w:sz w:val="24"/>
                <w:szCs w:val="24"/>
              </w:rPr>
            </w:pPr>
          </w:p>
        </w:tc>
        <w:tc>
          <w:tcPr>
            <w:tcW w:w="4574" w:type="dxa"/>
            <w:tcBorders>
              <w:top w:val="single" w:sz="4" w:space="0" w:color="000000"/>
              <w:left w:val="single" w:sz="4" w:space="0" w:color="000000"/>
              <w:bottom w:val="single" w:sz="4" w:space="0" w:color="000000"/>
              <w:right w:val="single" w:sz="4" w:space="0" w:color="000000"/>
            </w:tcBorders>
          </w:tcPr>
          <w:p w:rsidR="00C10331" w:rsidRDefault="00C10331">
            <w:pPr>
              <w:rPr>
                <w:rFonts w:ascii="宋体" w:eastAsia="宋体" w:hAnsi="宋体" w:cs="宋体"/>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C10331" w:rsidRDefault="00C10331">
            <w:pPr>
              <w:rPr>
                <w:rFonts w:ascii="宋体" w:eastAsia="宋体" w:hAnsi="宋体" w:cs="宋体"/>
                <w:sz w:val="24"/>
                <w:szCs w:val="24"/>
              </w:rPr>
            </w:pPr>
          </w:p>
        </w:tc>
      </w:tr>
    </w:tbl>
    <w:p w:rsidR="00C10331" w:rsidRDefault="00C10331">
      <w:pPr>
        <w:spacing w:before="10"/>
        <w:rPr>
          <w:rFonts w:ascii="宋体" w:eastAsia="宋体" w:hAnsi="宋体" w:cs="宋体"/>
          <w:sz w:val="13"/>
          <w:szCs w:val="13"/>
        </w:rPr>
      </w:pPr>
    </w:p>
    <w:p w:rsidR="00C10331" w:rsidRDefault="00174426">
      <w:pPr>
        <w:spacing w:before="26"/>
        <w:ind w:left="121"/>
        <w:rPr>
          <w:rFonts w:ascii="宋体" w:eastAsia="宋体" w:hAnsi="宋体"/>
          <w:sz w:val="24"/>
          <w:szCs w:val="24"/>
          <w:lang w:eastAsia="zh-CN"/>
        </w:rPr>
      </w:pPr>
      <w:r>
        <w:rPr>
          <w:rFonts w:ascii="宋体" w:eastAsia="宋体" w:hAnsi="宋体"/>
          <w:sz w:val="24"/>
          <w:szCs w:val="24"/>
          <w:lang w:eastAsia="zh-CN"/>
        </w:rPr>
        <w:t>上述声明真实有效，否则我方负全部责任。</w:t>
      </w:r>
    </w:p>
    <w:p w:rsidR="00C10331" w:rsidRDefault="00C10331">
      <w:pPr>
        <w:spacing w:before="10"/>
        <w:rPr>
          <w:rFonts w:ascii="宋体" w:eastAsia="宋体" w:hAnsi="宋体" w:cs="宋体"/>
          <w:sz w:val="33"/>
          <w:szCs w:val="33"/>
          <w:lang w:eastAsia="zh-CN"/>
        </w:rPr>
      </w:pPr>
    </w:p>
    <w:p w:rsidR="00C10331" w:rsidRDefault="00174426" w:rsidP="00E72A5D">
      <w:pPr>
        <w:ind w:leftChars="55" w:left="121" w:firstLineChars="2300" w:firstLine="5290"/>
        <w:rPr>
          <w:rFonts w:ascii="宋体" w:eastAsia="宋体" w:hAnsi="宋体"/>
          <w:sz w:val="24"/>
          <w:szCs w:val="24"/>
          <w:u w:val="single"/>
          <w:lang w:eastAsia="zh-CN"/>
        </w:rPr>
      </w:pPr>
      <w:r>
        <w:rPr>
          <w:rFonts w:ascii="宋体" w:eastAsia="宋体" w:hAnsi="宋体"/>
          <w:spacing w:val="-10"/>
          <w:sz w:val="24"/>
          <w:szCs w:val="24"/>
          <w:lang w:eastAsia="zh-CN"/>
        </w:rPr>
        <w:t>投标人名称（加盖公章）：</w:t>
      </w:r>
    </w:p>
    <w:p w:rsidR="00C10331" w:rsidRDefault="00174426">
      <w:pPr>
        <w:tabs>
          <w:tab w:val="left" w:pos="6673"/>
          <w:tab w:val="left" w:pos="7633"/>
          <w:tab w:val="left" w:pos="8593"/>
        </w:tabs>
        <w:spacing w:before="178" w:line="348" w:lineRule="auto"/>
        <w:ind w:left="121" w:right="123" w:firstLine="5232"/>
        <w:rPr>
          <w:rFonts w:ascii="宋体" w:eastAsia="宋体" w:hAnsi="宋体"/>
          <w:sz w:val="24"/>
          <w:szCs w:val="24"/>
          <w:lang w:eastAsia="zh-CN"/>
        </w:rPr>
      </w:pPr>
      <w:r>
        <w:rPr>
          <w:rFonts w:ascii="宋体" w:eastAsia="宋体" w:hAnsi="宋体"/>
          <w:sz w:val="24"/>
          <w:szCs w:val="24"/>
          <w:lang w:eastAsia="zh-CN"/>
        </w:rPr>
        <w:t>日期：</w:t>
      </w:r>
      <w:r>
        <w:rPr>
          <w:rFonts w:ascii="宋体" w:eastAsia="宋体" w:hAnsi="宋体"/>
          <w:sz w:val="24"/>
          <w:szCs w:val="24"/>
          <w:u w:val="single"/>
          <w:lang w:eastAsia="zh-CN"/>
        </w:rPr>
        <w:tab/>
      </w:r>
      <w:r>
        <w:rPr>
          <w:rFonts w:ascii="宋体" w:eastAsia="宋体" w:hAnsi="宋体"/>
          <w:sz w:val="24"/>
          <w:szCs w:val="24"/>
          <w:lang w:eastAsia="zh-CN"/>
        </w:rPr>
        <w:t>年</w:t>
      </w:r>
      <w:r>
        <w:rPr>
          <w:rFonts w:ascii="宋体" w:eastAsia="宋体" w:hAnsi="宋体"/>
          <w:sz w:val="24"/>
          <w:szCs w:val="24"/>
          <w:u w:val="single"/>
          <w:lang w:eastAsia="zh-CN"/>
        </w:rPr>
        <w:tab/>
      </w:r>
      <w:r>
        <w:rPr>
          <w:rFonts w:ascii="宋体" w:eastAsia="宋体" w:hAnsi="宋体"/>
          <w:sz w:val="24"/>
          <w:szCs w:val="24"/>
          <w:lang w:eastAsia="zh-CN"/>
        </w:rPr>
        <w:t>月</w:t>
      </w:r>
      <w:r>
        <w:rPr>
          <w:rFonts w:ascii="宋体" w:eastAsia="宋体" w:hAnsi="宋体"/>
          <w:sz w:val="24"/>
          <w:szCs w:val="24"/>
          <w:u w:val="single"/>
          <w:lang w:eastAsia="zh-CN"/>
        </w:rPr>
        <w:tab/>
      </w:r>
      <w:r>
        <w:rPr>
          <w:rFonts w:ascii="宋体" w:eastAsia="宋体" w:hAnsi="宋体"/>
          <w:sz w:val="24"/>
          <w:szCs w:val="24"/>
          <w:lang w:eastAsia="zh-CN"/>
        </w:rPr>
        <w:t xml:space="preserve">日 </w:t>
      </w:r>
    </w:p>
    <w:p w:rsidR="00C10331" w:rsidRDefault="00174426">
      <w:pPr>
        <w:tabs>
          <w:tab w:val="left" w:pos="6673"/>
          <w:tab w:val="left" w:pos="7633"/>
          <w:tab w:val="left" w:pos="8593"/>
        </w:tabs>
        <w:spacing w:before="178" w:line="348" w:lineRule="auto"/>
        <w:ind w:left="121" w:right="123"/>
        <w:rPr>
          <w:rFonts w:ascii="宋体" w:eastAsia="宋体" w:hAnsi="宋体" w:cs="宋体"/>
          <w:sz w:val="24"/>
          <w:szCs w:val="24"/>
          <w:lang w:eastAsia="zh-CN"/>
        </w:rPr>
      </w:pPr>
      <w:r>
        <w:rPr>
          <w:rFonts w:ascii="宋体" w:eastAsia="宋体" w:hAnsi="宋体" w:cs="宋体" w:hint="eastAsia"/>
          <w:sz w:val="24"/>
          <w:szCs w:val="24"/>
          <w:lang w:eastAsia="zh-CN"/>
        </w:rPr>
        <w:t>说明：供应商承诺不实的，依据《政府采购法》第七十七条“提供虚假材料谋取中标、</w:t>
      </w:r>
      <w:r>
        <w:rPr>
          <w:rFonts w:ascii="宋体" w:eastAsia="宋体" w:hAnsi="宋体" w:cs="宋体" w:hint="eastAsia"/>
          <w:sz w:val="24"/>
          <w:szCs w:val="24"/>
          <w:lang w:eastAsia="zh-CN"/>
        </w:rPr>
        <w:lastRenderedPageBreak/>
        <w:t>成交的”有关规定予以处理。</w:t>
      </w:r>
    </w:p>
    <w:p w:rsidR="00C10331" w:rsidRDefault="00C10331">
      <w:pPr>
        <w:spacing w:line="348" w:lineRule="auto"/>
        <w:rPr>
          <w:rFonts w:ascii="宋体" w:eastAsia="宋体" w:hAnsi="宋体" w:cs="宋体"/>
          <w:sz w:val="24"/>
          <w:szCs w:val="24"/>
          <w:lang w:eastAsia="zh-CN"/>
        </w:rPr>
        <w:sectPr w:rsidR="00C10331">
          <w:type w:val="continuous"/>
          <w:pgSz w:w="11920" w:h="16850"/>
          <w:pgMar w:top="1420" w:right="1020" w:bottom="280" w:left="1580" w:header="720" w:footer="720" w:gutter="0"/>
          <w:cols w:space="720"/>
        </w:sectPr>
      </w:pPr>
    </w:p>
    <w:p w:rsidR="00C10331" w:rsidRDefault="00C10331">
      <w:pPr>
        <w:rPr>
          <w:rFonts w:ascii="宋体" w:eastAsia="宋体" w:hAnsi="宋体" w:cs="宋体"/>
          <w:sz w:val="18"/>
          <w:szCs w:val="18"/>
          <w:lang w:eastAsia="zh-CN"/>
        </w:rPr>
      </w:pPr>
    </w:p>
    <w:p w:rsidR="00C10331" w:rsidRDefault="00174426">
      <w:pPr>
        <w:spacing w:before="26"/>
        <w:ind w:left="121"/>
        <w:jc w:val="both"/>
        <w:outlineLvl w:val="2"/>
        <w:rPr>
          <w:rFonts w:ascii="宋体" w:eastAsia="宋体" w:hAnsi="宋体" w:cs="宋体"/>
          <w:sz w:val="24"/>
          <w:szCs w:val="24"/>
          <w:lang w:eastAsia="zh-CN"/>
        </w:rPr>
      </w:pPr>
      <w:r>
        <w:rPr>
          <w:rFonts w:ascii="宋体" w:eastAsia="宋体" w:hAnsi="宋体" w:cs="宋体" w:hint="eastAsia"/>
          <w:sz w:val="24"/>
          <w:szCs w:val="24"/>
          <w:lang w:eastAsia="zh-CN"/>
        </w:rPr>
        <w:t>2  落实政府采购政策需满足的资格要求</w:t>
      </w:r>
    </w:p>
    <w:p w:rsidR="00C10331" w:rsidRDefault="00174426">
      <w:pPr>
        <w:spacing w:line="360" w:lineRule="auto"/>
        <w:ind w:firstLineChars="100" w:firstLine="240"/>
        <w:outlineLvl w:val="2"/>
        <w:rPr>
          <w:rFonts w:ascii="宋体" w:eastAsia="宋体" w:hAnsi="宋体" w:cs="宋体"/>
          <w:color w:val="000000"/>
          <w:sz w:val="24"/>
          <w:szCs w:val="20"/>
          <w:lang w:eastAsia="zh-CN"/>
        </w:rPr>
      </w:pPr>
      <w:r>
        <w:rPr>
          <w:rFonts w:ascii="宋体" w:eastAsia="宋体" w:hAnsi="宋体" w:cs="宋体" w:hint="eastAsia"/>
          <w:color w:val="000000"/>
          <w:sz w:val="24"/>
          <w:szCs w:val="20"/>
          <w:lang w:eastAsia="zh-CN"/>
        </w:rPr>
        <w:t>2-1中小企业声明函</w:t>
      </w:r>
    </w:p>
    <w:p w:rsidR="00C10331" w:rsidRDefault="00C10331">
      <w:pPr>
        <w:tabs>
          <w:tab w:val="left" w:pos="5580"/>
        </w:tabs>
        <w:spacing w:line="360" w:lineRule="auto"/>
        <w:rPr>
          <w:rFonts w:ascii="宋体" w:eastAsia="宋体" w:hAnsi="宋体" w:cs="宋体"/>
          <w:sz w:val="24"/>
          <w:lang w:eastAsia="zh-CN"/>
        </w:rPr>
      </w:pPr>
    </w:p>
    <w:p w:rsidR="00C10331" w:rsidRDefault="00174426">
      <w:pPr>
        <w:tabs>
          <w:tab w:val="left" w:pos="5580"/>
        </w:tabs>
        <w:spacing w:line="360" w:lineRule="auto"/>
        <w:rPr>
          <w:rFonts w:ascii="宋体" w:eastAsia="宋体" w:hAnsi="宋体" w:cs="宋体"/>
          <w:sz w:val="24"/>
          <w:lang w:eastAsia="zh-CN"/>
        </w:rPr>
      </w:pPr>
      <w:r>
        <w:rPr>
          <w:rFonts w:ascii="宋体" w:eastAsia="宋体" w:hAnsi="宋体" w:cs="宋体" w:hint="eastAsia"/>
          <w:sz w:val="24"/>
          <w:lang w:eastAsia="zh-CN"/>
        </w:rPr>
        <w:t>说明：</w:t>
      </w:r>
    </w:p>
    <w:p w:rsidR="00C10331" w:rsidRDefault="00174426">
      <w:pPr>
        <w:spacing w:before="53"/>
        <w:ind w:left="121"/>
        <w:jc w:val="both"/>
        <w:rPr>
          <w:rFonts w:ascii="宋体" w:eastAsia="宋体" w:hAnsi="宋体" w:cs="宋体"/>
          <w:sz w:val="24"/>
          <w:szCs w:val="24"/>
          <w:lang w:eastAsia="zh-CN"/>
        </w:rPr>
      </w:pPr>
      <w:r>
        <w:rPr>
          <w:rFonts w:ascii="宋体" w:eastAsia="宋体" w:hAnsi="宋体" w:cs="宋体" w:hint="eastAsia"/>
          <w:sz w:val="24"/>
          <w:szCs w:val="24"/>
          <w:lang w:eastAsia="zh-CN"/>
        </w:rPr>
        <w:t>（1）如本项目（包）不专门面向中小企业预留采购份额，资格证明文件部分无需提供</w:t>
      </w:r>
    </w:p>
    <w:p w:rsidR="00C10331" w:rsidRDefault="00174426">
      <w:pPr>
        <w:spacing w:before="135" w:line="357" w:lineRule="auto"/>
        <w:ind w:left="121" w:right="159"/>
        <w:jc w:val="both"/>
        <w:rPr>
          <w:rFonts w:ascii="宋体" w:eastAsia="宋体" w:hAnsi="宋体" w:cs="宋体"/>
          <w:sz w:val="24"/>
          <w:szCs w:val="24"/>
          <w:lang w:eastAsia="zh-CN"/>
        </w:rPr>
      </w:pPr>
      <w:r>
        <w:rPr>
          <w:rFonts w:ascii="宋体" w:eastAsia="宋体" w:hAnsi="宋体" w:cs="宋体" w:hint="eastAsia"/>
          <w:spacing w:val="-2"/>
          <w:sz w:val="24"/>
          <w:szCs w:val="24"/>
          <w:lang w:eastAsia="zh-CN"/>
        </w:rPr>
        <w:t>《中小企业声明函》或《残疾人福利性单位声明函》或由省级以上监狱管理局、戒毒管理局（含新疆生产建设兵团）出具的属于监狱企业的证明文件；供应商如具有上述证明</w:t>
      </w:r>
      <w:r>
        <w:rPr>
          <w:rFonts w:ascii="宋体" w:eastAsia="宋体" w:hAnsi="宋体" w:cs="宋体" w:hint="eastAsia"/>
          <w:sz w:val="24"/>
          <w:szCs w:val="24"/>
          <w:lang w:eastAsia="zh-CN"/>
        </w:rPr>
        <w:t>文件，建议在商务技术文件中提供。</w:t>
      </w:r>
    </w:p>
    <w:p w:rsidR="00C10331" w:rsidRDefault="00174426">
      <w:pPr>
        <w:spacing w:before="36" w:line="348" w:lineRule="auto"/>
        <w:ind w:left="121" w:right="160"/>
        <w:jc w:val="both"/>
        <w:rPr>
          <w:rFonts w:ascii="宋体" w:eastAsia="宋体" w:hAnsi="宋体" w:cs="宋体"/>
          <w:sz w:val="24"/>
          <w:szCs w:val="24"/>
          <w:lang w:eastAsia="zh-CN"/>
        </w:rPr>
      </w:pPr>
      <w:r>
        <w:rPr>
          <w:rFonts w:ascii="宋体" w:eastAsia="宋体" w:hAnsi="宋体" w:cs="宋体" w:hint="eastAsia"/>
          <w:sz w:val="24"/>
          <w:szCs w:val="24"/>
          <w:lang w:eastAsia="zh-CN"/>
        </w:rPr>
        <w:t>（2）如本项目（包）专门面向中小企业采购，投标文件中须提供《中小企业声明函》</w:t>
      </w:r>
      <w:r>
        <w:rPr>
          <w:rFonts w:ascii="宋体" w:eastAsia="宋体" w:hAnsi="宋体" w:cs="宋体" w:hint="eastAsia"/>
          <w:spacing w:val="-2"/>
          <w:sz w:val="24"/>
          <w:szCs w:val="24"/>
          <w:lang w:eastAsia="zh-CN"/>
        </w:rPr>
        <w:t>或《残疾人福利性单位声明函》或由省级以上监狱管理局、戒毒管理局（含新疆生产建</w:t>
      </w:r>
      <w:r>
        <w:rPr>
          <w:rFonts w:ascii="宋体" w:eastAsia="宋体" w:hAnsi="宋体" w:cs="宋体" w:hint="eastAsia"/>
          <w:sz w:val="24"/>
          <w:szCs w:val="24"/>
          <w:lang w:eastAsia="zh-CN"/>
        </w:rPr>
        <w:t>设兵团）出具的属于监狱企业的证明文件，且建议在资格证明文件部分提供。</w:t>
      </w:r>
    </w:p>
    <w:p w:rsidR="00C10331" w:rsidRDefault="00174426">
      <w:pPr>
        <w:spacing w:before="43" w:line="352" w:lineRule="auto"/>
        <w:ind w:left="121" w:right="111"/>
        <w:jc w:val="both"/>
        <w:rPr>
          <w:rFonts w:ascii="宋体" w:eastAsia="宋体" w:hAnsi="宋体" w:cs="宋体"/>
          <w:sz w:val="24"/>
          <w:szCs w:val="24"/>
          <w:lang w:eastAsia="zh-CN"/>
        </w:rPr>
      </w:pPr>
      <w:r>
        <w:rPr>
          <w:rFonts w:ascii="宋体" w:eastAsia="宋体" w:hAnsi="宋体" w:cs="宋体" w:hint="eastAsia"/>
          <w:sz w:val="24"/>
          <w:szCs w:val="24"/>
          <w:lang w:eastAsia="zh-CN"/>
        </w:rPr>
        <w:t>（3）如本项目（包）预留部分采购项目预算专门面向中小企业采购，且要求获得采购</w:t>
      </w:r>
      <w:r>
        <w:rPr>
          <w:rFonts w:ascii="宋体" w:eastAsia="宋体" w:hAnsi="宋体" w:cs="宋体" w:hint="eastAsia"/>
          <w:spacing w:val="-2"/>
          <w:sz w:val="24"/>
          <w:szCs w:val="24"/>
          <w:lang w:eastAsia="zh-CN"/>
        </w:rPr>
        <w:t>合同的供应商将采购项目中的一定比例分包给一家或者多家中小企业的，投标文件中除</w:t>
      </w:r>
      <w:r>
        <w:rPr>
          <w:rFonts w:ascii="宋体" w:eastAsia="宋体" w:hAnsi="宋体" w:cs="宋体" w:hint="eastAsia"/>
          <w:sz w:val="24"/>
          <w:szCs w:val="24"/>
          <w:lang w:eastAsia="zh-CN"/>
        </w:rPr>
        <w:t xml:space="preserve">须提供《中小企业声明函》或《残疾人福利性单位声明函》或由省级以上监狱管理局、 </w:t>
      </w:r>
      <w:r>
        <w:rPr>
          <w:rFonts w:ascii="宋体" w:eastAsia="宋体" w:hAnsi="宋体" w:cs="宋体" w:hint="eastAsia"/>
          <w:spacing w:val="-8"/>
          <w:sz w:val="24"/>
          <w:szCs w:val="24"/>
          <w:lang w:eastAsia="zh-CN"/>
        </w:rPr>
        <w:t>戒毒管理局（含新疆生产建设兵团）出具的属于监狱企业的证明文件，还须同时提供《拟</w:t>
      </w:r>
      <w:r>
        <w:rPr>
          <w:rFonts w:ascii="宋体" w:eastAsia="宋体" w:hAnsi="宋体" w:cs="宋体" w:hint="eastAsia"/>
          <w:spacing w:val="-4"/>
          <w:sz w:val="24"/>
          <w:szCs w:val="24"/>
          <w:lang w:eastAsia="zh-CN"/>
        </w:rPr>
        <w:t>分包情况说明》及《分包意向协议》，且建议在资格证明文件部分提供。</w:t>
      </w:r>
    </w:p>
    <w:p w:rsidR="00C10331" w:rsidRDefault="00174426">
      <w:pPr>
        <w:spacing w:before="38" w:line="352" w:lineRule="auto"/>
        <w:ind w:left="121" w:right="160"/>
        <w:jc w:val="both"/>
        <w:rPr>
          <w:rFonts w:ascii="宋体" w:eastAsia="宋体" w:hAnsi="宋体" w:cs="宋体"/>
          <w:sz w:val="24"/>
          <w:szCs w:val="24"/>
          <w:lang w:eastAsia="zh-CN"/>
        </w:rPr>
      </w:pPr>
      <w:r>
        <w:rPr>
          <w:rFonts w:ascii="宋体" w:eastAsia="宋体" w:hAnsi="宋体" w:cs="宋体" w:hint="eastAsia"/>
          <w:sz w:val="24"/>
          <w:szCs w:val="24"/>
          <w:lang w:eastAsia="zh-CN"/>
        </w:rPr>
        <w:t xml:space="preserve">（4）如本项目（包）预留部分采购项目预算专门面向中小企业采购，且要求供应商以联合体形式参加采购活动投标文件中除须提供《中小企业声明函》或《残疾人福利性 </w:t>
      </w:r>
      <w:r>
        <w:rPr>
          <w:rFonts w:ascii="宋体" w:eastAsia="宋体" w:hAnsi="宋体" w:cs="宋体" w:hint="eastAsia"/>
          <w:spacing w:val="-2"/>
          <w:sz w:val="24"/>
          <w:szCs w:val="24"/>
          <w:lang w:eastAsia="zh-CN"/>
        </w:rPr>
        <w:t>单位声明函》或由省级以上监狱管理局、戒毒管理局（含新疆生产建设兵团）出具的属于监狱企业的证明文件，还须同时提供《联合协议》；上述文件建议在资格证明文件部</w:t>
      </w:r>
      <w:r>
        <w:rPr>
          <w:rFonts w:ascii="宋体" w:eastAsia="宋体" w:hAnsi="宋体" w:cs="宋体" w:hint="eastAsia"/>
          <w:sz w:val="24"/>
          <w:szCs w:val="24"/>
          <w:lang w:eastAsia="zh-CN"/>
        </w:rPr>
        <w:t>分提供。</w:t>
      </w:r>
    </w:p>
    <w:p w:rsidR="00C10331" w:rsidRDefault="00174426">
      <w:pPr>
        <w:spacing w:before="41" w:line="343" w:lineRule="auto"/>
        <w:ind w:left="121" w:right="160"/>
        <w:rPr>
          <w:rFonts w:ascii="宋体" w:eastAsia="宋体" w:hAnsi="宋体" w:cs="宋体"/>
          <w:sz w:val="24"/>
          <w:szCs w:val="24"/>
          <w:lang w:eastAsia="zh-CN"/>
        </w:rPr>
      </w:pPr>
      <w:r>
        <w:rPr>
          <w:rFonts w:ascii="宋体" w:eastAsia="宋体" w:hAnsi="宋体" w:cs="宋体" w:hint="eastAsia"/>
          <w:sz w:val="24"/>
          <w:szCs w:val="24"/>
          <w:lang w:eastAsia="zh-CN"/>
        </w:rPr>
        <w:t>（5）中小企业声明函填写注意事项</w:t>
      </w:r>
    </w:p>
    <w:p w:rsidR="00C10331" w:rsidRDefault="00174426">
      <w:pPr>
        <w:spacing w:before="41" w:line="343" w:lineRule="auto"/>
        <w:ind w:left="121" w:right="160"/>
        <w:rPr>
          <w:rFonts w:ascii="宋体" w:eastAsia="宋体" w:hAnsi="宋体" w:cs="宋体"/>
          <w:sz w:val="24"/>
          <w:szCs w:val="24"/>
          <w:lang w:eastAsia="zh-CN"/>
        </w:rPr>
      </w:pPr>
      <w:r>
        <w:rPr>
          <w:rFonts w:ascii="宋体" w:eastAsia="宋体" w:hAnsi="宋体" w:cs="宋体" w:hint="eastAsia"/>
          <w:spacing w:val="-6"/>
          <w:sz w:val="24"/>
          <w:szCs w:val="24"/>
          <w:lang w:eastAsia="zh-CN"/>
        </w:rPr>
        <w:t>1）《中小企业声明函》由参加政府采购活动的投标人出具。联合体投标的，《中小企业</w:t>
      </w:r>
      <w:r>
        <w:rPr>
          <w:rFonts w:ascii="宋体" w:eastAsia="宋体" w:hAnsi="宋体" w:cs="宋体" w:hint="eastAsia"/>
          <w:sz w:val="24"/>
          <w:szCs w:val="24"/>
          <w:lang w:eastAsia="zh-CN"/>
        </w:rPr>
        <w:t>声明函》可由牵头人出具。</w:t>
      </w:r>
    </w:p>
    <w:p w:rsidR="00C10331" w:rsidRDefault="00174426">
      <w:pPr>
        <w:spacing w:before="41" w:line="343" w:lineRule="auto"/>
        <w:ind w:left="121" w:right="160"/>
        <w:rPr>
          <w:rFonts w:ascii="宋体" w:eastAsia="宋体" w:hAnsi="宋体" w:cs="宋体"/>
          <w:sz w:val="24"/>
          <w:szCs w:val="24"/>
          <w:lang w:eastAsia="zh-CN"/>
        </w:rPr>
      </w:pPr>
      <w:r>
        <w:rPr>
          <w:rFonts w:ascii="宋体" w:eastAsia="宋体" w:hAnsi="宋体" w:cs="宋体" w:hint="eastAsia"/>
          <w:sz w:val="24"/>
          <w:szCs w:val="24"/>
          <w:lang w:eastAsia="zh-CN"/>
        </w:rPr>
        <w:t>2）对于联合体中由中小企业承担的部分，或者分包给中小企业的部分，必须全部由中</w:t>
      </w:r>
      <w:r>
        <w:rPr>
          <w:rFonts w:ascii="宋体" w:eastAsia="宋体" w:hAnsi="宋体" w:cs="宋体" w:hint="eastAsia"/>
          <w:spacing w:val="-2"/>
          <w:sz w:val="24"/>
          <w:szCs w:val="24"/>
          <w:lang w:eastAsia="zh-CN"/>
        </w:rPr>
        <w:t>小企业制造、承建或者承接。供应商应当在声明函“标的名称”部分标明联合体中中小企</w:t>
      </w:r>
      <w:r>
        <w:rPr>
          <w:rFonts w:ascii="宋体" w:eastAsia="宋体" w:hAnsi="宋体" w:cs="宋体" w:hint="eastAsia"/>
          <w:sz w:val="24"/>
          <w:szCs w:val="24"/>
          <w:lang w:eastAsia="zh-CN"/>
        </w:rPr>
        <w:t xml:space="preserve">业承担的具体内容或者中小企业的具体分包内容。 </w:t>
      </w:r>
    </w:p>
    <w:p w:rsidR="00C10331" w:rsidRDefault="00174426">
      <w:pPr>
        <w:spacing w:before="41" w:line="343" w:lineRule="auto"/>
        <w:ind w:left="121" w:right="160"/>
        <w:rPr>
          <w:rFonts w:ascii="宋体" w:eastAsia="宋体" w:hAnsi="宋体" w:cs="宋体"/>
          <w:sz w:val="24"/>
          <w:szCs w:val="24"/>
          <w:lang w:eastAsia="zh-CN"/>
        </w:rPr>
      </w:pPr>
      <w:r>
        <w:rPr>
          <w:rFonts w:ascii="宋体" w:eastAsia="宋体" w:hAnsi="宋体" w:cs="宋体" w:hint="eastAsia"/>
          <w:sz w:val="24"/>
          <w:szCs w:val="24"/>
          <w:lang w:eastAsia="zh-CN"/>
        </w:rPr>
        <w:t>3）对于多标的采购项目，投标人应充分、准确地了解所提供货物的制造企业、提供服务的承接企业信息。对相关情况了解不清楚的，不建议填报本声明函。</w:t>
      </w:r>
    </w:p>
    <w:p w:rsidR="00C10331" w:rsidRDefault="00174426">
      <w:pPr>
        <w:spacing w:before="50" w:line="338" w:lineRule="auto"/>
        <w:ind w:left="121" w:right="160"/>
        <w:jc w:val="both"/>
        <w:rPr>
          <w:rFonts w:ascii="宋体" w:eastAsia="宋体" w:hAnsi="宋体" w:cs="宋体"/>
          <w:sz w:val="24"/>
          <w:szCs w:val="24"/>
          <w:lang w:eastAsia="zh-CN"/>
        </w:rPr>
      </w:pPr>
      <w:r>
        <w:rPr>
          <w:rFonts w:ascii="宋体" w:eastAsia="宋体" w:hAnsi="宋体" w:cs="宋体" w:hint="eastAsia"/>
          <w:sz w:val="24"/>
          <w:szCs w:val="24"/>
          <w:lang w:eastAsia="zh-CN"/>
        </w:rPr>
        <w:t>（6）温馨提示：为方便广大中小企业识别企业规模类型，工业和信息化部组织开发了</w:t>
      </w:r>
      <w:r>
        <w:rPr>
          <w:rFonts w:ascii="宋体" w:eastAsia="宋体" w:hAnsi="宋体" w:cs="宋体" w:hint="eastAsia"/>
          <w:spacing w:val="-2"/>
          <w:sz w:val="24"/>
          <w:szCs w:val="24"/>
          <w:lang w:eastAsia="zh-CN"/>
        </w:rPr>
        <w:lastRenderedPageBreak/>
        <w:t>中小企业规模类型自测小程序，在国务院客户端和工业和信息化部网站上均有链接，投</w:t>
      </w:r>
      <w:r>
        <w:rPr>
          <w:rFonts w:ascii="宋体" w:eastAsia="宋体" w:hAnsi="宋体" w:cs="宋体" w:hint="eastAsia"/>
          <w:sz w:val="24"/>
          <w:szCs w:val="24"/>
          <w:lang w:eastAsia="zh-CN"/>
        </w:rPr>
        <w:t xml:space="preserve">标人填写所属的行业和指标数据可自动生成企业规模类型测试结果。本项目中小企业划 分标准所属行业详见第二章《投标人须知资料表》，如在该程序中未找到本项目文件规 定的中小企业划分标准所属行业，则按照《关于印发中小企业划型标准规定的通知（工 </w:t>
      </w:r>
      <w:r>
        <w:rPr>
          <w:rFonts w:ascii="宋体" w:eastAsia="宋体" w:hAnsi="宋体" w:cs="宋体" w:hint="eastAsia"/>
          <w:spacing w:val="-1"/>
          <w:sz w:val="24"/>
          <w:szCs w:val="24"/>
          <w:lang w:eastAsia="zh-CN"/>
        </w:rPr>
        <w:t>信部联企业﹝2011﹞300</w:t>
      </w:r>
      <w:r>
        <w:rPr>
          <w:rFonts w:ascii="宋体" w:eastAsia="宋体" w:hAnsi="宋体" w:cs="宋体" w:hint="eastAsia"/>
          <w:spacing w:val="-5"/>
          <w:sz w:val="24"/>
          <w:szCs w:val="24"/>
          <w:lang w:eastAsia="zh-CN"/>
        </w:rPr>
        <w:t>号）》及本项目文件规定的中小企业划分标准所属行业执行。</w:t>
      </w:r>
    </w:p>
    <w:p w:rsidR="00C10331" w:rsidRDefault="00C10331">
      <w:pPr>
        <w:spacing w:line="357" w:lineRule="auto"/>
        <w:jc w:val="both"/>
        <w:rPr>
          <w:rFonts w:ascii="宋体" w:eastAsia="宋体" w:hAnsi="宋体" w:cs="宋体"/>
          <w:sz w:val="24"/>
          <w:szCs w:val="24"/>
          <w:lang w:eastAsia="zh-CN"/>
        </w:rPr>
        <w:sectPr w:rsidR="00C10331">
          <w:pgSz w:w="11920" w:h="16850"/>
          <w:pgMar w:top="1120" w:right="940" w:bottom="1060" w:left="1580" w:header="888" w:footer="868" w:gutter="0"/>
          <w:cols w:space="720"/>
        </w:sectPr>
      </w:pPr>
    </w:p>
    <w:p w:rsidR="00C10331" w:rsidRDefault="00C10331">
      <w:pPr>
        <w:spacing w:before="13"/>
        <w:rPr>
          <w:rFonts w:ascii="宋体" w:eastAsia="宋体" w:hAnsi="宋体" w:cs="宋体"/>
          <w:lang w:eastAsia="zh-CN"/>
        </w:rPr>
      </w:pPr>
    </w:p>
    <w:p w:rsidR="00C10331" w:rsidRDefault="00174426">
      <w:pPr>
        <w:spacing w:before="26"/>
        <w:ind w:left="121"/>
        <w:rPr>
          <w:rFonts w:ascii="宋体" w:eastAsia="宋体" w:hAnsi="宋体" w:cs="宋体"/>
          <w:sz w:val="24"/>
          <w:szCs w:val="24"/>
          <w:lang w:eastAsia="zh-CN"/>
        </w:rPr>
      </w:pPr>
      <w:r>
        <w:rPr>
          <w:rFonts w:ascii="宋体" w:eastAsia="宋体" w:hAnsi="宋体" w:cs="宋体" w:hint="eastAsia"/>
          <w:sz w:val="24"/>
          <w:szCs w:val="24"/>
          <w:lang w:eastAsia="zh-CN"/>
        </w:rPr>
        <w:t>2-1-1 中小企业声明函及残疾人福利性单位声明函格式</w:t>
      </w:r>
    </w:p>
    <w:p w:rsidR="00C10331" w:rsidRDefault="00C10331">
      <w:pPr>
        <w:spacing w:before="4"/>
        <w:rPr>
          <w:rFonts w:ascii="宋体" w:eastAsia="宋体" w:hAnsi="宋体" w:cs="宋体"/>
          <w:sz w:val="24"/>
          <w:szCs w:val="24"/>
          <w:lang w:eastAsia="zh-CN"/>
        </w:rPr>
      </w:pPr>
    </w:p>
    <w:p w:rsidR="00C10331" w:rsidRDefault="00174426">
      <w:pPr>
        <w:jc w:val="center"/>
        <w:rPr>
          <w:rFonts w:ascii="宋体" w:eastAsia="宋体" w:hAnsi="宋体" w:cs="宋体"/>
          <w:b/>
          <w:bCs/>
          <w:sz w:val="36"/>
          <w:szCs w:val="36"/>
          <w:lang w:eastAsia="zh-CN"/>
        </w:rPr>
      </w:pPr>
      <w:r>
        <w:rPr>
          <w:rFonts w:ascii="宋体" w:eastAsia="宋体" w:hAnsi="宋体" w:cs="宋体" w:hint="eastAsia"/>
          <w:b/>
          <w:bCs/>
          <w:sz w:val="36"/>
          <w:szCs w:val="36"/>
          <w:lang w:eastAsia="zh-CN"/>
        </w:rPr>
        <w:t>中小企业声明函（货物）格式</w:t>
      </w:r>
    </w:p>
    <w:p w:rsidR="00C10331" w:rsidRDefault="00C10331">
      <w:pPr>
        <w:spacing w:before="3"/>
        <w:rPr>
          <w:rFonts w:ascii="宋体" w:eastAsia="宋体" w:hAnsi="宋体" w:cs="宋体"/>
          <w:sz w:val="24"/>
          <w:szCs w:val="24"/>
          <w:lang w:eastAsia="zh-CN"/>
        </w:rPr>
      </w:pPr>
    </w:p>
    <w:p w:rsidR="00C10331" w:rsidRDefault="00174426">
      <w:pPr>
        <w:spacing w:line="350" w:lineRule="auto"/>
        <w:ind w:left="121" w:right="109" w:firstLine="504"/>
        <w:jc w:val="both"/>
        <w:rPr>
          <w:rFonts w:ascii="宋体" w:eastAsia="宋体" w:hAnsi="宋体" w:cs="宋体"/>
          <w:sz w:val="24"/>
          <w:szCs w:val="24"/>
          <w:lang w:eastAsia="zh-CN"/>
        </w:rPr>
      </w:pPr>
      <w:r>
        <w:rPr>
          <w:rFonts w:ascii="宋体" w:eastAsia="宋体" w:hAnsi="宋体" w:cs="宋体" w:hint="eastAsia"/>
          <w:spacing w:val="4"/>
          <w:sz w:val="24"/>
          <w:szCs w:val="24"/>
          <w:lang w:eastAsia="zh-CN"/>
        </w:rPr>
        <w:t>本公司（联合体）郑重声明，根据《政府采购促进中小企业发展管理办法》（财</w:t>
      </w:r>
      <w:r>
        <w:rPr>
          <w:rFonts w:ascii="宋体" w:eastAsia="宋体" w:hAnsi="宋体" w:cs="宋体" w:hint="eastAsia"/>
          <w:spacing w:val="6"/>
          <w:sz w:val="24"/>
          <w:szCs w:val="24"/>
          <w:lang w:eastAsia="zh-CN"/>
        </w:rPr>
        <w:t>库﹝2020﹞46</w:t>
      </w:r>
      <w:r>
        <w:rPr>
          <w:rFonts w:ascii="宋体" w:eastAsia="宋体" w:hAnsi="宋体" w:cs="宋体" w:hint="eastAsia"/>
          <w:spacing w:val="11"/>
          <w:sz w:val="24"/>
          <w:szCs w:val="24"/>
          <w:lang w:eastAsia="zh-CN"/>
        </w:rPr>
        <w:t>号）的规定，本公司（联合体）参加（单位名称）的（项目名称）采购活动，提供的货物全部由符合政策要求的中小企业制造。相关企业（含联合体中的中小企业、签订分包意向协议的中小企业）的具体情况如下：</w:t>
      </w:r>
    </w:p>
    <w:p w:rsidR="00C10331" w:rsidRDefault="00174426">
      <w:pPr>
        <w:spacing w:before="41" w:line="340" w:lineRule="auto"/>
        <w:ind w:left="121" w:right="187" w:firstLine="504"/>
        <w:jc w:val="both"/>
        <w:rPr>
          <w:rFonts w:ascii="宋体" w:eastAsia="宋体" w:hAnsi="宋体" w:cs="宋体"/>
          <w:sz w:val="24"/>
          <w:szCs w:val="24"/>
          <w:lang w:eastAsia="zh-CN"/>
        </w:rPr>
      </w:pPr>
      <w:r>
        <w:rPr>
          <w:rFonts w:ascii="宋体" w:eastAsia="宋体" w:hAnsi="宋体" w:cs="宋体" w:hint="eastAsia"/>
          <w:spacing w:val="4"/>
          <w:sz w:val="24"/>
          <w:szCs w:val="24"/>
          <w:lang w:eastAsia="zh-CN"/>
        </w:rPr>
        <w:t>1.</w:t>
      </w:r>
      <w:r>
        <w:rPr>
          <w:rFonts w:ascii="宋体" w:eastAsia="宋体" w:hAnsi="宋体" w:cs="宋体" w:hint="eastAsia"/>
          <w:spacing w:val="4"/>
          <w:sz w:val="24"/>
          <w:szCs w:val="24"/>
          <w:u w:val="single" w:color="000000"/>
          <w:lang w:eastAsia="zh-CN"/>
        </w:rPr>
        <w:t>（标的名称）</w:t>
      </w:r>
      <w:r>
        <w:rPr>
          <w:rFonts w:ascii="宋体" w:eastAsia="宋体" w:hAnsi="宋体" w:cs="宋体" w:hint="eastAsia"/>
          <w:spacing w:val="4"/>
          <w:sz w:val="24"/>
          <w:szCs w:val="24"/>
          <w:lang w:eastAsia="zh-CN"/>
        </w:rPr>
        <w:t>，属于</w:t>
      </w:r>
      <w:r>
        <w:rPr>
          <w:rFonts w:ascii="宋体" w:eastAsia="宋体" w:hAnsi="宋体" w:cs="宋体" w:hint="eastAsia"/>
          <w:spacing w:val="4"/>
          <w:sz w:val="24"/>
          <w:szCs w:val="24"/>
          <w:u w:val="single" w:color="000000"/>
          <w:lang w:eastAsia="zh-CN"/>
        </w:rPr>
        <w:t>（采购文件中明确的所属行业）</w:t>
      </w:r>
      <w:r>
        <w:rPr>
          <w:rFonts w:ascii="宋体" w:eastAsia="宋体" w:hAnsi="宋体" w:cs="宋体" w:hint="eastAsia"/>
          <w:spacing w:val="4"/>
          <w:sz w:val="24"/>
          <w:szCs w:val="24"/>
          <w:lang w:eastAsia="zh-CN"/>
        </w:rPr>
        <w:t>行业；制造商为</w:t>
      </w:r>
      <w:r>
        <w:rPr>
          <w:rFonts w:ascii="宋体" w:eastAsia="宋体" w:hAnsi="宋体" w:cs="宋体" w:hint="eastAsia"/>
          <w:spacing w:val="4"/>
          <w:sz w:val="24"/>
          <w:szCs w:val="24"/>
          <w:u w:val="single" w:color="000000"/>
          <w:lang w:eastAsia="zh-CN"/>
        </w:rPr>
        <w:t>（企业名</w:t>
      </w:r>
      <w:r>
        <w:rPr>
          <w:rFonts w:ascii="宋体" w:eastAsia="宋体" w:hAnsi="宋体" w:cs="宋体" w:hint="eastAsia"/>
          <w:spacing w:val="-10"/>
          <w:sz w:val="24"/>
          <w:szCs w:val="24"/>
          <w:u w:val="single" w:color="000000"/>
          <w:lang w:eastAsia="zh-CN"/>
        </w:rPr>
        <w:t>称）</w:t>
      </w:r>
      <w:r>
        <w:rPr>
          <w:rFonts w:ascii="宋体" w:eastAsia="宋体" w:hAnsi="宋体" w:cs="宋体" w:hint="eastAsia"/>
          <w:spacing w:val="-10"/>
          <w:sz w:val="24"/>
          <w:szCs w:val="24"/>
          <w:lang w:eastAsia="zh-CN"/>
        </w:rPr>
        <w:t>，从业人员</w:t>
      </w:r>
      <w:r>
        <w:rPr>
          <w:rFonts w:ascii="宋体" w:eastAsia="宋体" w:hAnsi="宋体" w:cs="宋体" w:hint="eastAsia"/>
          <w:spacing w:val="8"/>
          <w:sz w:val="24"/>
          <w:szCs w:val="24"/>
          <w:lang w:eastAsia="zh-CN"/>
        </w:rPr>
        <w:t>人，营业收入为万元，资产总额为</w:t>
      </w:r>
      <w:r>
        <w:rPr>
          <w:rFonts w:ascii="宋体" w:eastAsia="宋体" w:hAnsi="宋体" w:cs="宋体" w:hint="eastAsia"/>
          <w:spacing w:val="6"/>
          <w:sz w:val="24"/>
          <w:szCs w:val="24"/>
          <w:lang w:eastAsia="zh-CN"/>
        </w:rPr>
        <w:t>万元</w:t>
      </w:r>
      <w:r>
        <w:rPr>
          <w:rFonts w:ascii="宋体" w:eastAsia="宋体" w:hAnsi="宋体" w:cs="宋体" w:hint="eastAsia"/>
          <w:spacing w:val="4"/>
          <w:position w:val="7"/>
          <w:sz w:val="24"/>
          <w:szCs w:val="24"/>
          <w:lang w:eastAsia="zh-CN"/>
        </w:rPr>
        <w:t>1</w:t>
      </w:r>
      <w:r>
        <w:rPr>
          <w:rFonts w:ascii="宋体" w:eastAsia="宋体" w:hAnsi="宋体" w:cs="宋体" w:hint="eastAsia"/>
          <w:spacing w:val="4"/>
          <w:sz w:val="24"/>
          <w:szCs w:val="24"/>
          <w:lang w:eastAsia="zh-CN"/>
        </w:rPr>
        <w:t>，属于</w:t>
      </w:r>
      <w:r>
        <w:rPr>
          <w:rFonts w:ascii="宋体" w:eastAsia="宋体" w:hAnsi="宋体" w:cs="宋体" w:hint="eastAsia"/>
          <w:spacing w:val="11"/>
          <w:sz w:val="24"/>
          <w:szCs w:val="24"/>
          <w:u w:val="single" w:color="000000"/>
          <w:lang w:eastAsia="zh-CN"/>
        </w:rPr>
        <w:t>（中型企业、小型企业、微型企业）</w:t>
      </w:r>
      <w:r>
        <w:rPr>
          <w:rFonts w:ascii="宋体" w:eastAsia="宋体" w:hAnsi="宋体" w:cs="宋体" w:hint="eastAsia"/>
          <w:spacing w:val="11"/>
          <w:sz w:val="24"/>
          <w:szCs w:val="24"/>
          <w:lang w:eastAsia="zh-CN"/>
        </w:rPr>
        <w:t>；</w:t>
      </w:r>
    </w:p>
    <w:p w:rsidR="00C10331" w:rsidRDefault="00174426">
      <w:pPr>
        <w:spacing w:before="154" w:line="348" w:lineRule="auto"/>
        <w:ind w:left="121" w:right="187" w:firstLine="504"/>
        <w:jc w:val="both"/>
        <w:rPr>
          <w:rFonts w:ascii="宋体" w:eastAsia="宋体" w:hAnsi="宋体" w:cs="宋体"/>
          <w:sz w:val="24"/>
          <w:szCs w:val="24"/>
          <w:lang w:eastAsia="zh-CN"/>
        </w:rPr>
      </w:pPr>
      <w:r>
        <w:rPr>
          <w:rFonts w:ascii="宋体" w:eastAsia="宋体" w:hAnsi="宋体" w:cs="宋体" w:hint="eastAsia"/>
          <w:spacing w:val="4"/>
          <w:sz w:val="24"/>
          <w:szCs w:val="24"/>
          <w:lang w:eastAsia="zh-CN"/>
        </w:rPr>
        <w:t>2.</w:t>
      </w:r>
      <w:r>
        <w:rPr>
          <w:rFonts w:ascii="宋体" w:eastAsia="宋体" w:hAnsi="宋体" w:cs="宋体" w:hint="eastAsia"/>
          <w:spacing w:val="4"/>
          <w:sz w:val="24"/>
          <w:szCs w:val="24"/>
          <w:u w:val="single" w:color="000000"/>
          <w:lang w:eastAsia="zh-CN"/>
        </w:rPr>
        <w:t>（标的名称）</w:t>
      </w:r>
      <w:r>
        <w:rPr>
          <w:rFonts w:ascii="宋体" w:eastAsia="宋体" w:hAnsi="宋体" w:cs="宋体" w:hint="eastAsia"/>
          <w:spacing w:val="4"/>
          <w:sz w:val="24"/>
          <w:szCs w:val="24"/>
          <w:lang w:eastAsia="zh-CN"/>
        </w:rPr>
        <w:t>，属于</w:t>
      </w:r>
      <w:r>
        <w:rPr>
          <w:rFonts w:ascii="宋体" w:eastAsia="宋体" w:hAnsi="宋体" w:cs="宋体" w:hint="eastAsia"/>
          <w:spacing w:val="4"/>
          <w:sz w:val="24"/>
          <w:szCs w:val="24"/>
          <w:u w:val="single" w:color="000000"/>
          <w:lang w:eastAsia="zh-CN"/>
        </w:rPr>
        <w:t>（采购文件中明确的所属行业）</w:t>
      </w:r>
      <w:r>
        <w:rPr>
          <w:rFonts w:ascii="宋体" w:eastAsia="宋体" w:hAnsi="宋体" w:cs="宋体" w:hint="eastAsia"/>
          <w:spacing w:val="4"/>
          <w:sz w:val="24"/>
          <w:szCs w:val="24"/>
          <w:lang w:eastAsia="zh-CN"/>
        </w:rPr>
        <w:t>行业；制造商为</w:t>
      </w:r>
      <w:r>
        <w:rPr>
          <w:rFonts w:ascii="宋体" w:eastAsia="宋体" w:hAnsi="宋体" w:cs="宋体" w:hint="eastAsia"/>
          <w:spacing w:val="4"/>
          <w:sz w:val="24"/>
          <w:szCs w:val="24"/>
          <w:u w:val="single" w:color="000000"/>
          <w:lang w:eastAsia="zh-CN"/>
        </w:rPr>
        <w:t>（企业名</w:t>
      </w:r>
      <w:r>
        <w:rPr>
          <w:rFonts w:ascii="宋体" w:eastAsia="宋体" w:hAnsi="宋体" w:cs="宋体" w:hint="eastAsia"/>
          <w:spacing w:val="-20"/>
          <w:sz w:val="24"/>
          <w:szCs w:val="24"/>
          <w:u w:val="single" w:color="000000"/>
          <w:lang w:eastAsia="zh-CN"/>
        </w:rPr>
        <w:t>称）</w:t>
      </w:r>
      <w:r>
        <w:rPr>
          <w:rFonts w:ascii="宋体" w:eastAsia="宋体" w:hAnsi="宋体" w:cs="宋体" w:hint="eastAsia"/>
          <w:spacing w:val="-20"/>
          <w:sz w:val="24"/>
          <w:szCs w:val="24"/>
          <w:lang w:eastAsia="zh-CN"/>
        </w:rPr>
        <w:t xml:space="preserve">，从业人员 </w:t>
      </w:r>
      <w:r>
        <w:rPr>
          <w:rFonts w:ascii="宋体" w:eastAsia="宋体" w:hAnsi="宋体" w:cs="宋体" w:hint="eastAsia"/>
          <w:sz w:val="24"/>
          <w:szCs w:val="24"/>
          <w:lang w:eastAsia="zh-CN"/>
        </w:rPr>
        <w:t>人，营业收入为万元，资产总额为</w:t>
      </w:r>
      <w:r>
        <w:rPr>
          <w:rFonts w:ascii="宋体" w:eastAsia="宋体" w:hAnsi="宋体" w:cs="宋体" w:hint="eastAsia"/>
          <w:spacing w:val="-10"/>
          <w:sz w:val="24"/>
          <w:szCs w:val="24"/>
          <w:lang w:eastAsia="zh-CN"/>
        </w:rPr>
        <w:t>万元，属于</w:t>
      </w:r>
      <w:r>
        <w:rPr>
          <w:rFonts w:ascii="宋体" w:eastAsia="宋体" w:hAnsi="宋体" w:cs="宋体" w:hint="eastAsia"/>
          <w:spacing w:val="-10"/>
          <w:sz w:val="24"/>
          <w:szCs w:val="24"/>
          <w:u w:val="single" w:color="000000"/>
          <w:lang w:eastAsia="zh-CN"/>
        </w:rPr>
        <w:t>（中</w:t>
      </w:r>
      <w:r>
        <w:rPr>
          <w:rFonts w:ascii="宋体" w:eastAsia="宋体" w:hAnsi="宋体" w:cs="宋体" w:hint="eastAsia"/>
          <w:spacing w:val="11"/>
          <w:sz w:val="24"/>
          <w:szCs w:val="24"/>
          <w:u w:val="single" w:color="000000"/>
          <w:lang w:eastAsia="zh-CN"/>
        </w:rPr>
        <w:t>型企业、小型企业、微型企业）</w:t>
      </w:r>
      <w:r>
        <w:rPr>
          <w:rFonts w:ascii="宋体" w:eastAsia="宋体" w:hAnsi="宋体" w:cs="宋体" w:hint="eastAsia"/>
          <w:spacing w:val="11"/>
          <w:sz w:val="24"/>
          <w:szCs w:val="24"/>
          <w:lang w:eastAsia="zh-CN"/>
        </w:rPr>
        <w:t>；</w:t>
      </w:r>
    </w:p>
    <w:p w:rsidR="00C10331" w:rsidRDefault="00174426">
      <w:pPr>
        <w:ind w:firstLineChars="300" w:firstLine="720"/>
        <w:rPr>
          <w:rFonts w:ascii="宋体" w:eastAsia="宋体" w:hAnsi="宋体" w:cs="宋体"/>
          <w:sz w:val="24"/>
          <w:szCs w:val="24"/>
          <w:lang w:eastAsia="zh-CN"/>
        </w:rPr>
      </w:pPr>
      <w:r>
        <w:rPr>
          <w:rFonts w:ascii="宋体" w:eastAsia="宋体" w:hAnsi="宋体" w:cs="宋体" w:hint="eastAsia"/>
          <w:sz w:val="24"/>
          <w:szCs w:val="24"/>
          <w:lang w:eastAsia="zh-CN"/>
        </w:rPr>
        <w:t>......</w:t>
      </w:r>
    </w:p>
    <w:p w:rsidR="00C10331" w:rsidRDefault="00174426">
      <w:pPr>
        <w:spacing w:before="202" w:line="357" w:lineRule="auto"/>
        <w:ind w:left="121" w:firstLine="504"/>
        <w:rPr>
          <w:rFonts w:ascii="宋体" w:eastAsia="宋体" w:hAnsi="宋体" w:cs="宋体"/>
          <w:sz w:val="24"/>
          <w:szCs w:val="24"/>
          <w:lang w:eastAsia="zh-CN"/>
        </w:rPr>
      </w:pPr>
      <w:r>
        <w:rPr>
          <w:rFonts w:ascii="宋体" w:eastAsia="宋体" w:hAnsi="宋体" w:cs="宋体" w:hint="eastAsia"/>
          <w:spacing w:val="11"/>
          <w:sz w:val="24"/>
          <w:szCs w:val="24"/>
          <w:lang w:eastAsia="zh-CN"/>
        </w:rPr>
        <w:t>以上企业，不属于大企业的分支机构，不存在控股股东为大企业的情形，也不存在与大企业的负责人为同一人的情形。</w:t>
      </w:r>
    </w:p>
    <w:p w:rsidR="00C10331" w:rsidRDefault="00174426">
      <w:pPr>
        <w:spacing w:before="34"/>
        <w:ind w:left="121"/>
        <w:rPr>
          <w:rFonts w:ascii="宋体" w:eastAsia="宋体" w:hAnsi="宋体" w:cs="宋体"/>
          <w:sz w:val="24"/>
          <w:szCs w:val="24"/>
          <w:lang w:eastAsia="zh-CN"/>
        </w:rPr>
      </w:pPr>
      <w:r>
        <w:rPr>
          <w:rFonts w:ascii="宋体" w:eastAsia="宋体" w:hAnsi="宋体" w:cs="宋体" w:hint="eastAsia"/>
          <w:spacing w:val="11"/>
          <w:sz w:val="24"/>
          <w:szCs w:val="24"/>
          <w:lang w:eastAsia="zh-CN"/>
        </w:rPr>
        <w:t>本企业对上述声明内容的真实性负责。如有虚假，将依法承担相应责任。</w:t>
      </w:r>
    </w:p>
    <w:p w:rsidR="00C10331" w:rsidRDefault="00C10331">
      <w:pPr>
        <w:rPr>
          <w:rFonts w:ascii="宋体" w:eastAsia="宋体" w:hAnsi="宋体" w:cs="宋体"/>
          <w:sz w:val="24"/>
          <w:szCs w:val="24"/>
          <w:lang w:eastAsia="zh-CN"/>
        </w:rPr>
      </w:pPr>
    </w:p>
    <w:p w:rsidR="00C10331" w:rsidRDefault="00C10331">
      <w:pPr>
        <w:spacing w:before="9"/>
        <w:rPr>
          <w:rFonts w:ascii="宋体" w:eastAsia="宋体" w:hAnsi="宋体" w:cs="宋体"/>
          <w:sz w:val="24"/>
          <w:szCs w:val="24"/>
          <w:lang w:eastAsia="zh-CN"/>
        </w:rPr>
      </w:pPr>
    </w:p>
    <w:p w:rsidR="00C10331" w:rsidRDefault="00174426">
      <w:pPr>
        <w:wordWrap w:val="0"/>
        <w:ind w:left="121" w:right="1501"/>
        <w:jc w:val="right"/>
        <w:rPr>
          <w:rFonts w:ascii="宋体" w:eastAsia="宋体" w:hAnsi="宋体" w:cs="宋体"/>
          <w:sz w:val="24"/>
          <w:szCs w:val="24"/>
          <w:u w:val="single"/>
          <w:lang w:eastAsia="zh-CN"/>
        </w:rPr>
      </w:pPr>
      <w:r>
        <w:rPr>
          <w:rFonts w:ascii="宋体" w:eastAsia="宋体" w:hAnsi="宋体" w:cs="宋体" w:hint="eastAsia"/>
          <w:spacing w:val="-14"/>
          <w:sz w:val="24"/>
          <w:szCs w:val="24"/>
          <w:lang w:eastAsia="zh-CN"/>
        </w:rPr>
        <w:t>企业名称（盖章）：</w:t>
      </w:r>
    </w:p>
    <w:p w:rsidR="00C10331" w:rsidRDefault="00174426">
      <w:pPr>
        <w:wordWrap w:val="0"/>
        <w:spacing w:before="154"/>
        <w:ind w:left="121" w:right="1501"/>
        <w:jc w:val="right"/>
        <w:rPr>
          <w:rFonts w:ascii="宋体" w:eastAsia="宋体" w:hAnsi="宋体" w:cs="宋体"/>
          <w:sz w:val="24"/>
          <w:szCs w:val="24"/>
          <w:u w:val="single"/>
          <w:lang w:eastAsia="zh-CN"/>
        </w:rPr>
      </w:pPr>
      <w:r>
        <w:rPr>
          <w:rFonts w:ascii="宋体" w:eastAsia="宋体" w:hAnsi="宋体" w:cs="宋体" w:hint="eastAsia"/>
          <w:sz w:val="24"/>
          <w:szCs w:val="24"/>
          <w:lang w:eastAsia="zh-CN"/>
        </w:rPr>
        <w:t>日 期：</w:t>
      </w:r>
    </w:p>
    <w:p w:rsidR="00C10331" w:rsidRDefault="00C10331">
      <w:pPr>
        <w:rPr>
          <w:rFonts w:ascii="宋体" w:eastAsia="宋体" w:hAnsi="宋体" w:cs="宋体"/>
          <w:sz w:val="24"/>
          <w:szCs w:val="24"/>
          <w:lang w:eastAsia="zh-CN"/>
        </w:rPr>
      </w:pPr>
    </w:p>
    <w:p w:rsidR="00C10331" w:rsidRDefault="00C10331">
      <w:pPr>
        <w:rPr>
          <w:rFonts w:ascii="宋体" w:eastAsia="宋体" w:hAnsi="宋体" w:cs="宋体"/>
          <w:sz w:val="24"/>
          <w:szCs w:val="24"/>
          <w:lang w:eastAsia="zh-CN"/>
        </w:rPr>
      </w:pPr>
    </w:p>
    <w:p w:rsidR="00C10331" w:rsidRDefault="00C10331">
      <w:pPr>
        <w:spacing w:before="10"/>
        <w:rPr>
          <w:rFonts w:ascii="宋体" w:eastAsia="宋体" w:hAnsi="宋体" w:cs="宋体"/>
          <w:sz w:val="28"/>
          <w:szCs w:val="28"/>
          <w:lang w:eastAsia="zh-CN"/>
        </w:rPr>
      </w:pPr>
    </w:p>
    <w:p w:rsidR="00C10331" w:rsidRDefault="00174426">
      <w:pPr>
        <w:ind w:left="221"/>
        <w:rPr>
          <w:rFonts w:ascii="宋体" w:eastAsia="宋体" w:hAnsi="宋体" w:cs="宋体"/>
          <w:sz w:val="21"/>
          <w:szCs w:val="21"/>
          <w:lang w:eastAsia="zh-CN"/>
        </w:rPr>
      </w:pPr>
      <w:r>
        <w:rPr>
          <w:noProof/>
          <w:lang w:eastAsia="zh-CN"/>
        </w:rPr>
        <mc:AlternateContent>
          <mc:Choice Requires="wpg">
            <w:drawing>
              <wp:anchor distT="0" distB="0" distL="114300" distR="114300" simplePos="0" relativeHeight="251662336" behindDoc="1" locked="0" layoutInCell="1" allowOverlap="1">
                <wp:simplePos x="0" y="0"/>
                <wp:positionH relativeFrom="page">
                  <wp:posOffset>1011555</wp:posOffset>
                </wp:positionH>
                <wp:positionV relativeFrom="paragraph">
                  <wp:posOffset>17780</wp:posOffset>
                </wp:positionV>
                <wp:extent cx="5681345" cy="1270"/>
                <wp:effectExtent l="0" t="0" r="0" b="0"/>
                <wp:wrapNone/>
                <wp:docPr id="2" name="组合 10"/>
                <wp:cNvGraphicFramePr/>
                <a:graphic xmlns:a="http://schemas.openxmlformats.org/drawingml/2006/main">
                  <a:graphicData uri="http://schemas.microsoft.com/office/word/2010/wordprocessingGroup">
                    <wpg:wgp>
                      <wpg:cNvGrpSpPr/>
                      <wpg:grpSpPr>
                        <a:xfrm>
                          <a:off x="0" y="0"/>
                          <a:ext cx="5681345" cy="1270"/>
                          <a:chOff x="1593" y="29"/>
                          <a:chExt cx="8947" cy="2203"/>
                        </a:xfrm>
                      </wpg:grpSpPr>
                      <wps:wsp>
                        <wps:cNvPr id="1" name="自选图形 28"/>
                        <wps:cNvSpPr/>
                        <wps:spPr>
                          <a:xfrm>
                            <a:off x="1593" y="29"/>
                            <a:ext cx="8947" cy="2"/>
                          </a:xfrm>
                          <a:custGeom>
                            <a:avLst/>
                            <a:gdLst>
                              <a:gd name="A1" fmla="val 0"/>
                              <a:gd name="A2" fmla="val 0"/>
                              <a:gd name="A3" fmla="val 0"/>
                            </a:gdLst>
                            <a:ahLst/>
                            <a:cxnLst/>
                            <a:rect l="0" t="0" r="0" b="0"/>
                            <a:pathLst>
                              <a:path w="8947" h="1">
                                <a:moveTo>
                                  <a:pt x="0" y="0"/>
                                </a:moveTo>
                                <a:lnTo>
                                  <a:pt x="8947" y="0"/>
                                </a:lnTo>
                              </a:path>
                            </a:pathLst>
                          </a:custGeom>
                          <a:noFill/>
                          <a:ln w="6096" cap="flat" cmpd="sng">
                            <a:solidFill>
                              <a:srgbClr val="000000"/>
                            </a:solidFill>
                            <a:prstDash val="solid"/>
                            <a:round/>
                            <a:headEnd type="none" w="med" len="med"/>
                            <a:tailEnd type="none" w="med" len="med"/>
                          </a:ln>
                        </wps:spPr>
                        <wps:bodyPr upright="1"/>
                      </wps:wsp>
                    </wpg:wgp>
                  </a:graphicData>
                </a:graphic>
              </wp:anchor>
            </w:drawing>
          </mc:Choice>
          <mc:Fallback xmlns:w15="http://schemas.microsoft.com/office/word/2012/wordml" xmlns:wpsCustomData="http://www.wps.cn/officeDocument/2013/wpsCustomData">
            <w:pict>
              <v:group id="组合 10" o:spid="_x0000_s1026" o:spt="203" style="position:absolute;left:0pt;margin-left:79.65pt;margin-top:1.4pt;height:0.1pt;width:447.35pt;mso-position-horizontal-relative:page;z-index:-251654144;mso-width-relative:page;mso-height-relative:page;" coordorigin="1593,29" coordsize="8947,2203" o:gfxdata="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">
                <o:lock v:ext="edit" aspectratio="f"/>
                <v:shape id="自选图形 28" o:spid="_x0000_s1026" o:spt="100" style="position:absolute;left:1593;top:29;height:2;width:8947;" filled="f" stroked="t" coordsize="8947,1" o:gfxdata="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9v9nhugAAANoA&#10;AAAPAAAAAAAAAAEAIAAAACIAAABkcnMvZG93bnJldi54bWxQSwECFAAUAAAACACHTuJAMy8FnjsA&#10;AAA5AAAAEAAAAAAAAAABACAAAAAJAQAAZHJzL3NoYXBleG1sLnhtbFBLBQYAAAAABgAGAFsBAACz&#10;AwAAAAA=&#10;" path="m0,0l8947,0e">
                  <v:fill on="f" focussize="0,0"/>
                  <v:stroke weight="0.48pt" color="#000000" joinstyle="round"/>
                  <v:imagedata o:title=""/>
                  <o:lock v:ext="edit" aspectratio="f"/>
                </v:shape>
              </v:group>
            </w:pict>
          </mc:Fallback>
        </mc:AlternateContent>
      </w:r>
      <w:r>
        <w:rPr>
          <w:rFonts w:ascii="Tahoma" w:eastAsia="Tahoma" w:hAnsi="Tahoma" w:cs="Tahoma"/>
          <w:position w:val="6"/>
          <w:sz w:val="14"/>
          <w:szCs w:val="14"/>
          <w:lang w:eastAsia="zh-CN"/>
        </w:rPr>
        <w:t>1</w:t>
      </w:r>
      <w:r>
        <w:rPr>
          <w:rFonts w:ascii="宋体" w:eastAsia="宋体" w:hAnsi="宋体" w:cs="宋体"/>
          <w:sz w:val="21"/>
          <w:szCs w:val="21"/>
          <w:lang w:eastAsia="zh-CN"/>
        </w:rPr>
        <w:t>从业人员、营业收入、资产总额填报上一年度数据，无上一年度数据的新成立企业可不填报。</w:t>
      </w:r>
    </w:p>
    <w:p w:rsidR="00C10331" w:rsidRDefault="00C10331">
      <w:pPr>
        <w:rPr>
          <w:rFonts w:ascii="宋体" w:eastAsia="宋体" w:hAnsi="宋体" w:cs="宋体"/>
          <w:sz w:val="21"/>
          <w:szCs w:val="21"/>
          <w:lang w:eastAsia="zh-CN"/>
        </w:rPr>
        <w:sectPr w:rsidR="00C10331">
          <w:footerReference w:type="default" r:id="rId24"/>
          <w:pgSz w:w="11920" w:h="16850"/>
          <w:pgMar w:top="1120" w:right="960" w:bottom="1060" w:left="1480" w:header="888" w:footer="868" w:gutter="0"/>
          <w:cols w:space="720"/>
        </w:sectPr>
      </w:pPr>
    </w:p>
    <w:p w:rsidR="00C10331" w:rsidRDefault="00C10331">
      <w:pPr>
        <w:rPr>
          <w:rFonts w:ascii="宋体" w:eastAsia="宋体" w:hAnsi="宋体" w:cs="宋体"/>
          <w:sz w:val="20"/>
          <w:szCs w:val="20"/>
          <w:lang w:eastAsia="zh-CN"/>
        </w:rPr>
      </w:pPr>
    </w:p>
    <w:p w:rsidR="00C10331" w:rsidRDefault="00C10331">
      <w:pPr>
        <w:spacing w:before="9"/>
        <w:rPr>
          <w:rFonts w:ascii="宋体" w:eastAsia="宋体" w:hAnsi="宋体" w:cs="宋体"/>
          <w:sz w:val="17"/>
          <w:szCs w:val="17"/>
          <w:lang w:eastAsia="zh-CN"/>
        </w:rPr>
      </w:pPr>
    </w:p>
    <w:p w:rsidR="00C10331" w:rsidRDefault="00174426">
      <w:pPr>
        <w:spacing w:line="460" w:lineRule="exact"/>
        <w:ind w:left="1868"/>
        <w:rPr>
          <w:rFonts w:ascii="宋体" w:eastAsia="宋体" w:hAnsi="宋体" w:cs="宋体"/>
          <w:b/>
          <w:bCs/>
          <w:sz w:val="36"/>
          <w:szCs w:val="36"/>
          <w:lang w:eastAsia="zh-CN"/>
        </w:rPr>
      </w:pPr>
      <w:r>
        <w:rPr>
          <w:rFonts w:ascii="宋体" w:eastAsia="宋体" w:hAnsi="宋体" w:cs="宋体"/>
          <w:b/>
          <w:bCs/>
          <w:sz w:val="36"/>
          <w:szCs w:val="36"/>
          <w:lang w:eastAsia="zh-CN"/>
        </w:rPr>
        <w:t>中小企业声明函（工程、服务）格式</w:t>
      </w:r>
    </w:p>
    <w:p w:rsidR="00C10331" w:rsidRDefault="00C10331">
      <w:pPr>
        <w:spacing w:before="6"/>
        <w:rPr>
          <w:rFonts w:ascii="宋体" w:eastAsia="宋体" w:hAnsi="宋体" w:cs="宋体"/>
          <w:sz w:val="37"/>
          <w:szCs w:val="37"/>
          <w:lang w:eastAsia="zh-CN"/>
        </w:rPr>
      </w:pPr>
    </w:p>
    <w:p w:rsidR="00C10331" w:rsidRDefault="00174426">
      <w:pPr>
        <w:spacing w:line="352" w:lineRule="auto"/>
        <w:ind w:left="121" w:right="109" w:firstLine="504"/>
        <w:jc w:val="both"/>
        <w:rPr>
          <w:rFonts w:ascii="宋体" w:eastAsia="宋体" w:hAnsi="宋体" w:cs="宋体"/>
          <w:sz w:val="24"/>
          <w:szCs w:val="24"/>
          <w:lang w:eastAsia="zh-CN"/>
        </w:rPr>
      </w:pPr>
      <w:r>
        <w:rPr>
          <w:rFonts w:ascii="宋体" w:eastAsia="宋体" w:hAnsi="宋体" w:cs="宋体" w:hint="eastAsia"/>
          <w:spacing w:val="4"/>
          <w:sz w:val="24"/>
          <w:szCs w:val="24"/>
          <w:lang w:eastAsia="zh-CN"/>
        </w:rPr>
        <w:t>本公司（联合体）郑重声明，根据《政府采购促进中小企业发展管理办法》（财</w:t>
      </w:r>
      <w:r>
        <w:rPr>
          <w:rFonts w:ascii="宋体" w:eastAsia="宋体" w:hAnsi="宋体" w:cs="宋体" w:hint="eastAsia"/>
          <w:spacing w:val="6"/>
          <w:sz w:val="24"/>
          <w:szCs w:val="24"/>
          <w:lang w:eastAsia="zh-CN"/>
        </w:rPr>
        <w:t>库﹝2020﹞46</w:t>
      </w:r>
      <w:r>
        <w:rPr>
          <w:rFonts w:ascii="宋体" w:eastAsia="宋体" w:hAnsi="宋体" w:cs="宋体" w:hint="eastAsia"/>
          <w:spacing w:val="11"/>
          <w:sz w:val="24"/>
          <w:szCs w:val="24"/>
          <w:lang w:eastAsia="zh-CN"/>
        </w:rPr>
        <w:t>号）的规定，本公司（联合体）参加（单位名称）的（项目名称）采购活动，工程的施工单位全部为符合政策要求的中小企业（或者：服务全部由符</w:t>
      </w:r>
      <w:r>
        <w:rPr>
          <w:rFonts w:ascii="宋体" w:eastAsia="宋体" w:hAnsi="宋体" w:cs="宋体" w:hint="eastAsia"/>
          <w:spacing w:val="4"/>
          <w:sz w:val="24"/>
          <w:szCs w:val="24"/>
          <w:lang w:eastAsia="zh-CN"/>
        </w:rPr>
        <w:t>合政策要求的中小企业承接）。相关企业（含联合体中的中小企业、签订分包意向协</w:t>
      </w:r>
      <w:r>
        <w:rPr>
          <w:rFonts w:ascii="宋体" w:eastAsia="宋体" w:hAnsi="宋体" w:cs="宋体" w:hint="eastAsia"/>
          <w:spacing w:val="11"/>
          <w:sz w:val="24"/>
          <w:szCs w:val="24"/>
          <w:lang w:eastAsia="zh-CN"/>
        </w:rPr>
        <w:t>议的中小企业）的具体情况如下：</w:t>
      </w:r>
    </w:p>
    <w:p w:rsidR="00C10331" w:rsidRDefault="00174426">
      <w:pPr>
        <w:tabs>
          <w:tab w:val="left" w:pos="3931"/>
          <w:tab w:val="left" w:pos="6485"/>
        </w:tabs>
        <w:spacing w:before="38" w:line="340" w:lineRule="auto"/>
        <w:ind w:left="121" w:right="189" w:firstLine="504"/>
        <w:rPr>
          <w:rFonts w:ascii="宋体" w:eastAsia="宋体" w:hAnsi="宋体" w:cs="宋体"/>
          <w:sz w:val="24"/>
          <w:szCs w:val="24"/>
          <w:u w:val="single"/>
          <w:lang w:eastAsia="zh-CN"/>
        </w:rPr>
      </w:pPr>
      <w:r>
        <w:rPr>
          <w:rFonts w:ascii="宋体" w:eastAsia="宋体" w:hAnsi="宋体" w:cs="宋体" w:hint="eastAsia"/>
          <w:spacing w:val="4"/>
          <w:sz w:val="24"/>
          <w:szCs w:val="24"/>
          <w:lang w:eastAsia="zh-CN"/>
        </w:rPr>
        <w:t>1.</w:t>
      </w:r>
      <w:r>
        <w:rPr>
          <w:rFonts w:ascii="宋体" w:eastAsia="宋体" w:hAnsi="宋体" w:cs="宋体" w:hint="eastAsia"/>
          <w:spacing w:val="4"/>
          <w:sz w:val="24"/>
          <w:szCs w:val="24"/>
          <w:u w:val="single" w:color="000000"/>
          <w:lang w:eastAsia="zh-CN"/>
        </w:rPr>
        <w:t>（标的名称）</w:t>
      </w:r>
      <w:r>
        <w:rPr>
          <w:rFonts w:ascii="宋体" w:eastAsia="宋体" w:hAnsi="宋体" w:cs="宋体" w:hint="eastAsia"/>
          <w:spacing w:val="4"/>
          <w:sz w:val="24"/>
          <w:szCs w:val="24"/>
          <w:lang w:eastAsia="zh-CN"/>
        </w:rPr>
        <w:t>，属于</w:t>
      </w:r>
      <w:r>
        <w:rPr>
          <w:rFonts w:ascii="宋体" w:eastAsia="宋体" w:hAnsi="宋体" w:cs="宋体" w:hint="eastAsia"/>
          <w:spacing w:val="4"/>
          <w:sz w:val="24"/>
          <w:szCs w:val="24"/>
          <w:u w:val="single" w:color="000000"/>
          <w:lang w:eastAsia="zh-CN"/>
        </w:rPr>
        <w:t>（采购文件中明确的所属行业）</w:t>
      </w:r>
      <w:r>
        <w:rPr>
          <w:rFonts w:ascii="宋体" w:eastAsia="宋体" w:hAnsi="宋体" w:cs="宋体" w:hint="eastAsia"/>
          <w:spacing w:val="4"/>
          <w:sz w:val="24"/>
          <w:szCs w:val="24"/>
          <w:lang w:eastAsia="zh-CN"/>
        </w:rPr>
        <w:t>行业；承建（承接）企业</w:t>
      </w:r>
      <w:r>
        <w:rPr>
          <w:rFonts w:ascii="宋体" w:eastAsia="宋体" w:hAnsi="宋体" w:cs="宋体" w:hint="eastAsia"/>
          <w:spacing w:val="3"/>
          <w:sz w:val="24"/>
          <w:szCs w:val="24"/>
          <w:lang w:eastAsia="zh-CN"/>
        </w:rPr>
        <w:t>为</w:t>
      </w:r>
      <w:r>
        <w:rPr>
          <w:rFonts w:ascii="宋体" w:eastAsia="宋体" w:hAnsi="宋体" w:cs="宋体" w:hint="eastAsia"/>
          <w:spacing w:val="3"/>
          <w:sz w:val="24"/>
          <w:szCs w:val="24"/>
          <w:u w:val="single" w:color="000000"/>
          <w:lang w:eastAsia="zh-CN"/>
        </w:rPr>
        <w:t>（企业名称）</w:t>
      </w:r>
      <w:r>
        <w:rPr>
          <w:rFonts w:ascii="宋体" w:eastAsia="宋体" w:hAnsi="宋体" w:cs="宋体" w:hint="eastAsia"/>
          <w:spacing w:val="3"/>
          <w:sz w:val="24"/>
          <w:szCs w:val="24"/>
          <w:lang w:eastAsia="zh-CN"/>
        </w:rPr>
        <w:t>，从业人员</w:t>
      </w:r>
      <w:r>
        <w:rPr>
          <w:rFonts w:ascii="宋体" w:eastAsia="宋体" w:hAnsi="宋体" w:cs="宋体" w:hint="eastAsia"/>
          <w:spacing w:val="3"/>
          <w:sz w:val="24"/>
          <w:szCs w:val="24"/>
          <w:u w:val="single"/>
          <w:lang w:eastAsia="zh-CN"/>
        </w:rPr>
        <w:tab/>
      </w:r>
      <w:r>
        <w:rPr>
          <w:rFonts w:ascii="宋体" w:eastAsia="宋体" w:hAnsi="宋体" w:cs="宋体" w:hint="eastAsia"/>
          <w:spacing w:val="13"/>
          <w:sz w:val="24"/>
          <w:szCs w:val="24"/>
          <w:lang w:eastAsia="zh-CN"/>
        </w:rPr>
        <w:t>人，营业收入为</w:t>
      </w:r>
      <w:r>
        <w:rPr>
          <w:rFonts w:ascii="宋体" w:eastAsia="宋体" w:hAnsi="宋体" w:cs="宋体" w:hint="eastAsia"/>
          <w:spacing w:val="13"/>
          <w:sz w:val="24"/>
          <w:szCs w:val="24"/>
          <w:u w:val="single"/>
          <w:lang w:eastAsia="zh-CN"/>
        </w:rPr>
        <w:tab/>
      </w:r>
      <w:r>
        <w:rPr>
          <w:rFonts w:ascii="宋体" w:eastAsia="宋体" w:hAnsi="宋体" w:cs="宋体" w:hint="eastAsia"/>
          <w:spacing w:val="13"/>
          <w:sz w:val="24"/>
          <w:szCs w:val="24"/>
          <w:lang w:eastAsia="zh-CN"/>
        </w:rPr>
        <w:t>万元，资产总额为</w:t>
      </w:r>
    </w:p>
    <w:p w:rsidR="00C10331" w:rsidRDefault="00174426">
      <w:pPr>
        <w:spacing w:before="53"/>
        <w:ind w:left="121"/>
        <w:rPr>
          <w:rFonts w:ascii="宋体" w:eastAsia="宋体" w:hAnsi="宋体" w:cs="宋体"/>
          <w:sz w:val="24"/>
          <w:szCs w:val="24"/>
          <w:lang w:eastAsia="zh-CN"/>
        </w:rPr>
      </w:pPr>
      <w:r>
        <w:rPr>
          <w:rFonts w:ascii="宋体" w:eastAsia="宋体" w:hAnsi="宋体" w:cs="宋体" w:hint="eastAsia"/>
          <w:spacing w:val="6"/>
          <w:sz w:val="24"/>
          <w:szCs w:val="24"/>
          <w:lang w:eastAsia="zh-CN"/>
        </w:rPr>
        <w:t>万元</w:t>
      </w:r>
      <w:r>
        <w:rPr>
          <w:rFonts w:ascii="宋体" w:eastAsia="宋体" w:hAnsi="宋体" w:cs="宋体" w:hint="eastAsia"/>
          <w:spacing w:val="11"/>
          <w:position w:val="7"/>
          <w:sz w:val="24"/>
          <w:szCs w:val="24"/>
          <w:lang w:eastAsia="zh-CN"/>
        </w:rPr>
        <w:t>1</w:t>
      </w:r>
      <w:r>
        <w:rPr>
          <w:rFonts w:ascii="宋体" w:eastAsia="宋体" w:hAnsi="宋体" w:cs="宋体" w:hint="eastAsia"/>
          <w:spacing w:val="11"/>
          <w:sz w:val="24"/>
          <w:szCs w:val="24"/>
          <w:lang w:eastAsia="zh-CN"/>
        </w:rPr>
        <w:t>，属于</w:t>
      </w:r>
      <w:r>
        <w:rPr>
          <w:rFonts w:ascii="宋体" w:eastAsia="宋体" w:hAnsi="宋体" w:cs="宋体" w:hint="eastAsia"/>
          <w:spacing w:val="11"/>
          <w:sz w:val="24"/>
          <w:szCs w:val="24"/>
          <w:u w:val="single" w:color="000000"/>
          <w:lang w:eastAsia="zh-CN"/>
        </w:rPr>
        <w:t>（中型企业、小型企业、微型企业）</w:t>
      </w:r>
      <w:r>
        <w:rPr>
          <w:rFonts w:ascii="宋体" w:eastAsia="宋体" w:hAnsi="宋体" w:cs="宋体" w:hint="eastAsia"/>
          <w:spacing w:val="11"/>
          <w:sz w:val="24"/>
          <w:szCs w:val="24"/>
          <w:lang w:eastAsia="zh-CN"/>
        </w:rPr>
        <w:t>；</w:t>
      </w:r>
    </w:p>
    <w:p w:rsidR="00C10331" w:rsidRDefault="00174426">
      <w:pPr>
        <w:tabs>
          <w:tab w:val="left" w:pos="3931"/>
          <w:tab w:val="left" w:pos="6485"/>
        </w:tabs>
        <w:spacing w:before="151" w:line="348" w:lineRule="auto"/>
        <w:ind w:left="121" w:right="189" w:firstLine="504"/>
        <w:rPr>
          <w:rFonts w:ascii="宋体" w:eastAsia="宋体" w:hAnsi="宋体" w:cs="宋体"/>
          <w:sz w:val="24"/>
          <w:szCs w:val="24"/>
          <w:lang w:eastAsia="zh-CN"/>
        </w:rPr>
      </w:pPr>
      <w:r>
        <w:rPr>
          <w:rFonts w:ascii="宋体" w:eastAsia="宋体" w:hAnsi="宋体" w:cs="宋体" w:hint="eastAsia"/>
          <w:spacing w:val="4"/>
          <w:sz w:val="24"/>
          <w:szCs w:val="24"/>
          <w:lang w:eastAsia="zh-CN"/>
        </w:rPr>
        <w:t>2.</w:t>
      </w:r>
      <w:r>
        <w:rPr>
          <w:rFonts w:ascii="宋体" w:eastAsia="宋体" w:hAnsi="宋体" w:cs="宋体" w:hint="eastAsia"/>
          <w:spacing w:val="4"/>
          <w:sz w:val="24"/>
          <w:szCs w:val="24"/>
          <w:u w:val="single" w:color="000000"/>
          <w:lang w:eastAsia="zh-CN"/>
        </w:rPr>
        <w:t>（标的名称）</w:t>
      </w:r>
      <w:r>
        <w:rPr>
          <w:rFonts w:ascii="宋体" w:eastAsia="宋体" w:hAnsi="宋体" w:cs="宋体" w:hint="eastAsia"/>
          <w:spacing w:val="4"/>
          <w:sz w:val="24"/>
          <w:szCs w:val="24"/>
          <w:lang w:eastAsia="zh-CN"/>
        </w:rPr>
        <w:t>，属于</w:t>
      </w:r>
      <w:r>
        <w:rPr>
          <w:rFonts w:ascii="宋体" w:eastAsia="宋体" w:hAnsi="宋体" w:cs="宋体" w:hint="eastAsia"/>
          <w:spacing w:val="4"/>
          <w:sz w:val="24"/>
          <w:szCs w:val="24"/>
          <w:u w:val="single" w:color="000000"/>
          <w:lang w:eastAsia="zh-CN"/>
        </w:rPr>
        <w:t>（采购文件中明确的所属行业）</w:t>
      </w:r>
      <w:r>
        <w:rPr>
          <w:rFonts w:ascii="宋体" w:eastAsia="宋体" w:hAnsi="宋体" w:cs="宋体" w:hint="eastAsia"/>
          <w:spacing w:val="4"/>
          <w:sz w:val="24"/>
          <w:szCs w:val="24"/>
          <w:lang w:eastAsia="zh-CN"/>
        </w:rPr>
        <w:t>行业；承建（承接）企业</w:t>
      </w:r>
      <w:r>
        <w:rPr>
          <w:rFonts w:ascii="宋体" w:eastAsia="宋体" w:hAnsi="宋体" w:cs="宋体" w:hint="eastAsia"/>
          <w:spacing w:val="3"/>
          <w:sz w:val="24"/>
          <w:szCs w:val="24"/>
          <w:lang w:eastAsia="zh-CN"/>
        </w:rPr>
        <w:t>为</w:t>
      </w:r>
      <w:r>
        <w:rPr>
          <w:rFonts w:ascii="宋体" w:eastAsia="宋体" w:hAnsi="宋体" w:cs="宋体" w:hint="eastAsia"/>
          <w:spacing w:val="3"/>
          <w:sz w:val="24"/>
          <w:szCs w:val="24"/>
          <w:u w:val="single" w:color="000000"/>
          <w:lang w:eastAsia="zh-CN"/>
        </w:rPr>
        <w:t>（企业名称）</w:t>
      </w:r>
      <w:r>
        <w:rPr>
          <w:rFonts w:ascii="宋体" w:eastAsia="宋体" w:hAnsi="宋体" w:cs="宋体" w:hint="eastAsia"/>
          <w:spacing w:val="3"/>
          <w:sz w:val="24"/>
          <w:szCs w:val="24"/>
          <w:lang w:eastAsia="zh-CN"/>
        </w:rPr>
        <w:t>，从业人员</w:t>
      </w:r>
      <w:r>
        <w:rPr>
          <w:rFonts w:ascii="宋体" w:eastAsia="宋体" w:hAnsi="宋体" w:cs="宋体" w:hint="eastAsia"/>
          <w:spacing w:val="3"/>
          <w:sz w:val="24"/>
          <w:szCs w:val="24"/>
          <w:u w:val="single"/>
          <w:lang w:eastAsia="zh-CN"/>
        </w:rPr>
        <w:tab/>
      </w:r>
      <w:r>
        <w:rPr>
          <w:rFonts w:ascii="宋体" w:eastAsia="宋体" w:hAnsi="宋体" w:cs="宋体" w:hint="eastAsia"/>
          <w:spacing w:val="13"/>
          <w:sz w:val="24"/>
          <w:szCs w:val="24"/>
          <w:lang w:eastAsia="zh-CN"/>
        </w:rPr>
        <w:t>人，营业收入为</w:t>
      </w:r>
      <w:r>
        <w:rPr>
          <w:rFonts w:ascii="宋体" w:eastAsia="宋体" w:hAnsi="宋体" w:cs="宋体" w:hint="eastAsia"/>
          <w:spacing w:val="13"/>
          <w:sz w:val="24"/>
          <w:szCs w:val="24"/>
          <w:u w:val="single"/>
          <w:lang w:eastAsia="zh-CN"/>
        </w:rPr>
        <w:tab/>
      </w:r>
      <w:r>
        <w:rPr>
          <w:rFonts w:ascii="宋体" w:eastAsia="宋体" w:hAnsi="宋体" w:cs="宋体" w:hint="eastAsia"/>
          <w:spacing w:val="13"/>
          <w:sz w:val="24"/>
          <w:szCs w:val="24"/>
          <w:lang w:eastAsia="zh-CN"/>
        </w:rPr>
        <w:t>万元，资产总额为</w:t>
      </w:r>
      <w:r>
        <w:rPr>
          <w:rFonts w:ascii="宋体" w:eastAsia="宋体" w:hAnsi="宋体" w:cs="宋体" w:hint="eastAsia"/>
          <w:spacing w:val="11"/>
          <w:sz w:val="24"/>
          <w:szCs w:val="24"/>
          <w:lang w:eastAsia="zh-CN"/>
        </w:rPr>
        <w:t>万元，属于</w:t>
      </w:r>
      <w:r>
        <w:rPr>
          <w:rFonts w:ascii="宋体" w:eastAsia="宋体" w:hAnsi="宋体" w:cs="宋体" w:hint="eastAsia"/>
          <w:spacing w:val="11"/>
          <w:sz w:val="24"/>
          <w:szCs w:val="24"/>
          <w:u w:val="single" w:color="000000"/>
          <w:lang w:eastAsia="zh-CN"/>
        </w:rPr>
        <w:t>（中型企业、小型企业、微型企业）</w:t>
      </w:r>
      <w:r>
        <w:rPr>
          <w:rFonts w:ascii="宋体" w:eastAsia="宋体" w:hAnsi="宋体" w:cs="宋体" w:hint="eastAsia"/>
          <w:spacing w:val="11"/>
          <w:sz w:val="24"/>
          <w:szCs w:val="24"/>
          <w:lang w:eastAsia="zh-CN"/>
        </w:rPr>
        <w:t>；</w:t>
      </w:r>
    </w:p>
    <w:p w:rsidR="00C10331" w:rsidRDefault="00174426">
      <w:pPr>
        <w:ind w:firstLineChars="300" w:firstLine="720"/>
        <w:rPr>
          <w:rFonts w:ascii="宋体" w:eastAsia="宋体" w:hAnsi="宋体" w:cs="宋体"/>
          <w:sz w:val="24"/>
          <w:szCs w:val="24"/>
          <w:lang w:eastAsia="zh-CN"/>
        </w:rPr>
      </w:pPr>
      <w:r>
        <w:rPr>
          <w:rFonts w:ascii="宋体" w:eastAsia="宋体" w:hAnsi="宋体" w:cs="宋体" w:hint="eastAsia"/>
          <w:sz w:val="24"/>
          <w:szCs w:val="24"/>
          <w:lang w:eastAsia="zh-CN"/>
        </w:rPr>
        <w:t>......</w:t>
      </w:r>
    </w:p>
    <w:p w:rsidR="00C10331" w:rsidRDefault="00C10331">
      <w:pPr>
        <w:spacing w:before="7"/>
        <w:rPr>
          <w:rFonts w:ascii="宋体" w:eastAsia="宋体" w:hAnsi="宋体" w:cs="宋体"/>
          <w:sz w:val="24"/>
          <w:szCs w:val="24"/>
          <w:lang w:eastAsia="zh-CN"/>
        </w:rPr>
      </w:pPr>
    </w:p>
    <w:p w:rsidR="00C10331" w:rsidRDefault="00174426">
      <w:pPr>
        <w:spacing w:before="26" w:line="355" w:lineRule="auto"/>
        <w:ind w:left="121" w:firstLine="504"/>
        <w:rPr>
          <w:rFonts w:ascii="宋体" w:eastAsia="宋体" w:hAnsi="宋体" w:cs="宋体"/>
          <w:sz w:val="24"/>
          <w:szCs w:val="24"/>
          <w:lang w:eastAsia="zh-CN"/>
        </w:rPr>
      </w:pPr>
      <w:r>
        <w:rPr>
          <w:rFonts w:ascii="宋体" w:eastAsia="宋体" w:hAnsi="宋体" w:cs="宋体" w:hint="eastAsia"/>
          <w:spacing w:val="11"/>
          <w:sz w:val="24"/>
          <w:szCs w:val="24"/>
          <w:lang w:eastAsia="zh-CN"/>
        </w:rPr>
        <w:t>以上企业，不属于大企业的分支机构，不存在控股股东为大企业的情形，也不存在与大企业的负责人为同一人的情形。</w:t>
      </w:r>
    </w:p>
    <w:p w:rsidR="00C10331" w:rsidRDefault="00174426">
      <w:pPr>
        <w:spacing w:before="38"/>
        <w:ind w:left="121"/>
        <w:rPr>
          <w:rFonts w:ascii="宋体" w:eastAsia="宋体" w:hAnsi="宋体" w:cs="宋体"/>
          <w:sz w:val="24"/>
          <w:szCs w:val="24"/>
          <w:lang w:eastAsia="zh-CN"/>
        </w:rPr>
      </w:pPr>
      <w:r>
        <w:rPr>
          <w:rFonts w:ascii="宋体" w:eastAsia="宋体" w:hAnsi="宋体" w:cs="宋体" w:hint="eastAsia"/>
          <w:spacing w:val="11"/>
          <w:sz w:val="24"/>
          <w:szCs w:val="24"/>
          <w:lang w:eastAsia="zh-CN"/>
        </w:rPr>
        <w:t>本企业对上述声明内容的真实性负责。如有虚假，将依法承担相应责任。</w:t>
      </w:r>
    </w:p>
    <w:p w:rsidR="00C10331" w:rsidRDefault="00C10331">
      <w:pPr>
        <w:rPr>
          <w:rFonts w:ascii="宋体" w:eastAsia="宋体" w:hAnsi="宋体" w:cs="宋体"/>
          <w:sz w:val="24"/>
          <w:szCs w:val="24"/>
          <w:lang w:eastAsia="zh-CN"/>
        </w:rPr>
      </w:pPr>
    </w:p>
    <w:p w:rsidR="00C10331" w:rsidRDefault="00C10331">
      <w:pPr>
        <w:spacing w:before="9"/>
        <w:rPr>
          <w:rFonts w:ascii="宋体" w:eastAsia="宋体" w:hAnsi="宋体" w:cs="宋体"/>
          <w:sz w:val="24"/>
          <w:szCs w:val="24"/>
          <w:lang w:eastAsia="zh-CN"/>
        </w:rPr>
      </w:pPr>
    </w:p>
    <w:p w:rsidR="00C10331" w:rsidRDefault="00174426">
      <w:pPr>
        <w:wordWrap w:val="0"/>
        <w:ind w:left="121" w:right="1501"/>
        <w:jc w:val="right"/>
        <w:rPr>
          <w:rFonts w:ascii="宋体" w:eastAsia="宋体" w:hAnsi="宋体" w:cs="宋体"/>
          <w:sz w:val="24"/>
          <w:szCs w:val="24"/>
          <w:u w:val="single"/>
          <w:lang w:eastAsia="zh-CN"/>
        </w:rPr>
      </w:pPr>
      <w:r>
        <w:rPr>
          <w:rFonts w:ascii="宋体" w:eastAsia="宋体" w:hAnsi="宋体" w:cs="宋体" w:hint="eastAsia"/>
          <w:spacing w:val="-14"/>
          <w:sz w:val="24"/>
          <w:szCs w:val="24"/>
          <w:lang w:eastAsia="zh-CN"/>
        </w:rPr>
        <w:t>企业名称（盖章）：</w:t>
      </w:r>
    </w:p>
    <w:p w:rsidR="00C10331" w:rsidRDefault="00174426">
      <w:pPr>
        <w:wordWrap w:val="0"/>
        <w:spacing w:before="154"/>
        <w:ind w:left="121" w:right="1501"/>
        <w:jc w:val="right"/>
        <w:rPr>
          <w:rFonts w:ascii="宋体" w:eastAsia="宋体" w:hAnsi="宋体" w:cs="宋体"/>
          <w:sz w:val="24"/>
          <w:szCs w:val="24"/>
          <w:u w:val="single"/>
          <w:lang w:eastAsia="zh-CN"/>
        </w:rPr>
      </w:pPr>
      <w:r>
        <w:rPr>
          <w:rFonts w:ascii="宋体" w:eastAsia="宋体" w:hAnsi="宋体" w:cs="宋体" w:hint="eastAsia"/>
          <w:sz w:val="24"/>
          <w:szCs w:val="24"/>
          <w:lang w:eastAsia="zh-CN"/>
        </w:rPr>
        <w:t>日 期：</w:t>
      </w:r>
    </w:p>
    <w:p w:rsidR="00C10331" w:rsidRDefault="00C10331">
      <w:pPr>
        <w:rPr>
          <w:rFonts w:ascii="宋体" w:eastAsia="宋体" w:hAnsi="宋体" w:cs="宋体"/>
          <w:sz w:val="24"/>
          <w:szCs w:val="24"/>
          <w:lang w:eastAsia="zh-CN"/>
        </w:rPr>
      </w:pPr>
    </w:p>
    <w:p w:rsidR="00C10331" w:rsidRDefault="00C10331">
      <w:pPr>
        <w:spacing w:before="4"/>
        <w:rPr>
          <w:rFonts w:ascii="宋体" w:eastAsia="宋体" w:hAnsi="宋体" w:cs="宋体"/>
          <w:sz w:val="24"/>
          <w:szCs w:val="24"/>
          <w:lang w:eastAsia="zh-CN"/>
        </w:rPr>
      </w:pPr>
    </w:p>
    <w:p w:rsidR="00C10331" w:rsidRDefault="00174426">
      <w:pPr>
        <w:ind w:left="221"/>
        <w:rPr>
          <w:rFonts w:ascii="宋体" w:eastAsia="宋体" w:hAnsi="宋体" w:cs="宋体"/>
          <w:sz w:val="24"/>
          <w:szCs w:val="24"/>
          <w:lang w:eastAsia="zh-CN"/>
        </w:rPr>
      </w:pPr>
      <w:r>
        <w:rPr>
          <w:rFonts w:ascii="宋体" w:eastAsia="宋体" w:hAnsi="宋体" w:cs="宋体"/>
          <w:noProof/>
          <w:sz w:val="24"/>
          <w:szCs w:val="24"/>
          <w:lang w:eastAsia="zh-CN"/>
        </w:rPr>
        <mc:AlternateContent>
          <mc:Choice Requires="wpg">
            <w:drawing>
              <wp:anchor distT="0" distB="0" distL="114300" distR="114300" simplePos="0" relativeHeight="251663360" behindDoc="1" locked="0" layoutInCell="1" allowOverlap="1">
                <wp:simplePos x="0" y="0"/>
                <wp:positionH relativeFrom="page">
                  <wp:posOffset>1011555</wp:posOffset>
                </wp:positionH>
                <wp:positionV relativeFrom="paragraph">
                  <wp:posOffset>17780</wp:posOffset>
                </wp:positionV>
                <wp:extent cx="5681345" cy="1270"/>
                <wp:effectExtent l="0" t="0" r="0" b="0"/>
                <wp:wrapNone/>
                <wp:docPr id="4" name="组合 12"/>
                <wp:cNvGraphicFramePr/>
                <a:graphic xmlns:a="http://schemas.openxmlformats.org/drawingml/2006/main">
                  <a:graphicData uri="http://schemas.microsoft.com/office/word/2010/wordprocessingGroup">
                    <wpg:wgp>
                      <wpg:cNvGrpSpPr/>
                      <wpg:grpSpPr>
                        <a:xfrm>
                          <a:off x="0" y="0"/>
                          <a:ext cx="5681345" cy="1270"/>
                          <a:chOff x="1593" y="29"/>
                          <a:chExt cx="8947" cy="2203"/>
                        </a:xfrm>
                      </wpg:grpSpPr>
                      <wps:wsp>
                        <wps:cNvPr id="3" name="自选图形 26"/>
                        <wps:cNvSpPr/>
                        <wps:spPr>
                          <a:xfrm>
                            <a:off x="1593" y="29"/>
                            <a:ext cx="8947" cy="2"/>
                          </a:xfrm>
                          <a:custGeom>
                            <a:avLst/>
                            <a:gdLst>
                              <a:gd name="A1" fmla="val 0"/>
                              <a:gd name="A2" fmla="val 0"/>
                              <a:gd name="A3" fmla="val 0"/>
                            </a:gdLst>
                            <a:ahLst/>
                            <a:cxnLst/>
                            <a:rect l="0" t="0" r="0" b="0"/>
                            <a:pathLst>
                              <a:path w="8947" h="1">
                                <a:moveTo>
                                  <a:pt x="0" y="0"/>
                                </a:moveTo>
                                <a:lnTo>
                                  <a:pt x="8947" y="0"/>
                                </a:lnTo>
                              </a:path>
                            </a:pathLst>
                          </a:custGeom>
                          <a:noFill/>
                          <a:ln w="6096" cap="flat" cmpd="sng">
                            <a:solidFill>
                              <a:srgbClr val="000000"/>
                            </a:solidFill>
                            <a:prstDash val="solid"/>
                            <a:round/>
                            <a:headEnd type="none" w="med" len="med"/>
                            <a:tailEnd type="none" w="med" len="med"/>
                          </a:ln>
                        </wps:spPr>
                        <wps:bodyPr upright="1"/>
                      </wps:wsp>
                    </wpg:wgp>
                  </a:graphicData>
                </a:graphic>
              </wp:anchor>
            </w:drawing>
          </mc:Choice>
          <mc:Fallback xmlns:w15="http://schemas.microsoft.com/office/word/2012/wordml" xmlns:wpsCustomData="http://www.wps.cn/officeDocument/2013/wpsCustomData">
            <w:pict>
              <v:group id="组合 12" o:spid="_x0000_s1026" o:spt="203" style="position:absolute;left:0pt;margin-left:79.65pt;margin-top:1.4pt;height:0.1pt;width:447.35pt;mso-position-horizontal-relative:page;z-index:-251653120;mso-width-relative:page;mso-height-relative:page;" coordorigin="1593,29" coordsize="8947,2203" o:gfxdata="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">
                <o:lock v:ext="edit" aspectratio="f"/>
                <v:shape id="自选图形 26" o:spid="_x0000_s1026" o:spt="100" style="position:absolute;left:1593;top:29;height:2;width:8947;" filled="f" stroked="t" coordsize="8947,1" o:gfxdata="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iHiDb4A&#10;AADaAAAADwAAAAAAAAABACAAAAAiAAAAZHJzL2Rvd25yZXYueG1sUEsBAhQAFAAAAAgAh07iQDMv&#10;BZ47AAAAOQAAABAAAAAAAAAAAQAgAAAADQEAAGRycy9zaGFwZXhtbC54bWxQSwUGAAAAAAYABgBb&#10;AQAAtwMAAAAA&#10;" path="m0,0l8947,0e">
                  <v:fill on="f" focussize="0,0"/>
                  <v:stroke weight="0.48pt" color="#000000" joinstyle="round"/>
                  <v:imagedata o:title=""/>
                  <o:lock v:ext="edit" aspectratio="f"/>
                </v:shape>
              </v:group>
            </w:pict>
          </mc:Fallback>
        </mc:AlternateContent>
      </w:r>
      <w:r>
        <w:rPr>
          <w:rFonts w:ascii="宋体" w:eastAsia="宋体" w:hAnsi="宋体" w:cs="宋体" w:hint="eastAsia"/>
          <w:position w:val="6"/>
          <w:sz w:val="24"/>
          <w:szCs w:val="24"/>
          <w:lang w:eastAsia="zh-CN"/>
        </w:rPr>
        <w:t>1</w:t>
      </w:r>
      <w:r>
        <w:rPr>
          <w:rFonts w:ascii="宋体" w:eastAsia="宋体" w:hAnsi="宋体" w:cs="宋体" w:hint="eastAsia"/>
          <w:sz w:val="24"/>
          <w:szCs w:val="24"/>
          <w:lang w:eastAsia="zh-CN"/>
        </w:rPr>
        <w:t>从业人员、营业收入、资产总额填报上一年度数据，无上一年度数据的新成立企业可不填报。</w:t>
      </w:r>
    </w:p>
    <w:p w:rsidR="00C10331" w:rsidRDefault="00C10331">
      <w:pPr>
        <w:rPr>
          <w:rFonts w:ascii="宋体" w:eastAsia="宋体" w:hAnsi="宋体" w:cs="宋体"/>
          <w:sz w:val="24"/>
          <w:szCs w:val="24"/>
          <w:lang w:eastAsia="zh-CN"/>
        </w:rPr>
        <w:sectPr w:rsidR="00C10331">
          <w:pgSz w:w="11920" w:h="16850"/>
          <w:pgMar w:top="1120" w:right="960" w:bottom="1060" w:left="1480" w:header="888" w:footer="868" w:gutter="0"/>
          <w:cols w:space="720"/>
        </w:sectPr>
      </w:pPr>
    </w:p>
    <w:p w:rsidR="00C10331" w:rsidRDefault="00C10331">
      <w:pPr>
        <w:spacing w:before="4"/>
        <w:rPr>
          <w:rFonts w:ascii="宋体" w:eastAsia="宋体" w:hAnsi="宋体" w:cs="宋体"/>
          <w:sz w:val="19"/>
          <w:szCs w:val="19"/>
          <w:lang w:eastAsia="zh-CN"/>
        </w:rPr>
      </w:pPr>
    </w:p>
    <w:p w:rsidR="00C10331" w:rsidRDefault="00174426">
      <w:pPr>
        <w:spacing w:line="460" w:lineRule="exact"/>
        <w:ind w:left="2310"/>
        <w:rPr>
          <w:rFonts w:ascii="宋体" w:eastAsia="宋体" w:hAnsi="宋体" w:cs="宋体"/>
          <w:b/>
          <w:bCs/>
          <w:sz w:val="36"/>
          <w:szCs w:val="36"/>
          <w:lang w:eastAsia="zh-CN"/>
        </w:rPr>
      </w:pPr>
      <w:r>
        <w:rPr>
          <w:rFonts w:ascii="宋体" w:eastAsia="宋体" w:hAnsi="宋体" w:cs="宋体"/>
          <w:b/>
          <w:bCs/>
          <w:sz w:val="36"/>
          <w:szCs w:val="36"/>
          <w:lang w:eastAsia="zh-CN"/>
        </w:rPr>
        <w:t>残疾人福利性单位声明函格式</w:t>
      </w:r>
    </w:p>
    <w:p w:rsidR="00C10331" w:rsidRDefault="00C10331">
      <w:pPr>
        <w:rPr>
          <w:rFonts w:ascii="宋体" w:eastAsia="宋体" w:hAnsi="宋体" w:cs="宋体"/>
          <w:sz w:val="36"/>
          <w:szCs w:val="36"/>
          <w:lang w:eastAsia="zh-CN"/>
        </w:rPr>
      </w:pPr>
    </w:p>
    <w:p w:rsidR="00C10331" w:rsidRDefault="00174426">
      <w:pPr>
        <w:spacing w:before="246" w:line="448" w:lineRule="auto"/>
        <w:ind w:left="121" w:right="127" w:firstLine="504"/>
        <w:jc w:val="both"/>
        <w:rPr>
          <w:rFonts w:ascii="宋体" w:eastAsia="宋体" w:hAnsi="宋体" w:cs="宋体"/>
          <w:sz w:val="24"/>
          <w:szCs w:val="24"/>
          <w:lang w:eastAsia="zh-CN"/>
        </w:rPr>
      </w:pPr>
      <w:r>
        <w:rPr>
          <w:rFonts w:ascii="宋体" w:eastAsia="宋体" w:hAnsi="宋体" w:cs="宋体" w:hint="eastAsia"/>
          <w:spacing w:val="10"/>
          <w:sz w:val="24"/>
          <w:szCs w:val="24"/>
          <w:lang w:eastAsia="zh-CN"/>
        </w:rPr>
        <w:t xml:space="preserve">本单位郑重声明，根据《财政部 </w:t>
      </w:r>
      <w:r>
        <w:rPr>
          <w:rFonts w:ascii="宋体" w:eastAsia="宋体" w:hAnsi="宋体" w:cs="宋体" w:hint="eastAsia"/>
          <w:spacing w:val="8"/>
          <w:sz w:val="24"/>
          <w:szCs w:val="24"/>
          <w:lang w:eastAsia="zh-CN"/>
        </w:rPr>
        <w:t>民政部</w:t>
      </w:r>
      <w:r>
        <w:rPr>
          <w:rFonts w:ascii="宋体" w:eastAsia="宋体" w:hAnsi="宋体" w:cs="宋体" w:hint="eastAsia"/>
          <w:spacing w:val="11"/>
          <w:sz w:val="24"/>
          <w:szCs w:val="24"/>
          <w:lang w:eastAsia="zh-CN"/>
        </w:rPr>
        <w:t>中国残疾人联合会关于促进残疾人就</w:t>
      </w:r>
      <w:r>
        <w:rPr>
          <w:rFonts w:ascii="宋体" w:eastAsia="宋体" w:hAnsi="宋体" w:cs="宋体" w:hint="eastAsia"/>
          <w:sz w:val="24"/>
          <w:szCs w:val="24"/>
          <w:lang w:eastAsia="zh-CN"/>
        </w:rPr>
        <w:t xml:space="preserve"> 业政府采购政策的通知》（财库〔2017〕141</w:t>
      </w:r>
      <w:r>
        <w:rPr>
          <w:rFonts w:ascii="宋体" w:eastAsia="宋体" w:hAnsi="宋体" w:cs="宋体" w:hint="eastAsia"/>
          <w:spacing w:val="6"/>
          <w:sz w:val="24"/>
          <w:szCs w:val="24"/>
          <w:lang w:eastAsia="zh-CN"/>
        </w:rPr>
        <w:t>号）的规定，本单位</w:t>
      </w:r>
      <w:r>
        <w:rPr>
          <w:rFonts w:ascii="宋体" w:eastAsia="宋体" w:hAnsi="宋体" w:cs="宋体" w:hint="eastAsia"/>
          <w:b/>
          <w:bCs/>
          <w:spacing w:val="6"/>
          <w:sz w:val="24"/>
          <w:szCs w:val="24"/>
          <w:lang w:eastAsia="zh-CN"/>
        </w:rPr>
        <w:t>（请进行选择）：</w:t>
      </w:r>
    </w:p>
    <w:p w:rsidR="00C10331" w:rsidRDefault="00174426" w:rsidP="00E72A5D">
      <w:pPr>
        <w:spacing w:before="6"/>
        <w:ind w:leftChars="55" w:left="121" w:firstLineChars="200" w:firstLine="504"/>
        <w:rPr>
          <w:rFonts w:ascii="宋体" w:eastAsia="宋体" w:hAnsi="宋体" w:cs="宋体"/>
          <w:b/>
          <w:bCs/>
          <w:sz w:val="24"/>
          <w:szCs w:val="24"/>
          <w:lang w:eastAsia="zh-CN"/>
        </w:rPr>
      </w:pPr>
      <w:r>
        <w:rPr>
          <w:rFonts w:ascii="宋体" w:eastAsia="宋体" w:hAnsi="宋体" w:cs="宋体" w:hint="eastAsia"/>
          <w:b/>
          <w:bCs/>
          <w:spacing w:val="11"/>
          <w:sz w:val="24"/>
          <w:szCs w:val="24"/>
          <w:lang w:eastAsia="zh-CN"/>
        </w:rPr>
        <w:t>□不属于符合条件的残疾人福利性单位。</w:t>
      </w:r>
    </w:p>
    <w:p w:rsidR="00C10331" w:rsidRDefault="00C10331">
      <w:pPr>
        <w:spacing w:before="8"/>
        <w:rPr>
          <w:rFonts w:ascii="宋体" w:eastAsia="宋体" w:hAnsi="宋体" w:cs="宋体"/>
          <w:sz w:val="24"/>
          <w:szCs w:val="24"/>
          <w:lang w:eastAsia="zh-CN"/>
        </w:rPr>
      </w:pPr>
    </w:p>
    <w:p w:rsidR="00C10331" w:rsidRDefault="00174426" w:rsidP="00E72A5D">
      <w:pPr>
        <w:spacing w:line="427" w:lineRule="auto"/>
        <w:ind w:leftChars="55" w:left="121" w:right="116" w:firstLineChars="200" w:firstLine="506"/>
        <w:jc w:val="both"/>
        <w:rPr>
          <w:rFonts w:ascii="宋体" w:eastAsia="宋体" w:hAnsi="宋体" w:cs="宋体"/>
          <w:sz w:val="24"/>
          <w:szCs w:val="24"/>
          <w:lang w:eastAsia="zh-CN"/>
        </w:rPr>
      </w:pPr>
      <w:r>
        <w:rPr>
          <w:rFonts w:ascii="宋体" w:eastAsia="宋体" w:hAnsi="宋体" w:cs="宋体" w:hint="eastAsia"/>
          <w:b/>
          <w:bCs/>
          <w:spacing w:val="12"/>
          <w:sz w:val="24"/>
          <w:szCs w:val="24"/>
          <w:lang w:eastAsia="zh-CN"/>
        </w:rPr>
        <w:t>□属于符合条件的残疾人福利性单位</w:t>
      </w:r>
      <w:r>
        <w:rPr>
          <w:rFonts w:ascii="宋体" w:eastAsia="宋体" w:hAnsi="宋体" w:cs="宋体" w:hint="eastAsia"/>
          <w:spacing w:val="12"/>
          <w:sz w:val="24"/>
          <w:szCs w:val="24"/>
          <w:lang w:eastAsia="zh-CN"/>
        </w:rPr>
        <w:t>，且本单位参加</w:t>
      </w:r>
      <w:r>
        <w:rPr>
          <w:rFonts w:ascii="宋体" w:eastAsia="宋体" w:hAnsi="宋体" w:cs="宋体" w:hint="eastAsia"/>
          <w:spacing w:val="8"/>
          <w:sz w:val="24"/>
          <w:szCs w:val="24"/>
          <w:lang w:eastAsia="zh-CN"/>
        </w:rPr>
        <w:t>单位的</w:t>
      </w:r>
      <w:r>
        <w:rPr>
          <w:rFonts w:ascii="宋体" w:eastAsia="宋体" w:hAnsi="宋体" w:cs="宋体" w:hint="eastAsia"/>
          <w:spacing w:val="7"/>
          <w:sz w:val="24"/>
          <w:szCs w:val="24"/>
          <w:lang w:eastAsia="zh-CN"/>
        </w:rPr>
        <w:t>项目</w:t>
      </w:r>
      <w:r>
        <w:rPr>
          <w:rFonts w:ascii="宋体" w:eastAsia="宋体" w:hAnsi="宋体" w:cs="宋体" w:hint="eastAsia"/>
          <w:spacing w:val="8"/>
          <w:sz w:val="24"/>
          <w:szCs w:val="24"/>
          <w:lang w:eastAsia="zh-CN"/>
        </w:rPr>
        <w:t>采购活动提供本单位制造的货物（由本单位承担工程/提供服务），或者提供其他残疾人福利性单位制造的货物（不包括使用非残疾人福利性单位注册商标的货物）。</w:t>
      </w:r>
    </w:p>
    <w:p w:rsidR="00C10331" w:rsidRDefault="00174426">
      <w:pPr>
        <w:spacing w:before="86"/>
        <w:ind w:left="121"/>
        <w:rPr>
          <w:rFonts w:ascii="宋体" w:eastAsia="宋体" w:hAnsi="宋体" w:cs="宋体"/>
          <w:b/>
          <w:bCs/>
          <w:sz w:val="24"/>
          <w:szCs w:val="24"/>
          <w:lang w:eastAsia="zh-CN"/>
        </w:rPr>
      </w:pPr>
      <w:r>
        <w:rPr>
          <w:rFonts w:ascii="宋体" w:eastAsia="宋体" w:hAnsi="宋体" w:cs="宋体" w:hint="eastAsia"/>
          <w:b/>
          <w:bCs/>
          <w:spacing w:val="12"/>
          <w:sz w:val="24"/>
          <w:szCs w:val="24"/>
          <w:lang w:eastAsia="zh-CN"/>
        </w:rPr>
        <w:t>本单位对上述声明的真实性负责。如有虚假，将依法承担相应责任。</w:t>
      </w:r>
    </w:p>
    <w:p w:rsidR="00C10331" w:rsidRDefault="00C10331">
      <w:pPr>
        <w:rPr>
          <w:rFonts w:ascii="宋体" w:eastAsia="宋体" w:hAnsi="宋体" w:cs="宋体"/>
          <w:sz w:val="24"/>
          <w:szCs w:val="24"/>
          <w:lang w:eastAsia="zh-CN"/>
        </w:rPr>
      </w:pPr>
    </w:p>
    <w:p w:rsidR="00C10331" w:rsidRDefault="00C10331">
      <w:pPr>
        <w:rPr>
          <w:rFonts w:ascii="宋体" w:eastAsia="宋体" w:hAnsi="宋体" w:cs="宋体"/>
          <w:sz w:val="24"/>
          <w:szCs w:val="24"/>
          <w:lang w:eastAsia="zh-CN"/>
        </w:rPr>
      </w:pPr>
    </w:p>
    <w:p w:rsidR="00C10331" w:rsidRDefault="00C10331">
      <w:pPr>
        <w:rPr>
          <w:rFonts w:ascii="宋体" w:eastAsia="宋体" w:hAnsi="宋体" w:cs="宋体"/>
          <w:sz w:val="24"/>
          <w:szCs w:val="24"/>
          <w:lang w:eastAsia="zh-CN"/>
        </w:rPr>
      </w:pPr>
    </w:p>
    <w:p w:rsidR="00C10331" w:rsidRDefault="00C10331">
      <w:pPr>
        <w:rPr>
          <w:rFonts w:ascii="宋体" w:eastAsia="宋体" w:hAnsi="宋体" w:cs="宋体"/>
          <w:sz w:val="24"/>
          <w:szCs w:val="24"/>
          <w:lang w:eastAsia="zh-CN"/>
        </w:rPr>
      </w:pPr>
    </w:p>
    <w:p w:rsidR="00C10331" w:rsidRDefault="00174426">
      <w:pPr>
        <w:tabs>
          <w:tab w:val="left" w:pos="4597"/>
        </w:tabs>
        <w:spacing w:before="193" w:line="448" w:lineRule="auto"/>
        <w:ind w:left="155" w:right="3137" w:hanging="34"/>
        <w:rPr>
          <w:rFonts w:ascii="宋体" w:eastAsia="宋体" w:hAnsi="宋体" w:cs="宋体"/>
          <w:sz w:val="24"/>
          <w:szCs w:val="24"/>
          <w:lang w:eastAsia="zh-CN"/>
        </w:rPr>
      </w:pPr>
      <w:r>
        <w:rPr>
          <w:rFonts w:ascii="宋体" w:eastAsia="宋体" w:hAnsi="宋体" w:cs="宋体" w:hint="eastAsia"/>
          <w:spacing w:val="-4"/>
          <w:sz w:val="24"/>
          <w:szCs w:val="24"/>
          <w:lang w:eastAsia="zh-CN"/>
        </w:rPr>
        <w:t xml:space="preserve">单位名称（盖章）：                  </w:t>
      </w:r>
      <w:r>
        <w:rPr>
          <w:rFonts w:ascii="宋体" w:eastAsia="宋体" w:hAnsi="宋体" w:cs="宋体" w:hint="eastAsia"/>
          <w:sz w:val="24"/>
          <w:szCs w:val="24"/>
          <w:lang w:eastAsia="zh-CN"/>
        </w:rPr>
        <w:t>日</w:t>
      </w:r>
      <w:r>
        <w:rPr>
          <w:rFonts w:ascii="宋体" w:eastAsia="宋体" w:hAnsi="宋体" w:cs="宋体" w:hint="eastAsia"/>
          <w:sz w:val="24"/>
          <w:szCs w:val="24"/>
          <w:lang w:eastAsia="zh-CN"/>
        </w:rPr>
        <w:tab/>
      </w:r>
      <w:r>
        <w:rPr>
          <w:rFonts w:ascii="宋体" w:eastAsia="宋体" w:hAnsi="宋体" w:cs="宋体" w:hint="eastAsia"/>
          <w:spacing w:val="6"/>
          <w:sz w:val="24"/>
          <w:szCs w:val="24"/>
          <w:lang w:eastAsia="zh-CN"/>
        </w:rPr>
        <w:t>期：</w:t>
      </w:r>
    </w:p>
    <w:p w:rsidR="00C10331" w:rsidRDefault="00C10331">
      <w:pPr>
        <w:spacing w:line="448" w:lineRule="auto"/>
        <w:rPr>
          <w:rFonts w:ascii="宋体" w:eastAsia="宋体" w:hAnsi="宋体" w:cs="宋体"/>
          <w:sz w:val="24"/>
          <w:szCs w:val="24"/>
          <w:lang w:eastAsia="zh-CN"/>
        </w:rPr>
        <w:sectPr w:rsidR="00C10331">
          <w:pgSz w:w="11920" w:h="16850"/>
          <w:pgMar w:top="1120" w:right="1020" w:bottom="1060" w:left="1580" w:header="888" w:footer="868" w:gutter="0"/>
          <w:cols w:space="720"/>
        </w:sectPr>
      </w:pPr>
    </w:p>
    <w:p w:rsidR="00C10331" w:rsidRDefault="00C10331">
      <w:pPr>
        <w:spacing w:before="13"/>
        <w:rPr>
          <w:rFonts w:ascii="宋体" w:eastAsia="宋体" w:hAnsi="宋体" w:cs="宋体"/>
          <w:lang w:eastAsia="zh-CN"/>
        </w:rPr>
      </w:pPr>
    </w:p>
    <w:p w:rsidR="00C10331" w:rsidRDefault="00174426">
      <w:pPr>
        <w:spacing w:before="26"/>
        <w:ind w:left="121" w:right="160"/>
        <w:rPr>
          <w:rFonts w:ascii="宋体" w:eastAsia="宋体" w:hAnsi="宋体" w:cs="宋体"/>
          <w:sz w:val="24"/>
          <w:szCs w:val="24"/>
          <w:lang w:eastAsia="zh-CN"/>
        </w:rPr>
      </w:pPr>
      <w:r>
        <w:rPr>
          <w:rFonts w:ascii="宋体" w:eastAsia="宋体" w:hAnsi="宋体" w:cs="宋体" w:hint="eastAsia"/>
          <w:sz w:val="24"/>
          <w:szCs w:val="24"/>
          <w:lang w:eastAsia="zh-CN"/>
        </w:rPr>
        <w:t>2-1-2 拟分包情况说明及分包意向协议</w:t>
      </w:r>
      <w:r>
        <w:rPr>
          <w:rFonts w:ascii="宋体" w:eastAsia="宋体" w:hAnsi="宋体"/>
          <w:b/>
          <w:color w:val="000000"/>
          <w:sz w:val="24"/>
          <w:szCs w:val="20"/>
          <w:lang w:eastAsia="zh-CN"/>
        </w:rPr>
        <w:t>（本项目不涉及）</w:t>
      </w:r>
    </w:p>
    <w:p w:rsidR="00C10331" w:rsidRDefault="00C10331">
      <w:pPr>
        <w:rPr>
          <w:rFonts w:ascii="宋体" w:eastAsia="宋体" w:hAnsi="宋体" w:cs="宋体"/>
          <w:sz w:val="24"/>
          <w:szCs w:val="24"/>
          <w:lang w:eastAsia="zh-CN"/>
        </w:rPr>
      </w:pPr>
    </w:p>
    <w:p w:rsidR="00C10331" w:rsidRDefault="00C10331">
      <w:pPr>
        <w:spacing w:before="12"/>
        <w:rPr>
          <w:rFonts w:ascii="宋体" w:eastAsia="宋体" w:hAnsi="宋体" w:cs="宋体"/>
          <w:sz w:val="24"/>
          <w:szCs w:val="24"/>
          <w:lang w:eastAsia="zh-CN"/>
        </w:rPr>
      </w:pPr>
    </w:p>
    <w:p w:rsidR="00C10331" w:rsidRDefault="00174426">
      <w:pPr>
        <w:ind w:right="39"/>
        <w:jc w:val="center"/>
        <w:rPr>
          <w:rFonts w:ascii="宋体" w:eastAsia="宋体" w:hAnsi="宋体" w:cs="宋体"/>
          <w:b/>
          <w:bCs/>
          <w:sz w:val="36"/>
          <w:szCs w:val="36"/>
          <w:lang w:eastAsia="zh-CN"/>
        </w:rPr>
      </w:pPr>
      <w:r>
        <w:rPr>
          <w:rFonts w:ascii="宋体" w:eastAsia="宋体" w:hAnsi="宋体" w:cs="宋体" w:hint="eastAsia"/>
          <w:b/>
          <w:bCs/>
          <w:sz w:val="36"/>
          <w:szCs w:val="36"/>
          <w:lang w:eastAsia="zh-CN"/>
        </w:rPr>
        <w:t>拟分包情况说明</w:t>
      </w:r>
    </w:p>
    <w:p w:rsidR="00C10331" w:rsidRDefault="00174426">
      <w:pPr>
        <w:spacing w:before="250"/>
        <w:ind w:left="121" w:right="160"/>
        <w:rPr>
          <w:rFonts w:ascii="宋体" w:eastAsia="宋体" w:hAnsi="宋体" w:cs="宋体"/>
          <w:sz w:val="24"/>
          <w:szCs w:val="24"/>
          <w:lang w:eastAsia="zh-CN"/>
        </w:rPr>
      </w:pPr>
      <w:r>
        <w:rPr>
          <w:rFonts w:ascii="宋体" w:eastAsia="宋体" w:hAnsi="宋体" w:cs="宋体" w:hint="eastAsia"/>
          <w:spacing w:val="-9"/>
          <w:sz w:val="24"/>
          <w:szCs w:val="24"/>
          <w:lang w:eastAsia="zh-CN"/>
        </w:rPr>
        <w:t>致：</w:t>
      </w:r>
      <w:r>
        <w:rPr>
          <w:rFonts w:ascii="宋体" w:eastAsia="宋体" w:hAnsi="宋体" w:cs="宋体" w:hint="eastAsia"/>
          <w:spacing w:val="-9"/>
          <w:sz w:val="24"/>
          <w:szCs w:val="24"/>
          <w:u w:val="single" w:color="000000"/>
          <w:lang w:eastAsia="zh-CN"/>
        </w:rPr>
        <w:t>（采购人或采购代理机构）</w:t>
      </w:r>
    </w:p>
    <w:p w:rsidR="00C10331" w:rsidRDefault="00174426">
      <w:pPr>
        <w:spacing w:before="151" w:line="357" w:lineRule="auto"/>
        <w:ind w:left="121" w:right="159" w:firstLine="480"/>
        <w:jc w:val="both"/>
        <w:rPr>
          <w:rFonts w:ascii="宋体" w:eastAsia="宋体" w:hAnsi="宋体" w:cs="宋体"/>
          <w:sz w:val="24"/>
          <w:szCs w:val="24"/>
          <w:lang w:eastAsia="zh-CN"/>
        </w:rPr>
      </w:pPr>
      <w:r>
        <w:rPr>
          <w:rFonts w:ascii="宋体" w:eastAsia="宋体" w:hAnsi="宋体" w:cs="宋体" w:hint="eastAsia"/>
          <w:sz w:val="24"/>
          <w:szCs w:val="24"/>
          <w:lang w:eastAsia="zh-CN"/>
        </w:rPr>
        <w:t>我单位参加贵单位组织采购的项目编号为的</w:t>
      </w:r>
      <w:r>
        <w:rPr>
          <w:rFonts w:ascii="宋体" w:eastAsia="宋体" w:hAnsi="宋体" w:cs="宋体" w:hint="eastAsia"/>
          <w:spacing w:val="-6"/>
          <w:sz w:val="24"/>
          <w:szCs w:val="24"/>
          <w:lang w:eastAsia="zh-CN"/>
        </w:rPr>
        <w:t>项目（填写采购项目</w:t>
      </w:r>
      <w:r>
        <w:rPr>
          <w:rFonts w:ascii="宋体" w:eastAsia="宋体" w:hAnsi="宋体" w:cs="宋体" w:hint="eastAsia"/>
          <w:sz w:val="24"/>
          <w:szCs w:val="24"/>
          <w:lang w:eastAsia="zh-CN"/>
        </w:rPr>
        <w:t>名称）中包（填写包号）的投标。拟签订分包合同的单位情况如下表所示，我单位</w:t>
      </w:r>
      <w:r>
        <w:rPr>
          <w:rFonts w:ascii="宋体" w:eastAsia="宋体" w:hAnsi="宋体" w:cs="宋体" w:hint="eastAsia"/>
          <w:spacing w:val="-2"/>
          <w:sz w:val="24"/>
          <w:szCs w:val="24"/>
          <w:lang w:eastAsia="zh-CN"/>
        </w:rPr>
        <w:t>承诺一旦在该项目中获得采购合同将按下表所列情况进行分包，同时承诺分包承担主体</w:t>
      </w:r>
      <w:r>
        <w:rPr>
          <w:rFonts w:ascii="宋体" w:eastAsia="宋体" w:hAnsi="宋体" w:cs="宋体" w:hint="eastAsia"/>
          <w:sz w:val="24"/>
          <w:szCs w:val="24"/>
          <w:lang w:eastAsia="zh-CN"/>
        </w:rPr>
        <w:t>不再次分包。</w:t>
      </w:r>
    </w:p>
    <w:tbl>
      <w:tblPr>
        <w:tblW w:w="0" w:type="auto"/>
        <w:tblInd w:w="150" w:type="dxa"/>
        <w:tblLayout w:type="fixed"/>
        <w:tblCellMar>
          <w:left w:w="0" w:type="dxa"/>
          <w:right w:w="0" w:type="dxa"/>
        </w:tblCellMar>
        <w:tblLook w:val="04A0" w:firstRow="1" w:lastRow="0" w:firstColumn="1" w:lastColumn="0" w:noHBand="0" w:noVBand="1"/>
      </w:tblPr>
      <w:tblGrid>
        <w:gridCol w:w="456"/>
        <w:gridCol w:w="1287"/>
        <w:gridCol w:w="1513"/>
        <w:gridCol w:w="1125"/>
        <w:gridCol w:w="1561"/>
        <w:gridCol w:w="1498"/>
        <w:gridCol w:w="1564"/>
      </w:tblGrid>
      <w:tr w:rsidR="00C10331">
        <w:trPr>
          <w:trHeight w:hRule="exact" w:val="1281"/>
        </w:trPr>
        <w:tc>
          <w:tcPr>
            <w:tcW w:w="456" w:type="dxa"/>
            <w:tcBorders>
              <w:top w:val="single" w:sz="4" w:space="0" w:color="000000"/>
              <w:left w:val="single" w:sz="4" w:space="0" w:color="000000"/>
              <w:bottom w:val="single" w:sz="4" w:space="0" w:color="000000"/>
              <w:right w:val="single" w:sz="4" w:space="0" w:color="000000"/>
            </w:tcBorders>
          </w:tcPr>
          <w:p w:rsidR="00C10331" w:rsidRDefault="00174426">
            <w:pPr>
              <w:spacing w:before="102"/>
              <w:jc w:val="center"/>
            </w:pPr>
            <w:r>
              <w:rPr>
                <w:rFonts w:hint="eastAsia"/>
              </w:rPr>
              <w:t>序 号</w:t>
            </w:r>
          </w:p>
        </w:tc>
        <w:tc>
          <w:tcPr>
            <w:tcW w:w="1287" w:type="dxa"/>
            <w:tcBorders>
              <w:top w:val="single" w:sz="4" w:space="0" w:color="000000"/>
              <w:left w:val="single" w:sz="4" w:space="0" w:color="000000"/>
              <w:bottom w:val="single" w:sz="4" w:space="0" w:color="000000"/>
              <w:right w:val="single" w:sz="4" w:space="0" w:color="000000"/>
            </w:tcBorders>
          </w:tcPr>
          <w:p w:rsidR="00C10331" w:rsidRDefault="00174426">
            <w:pPr>
              <w:spacing w:before="102"/>
              <w:jc w:val="center"/>
            </w:pPr>
            <w:r>
              <w:rPr>
                <w:rFonts w:hint="eastAsia"/>
              </w:rPr>
              <w:t>分包承担 主体名称</w:t>
            </w:r>
          </w:p>
        </w:tc>
        <w:tc>
          <w:tcPr>
            <w:tcW w:w="1513" w:type="dxa"/>
            <w:tcBorders>
              <w:top w:val="single" w:sz="4" w:space="0" w:color="000000"/>
              <w:left w:val="single" w:sz="4" w:space="0" w:color="000000"/>
              <w:bottom w:val="single" w:sz="4" w:space="0" w:color="000000"/>
              <w:right w:val="single" w:sz="4" w:space="0" w:color="000000"/>
            </w:tcBorders>
          </w:tcPr>
          <w:p w:rsidR="00C10331" w:rsidRDefault="00174426">
            <w:pPr>
              <w:spacing w:before="102"/>
              <w:jc w:val="center"/>
              <w:rPr>
                <w:lang w:eastAsia="zh-CN"/>
              </w:rPr>
            </w:pPr>
            <w:r>
              <w:rPr>
                <w:rFonts w:hint="eastAsia"/>
                <w:lang w:eastAsia="zh-CN"/>
              </w:rPr>
              <w:t>分包承担</w:t>
            </w:r>
          </w:p>
          <w:p w:rsidR="00C10331" w:rsidRDefault="00174426">
            <w:pPr>
              <w:spacing w:before="102"/>
              <w:jc w:val="center"/>
              <w:rPr>
                <w:lang w:eastAsia="zh-CN"/>
              </w:rPr>
            </w:pPr>
            <w:r>
              <w:rPr>
                <w:rFonts w:hint="eastAsia"/>
                <w:lang w:eastAsia="zh-CN"/>
              </w:rPr>
              <w:t>主体类型</w:t>
            </w:r>
          </w:p>
          <w:p w:rsidR="00C10331" w:rsidRDefault="00174426">
            <w:pPr>
              <w:spacing w:before="102"/>
              <w:jc w:val="center"/>
              <w:rPr>
                <w:lang w:eastAsia="zh-CN"/>
              </w:rPr>
            </w:pPr>
            <w:r>
              <w:rPr>
                <w:rFonts w:hint="eastAsia"/>
                <w:lang w:eastAsia="zh-CN"/>
              </w:rPr>
              <w:t>（选择）</w:t>
            </w:r>
          </w:p>
        </w:tc>
        <w:tc>
          <w:tcPr>
            <w:tcW w:w="1125" w:type="dxa"/>
            <w:tcBorders>
              <w:top w:val="single" w:sz="4" w:space="0" w:color="000000"/>
              <w:left w:val="single" w:sz="4" w:space="0" w:color="000000"/>
              <w:bottom w:val="single" w:sz="4" w:space="0" w:color="000000"/>
              <w:right w:val="single" w:sz="4" w:space="0" w:color="000000"/>
            </w:tcBorders>
          </w:tcPr>
          <w:p w:rsidR="00C10331" w:rsidRDefault="00C10331">
            <w:pPr>
              <w:spacing w:before="102"/>
              <w:jc w:val="center"/>
              <w:rPr>
                <w:lang w:eastAsia="zh-CN"/>
              </w:rPr>
            </w:pPr>
          </w:p>
          <w:p w:rsidR="00C10331" w:rsidRDefault="00174426">
            <w:pPr>
              <w:spacing w:before="102"/>
              <w:jc w:val="center"/>
            </w:pPr>
            <w:r>
              <w:rPr>
                <w:rFonts w:hint="eastAsia"/>
              </w:rPr>
              <w:t>资质等级</w:t>
            </w:r>
          </w:p>
        </w:tc>
        <w:tc>
          <w:tcPr>
            <w:tcW w:w="1561" w:type="dxa"/>
            <w:tcBorders>
              <w:top w:val="single" w:sz="4" w:space="0" w:color="000000"/>
              <w:left w:val="single" w:sz="4" w:space="0" w:color="000000"/>
              <w:bottom w:val="single" w:sz="4" w:space="0" w:color="000000"/>
              <w:right w:val="single" w:sz="4" w:space="0" w:color="000000"/>
            </w:tcBorders>
          </w:tcPr>
          <w:p w:rsidR="00C10331" w:rsidRDefault="00174426">
            <w:pPr>
              <w:spacing w:before="102"/>
              <w:jc w:val="center"/>
            </w:pPr>
            <w:r>
              <w:rPr>
                <w:rFonts w:hint="eastAsia"/>
              </w:rPr>
              <w:t>拟分包 合同内容</w:t>
            </w:r>
          </w:p>
        </w:tc>
        <w:tc>
          <w:tcPr>
            <w:tcW w:w="1498" w:type="dxa"/>
            <w:tcBorders>
              <w:top w:val="single" w:sz="4" w:space="0" w:color="000000"/>
              <w:left w:val="single" w:sz="4" w:space="0" w:color="000000"/>
              <w:bottom w:val="single" w:sz="4" w:space="0" w:color="000000"/>
              <w:right w:val="single" w:sz="4" w:space="0" w:color="000000"/>
            </w:tcBorders>
          </w:tcPr>
          <w:p w:rsidR="00C10331" w:rsidRDefault="00174426">
            <w:pPr>
              <w:spacing w:before="102"/>
              <w:jc w:val="center"/>
              <w:rPr>
                <w:lang w:eastAsia="zh-CN"/>
              </w:rPr>
            </w:pPr>
            <w:r>
              <w:rPr>
                <w:rFonts w:hint="eastAsia"/>
                <w:lang w:eastAsia="zh-CN"/>
              </w:rPr>
              <w:t>拟分包</w:t>
            </w:r>
          </w:p>
          <w:p w:rsidR="00C10331" w:rsidRDefault="00174426">
            <w:pPr>
              <w:spacing w:before="102"/>
              <w:jc w:val="center"/>
              <w:rPr>
                <w:lang w:eastAsia="zh-CN"/>
              </w:rPr>
            </w:pPr>
            <w:r>
              <w:rPr>
                <w:rFonts w:hint="eastAsia"/>
                <w:lang w:eastAsia="zh-CN"/>
              </w:rPr>
              <w:t>合同金额</w:t>
            </w:r>
          </w:p>
          <w:p w:rsidR="00C10331" w:rsidRDefault="00174426">
            <w:pPr>
              <w:spacing w:before="102"/>
              <w:jc w:val="center"/>
              <w:rPr>
                <w:lang w:eastAsia="zh-CN"/>
              </w:rPr>
            </w:pPr>
            <w:r>
              <w:rPr>
                <w:rFonts w:hint="eastAsia"/>
                <w:lang w:eastAsia="zh-CN"/>
              </w:rPr>
              <w:t>（人民币元）</w:t>
            </w:r>
          </w:p>
        </w:tc>
        <w:tc>
          <w:tcPr>
            <w:tcW w:w="1564" w:type="dxa"/>
            <w:tcBorders>
              <w:top w:val="single" w:sz="4" w:space="0" w:color="000000"/>
              <w:left w:val="single" w:sz="4" w:space="0" w:color="000000"/>
              <w:bottom w:val="single" w:sz="4" w:space="0" w:color="000000"/>
              <w:right w:val="single" w:sz="4" w:space="0" w:color="000000"/>
            </w:tcBorders>
          </w:tcPr>
          <w:p w:rsidR="00C10331" w:rsidRDefault="00174426">
            <w:pPr>
              <w:spacing w:before="102"/>
              <w:jc w:val="center"/>
              <w:rPr>
                <w:lang w:eastAsia="zh-CN"/>
              </w:rPr>
            </w:pPr>
            <w:r>
              <w:rPr>
                <w:rFonts w:hint="eastAsia"/>
                <w:lang w:eastAsia="zh-CN"/>
              </w:rPr>
              <w:t>占</w:t>
            </w:r>
          </w:p>
          <w:p w:rsidR="00C10331" w:rsidRDefault="00174426">
            <w:pPr>
              <w:spacing w:before="102"/>
              <w:jc w:val="center"/>
              <w:rPr>
                <w:lang w:eastAsia="zh-CN"/>
              </w:rPr>
            </w:pPr>
            <w:r>
              <w:rPr>
                <w:rFonts w:hint="eastAsia"/>
                <w:lang w:eastAsia="zh-CN"/>
              </w:rPr>
              <w:t>合同金额的 比例（%）</w:t>
            </w:r>
          </w:p>
        </w:tc>
      </w:tr>
      <w:tr w:rsidR="00C10331">
        <w:trPr>
          <w:trHeight w:hRule="exact" w:val="1182"/>
        </w:trPr>
        <w:tc>
          <w:tcPr>
            <w:tcW w:w="456" w:type="dxa"/>
            <w:tcBorders>
              <w:top w:val="single" w:sz="4" w:space="0" w:color="000000"/>
              <w:left w:val="single" w:sz="4" w:space="0" w:color="000000"/>
              <w:bottom w:val="single" w:sz="4" w:space="0" w:color="000000"/>
              <w:right w:val="single" w:sz="4" w:space="0" w:color="000000"/>
            </w:tcBorders>
          </w:tcPr>
          <w:p w:rsidR="00C10331" w:rsidRDefault="00C10331">
            <w:pPr>
              <w:spacing w:before="102"/>
              <w:jc w:val="center"/>
              <w:rPr>
                <w:lang w:eastAsia="zh-CN"/>
              </w:rPr>
            </w:pPr>
          </w:p>
          <w:p w:rsidR="00C10331" w:rsidRDefault="00174426">
            <w:pPr>
              <w:spacing w:before="102"/>
              <w:jc w:val="center"/>
            </w:pPr>
            <w:r>
              <w:rPr>
                <w:rFonts w:hint="eastAsia"/>
              </w:rPr>
              <w:t>1</w:t>
            </w:r>
          </w:p>
        </w:tc>
        <w:tc>
          <w:tcPr>
            <w:tcW w:w="1287" w:type="dxa"/>
            <w:tcBorders>
              <w:top w:val="single" w:sz="4" w:space="0" w:color="000000"/>
              <w:left w:val="single" w:sz="4" w:space="0" w:color="000000"/>
              <w:bottom w:val="single" w:sz="4" w:space="0" w:color="000000"/>
              <w:right w:val="single" w:sz="4" w:space="0" w:color="000000"/>
            </w:tcBorders>
          </w:tcPr>
          <w:p w:rsidR="00C10331" w:rsidRDefault="00C10331">
            <w:pPr>
              <w:rPr>
                <w:rFonts w:ascii="宋体" w:eastAsia="宋体" w:hAnsi="宋体" w:cs="宋体"/>
                <w:sz w:val="24"/>
                <w:szCs w:val="24"/>
              </w:rPr>
            </w:pPr>
          </w:p>
        </w:tc>
        <w:tc>
          <w:tcPr>
            <w:tcW w:w="1513" w:type="dxa"/>
            <w:tcBorders>
              <w:top w:val="single" w:sz="4" w:space="0" w:color="000000"/>
              <w:left w:val="single" w:sz="4" w:space="0" w:color="000000"/>
              <w:bottom w:val="single" w:sz="4" w:space="0" w:color="000000"/>
              <w:right w:val="single" w:sz="4" w:space="0" w:color="000000"/>
            </w:tcBorders>
          </w:tcPr>
          <w:p w:rsidR="00C10331" w:rsidRDefault="00174426">
            <w:pPr>
              <w:spacing w:before="102"/>
              <w:jc w:val="center"/>
              <w:rPr>
                <w:lang w:eastAsia="zh-CN"/>
              </w:rPr>
            </w:pPr>
            <w:r>
              <w:rPr>
                <w:rFonts w:hint="eastAsia"/>
                <w:lang w:eastAsia="zh-CN"/>
              </w:rPr>
              <w:t>□中型企业</w:t>
            </w:r>
          </w:p>
          <w:p w:rsidR="00C10331" w:rsidRDefault="00174426">
            <w:pPr>
              <w:spacing w:before="102"/>
              <w:jc w:val="center"/>
              <w:rPr>
                <w:lang w:eastAsia="zh-CN"/>
              </w:rPr>
            </w:pPr>
            <w:r>
              <w:rPr>
                <w:rFonts w:hint="eastAsia"/>
                <w:lang w:eastAsia="zh-CN"/>
              </w:rPr>
              <w:t>□小微企业</w:t>
            </w:r>
          </w:p>
          <w:p w:rsidR="00C10331" w:rsidRDefault="00174426">
            <w:pPr>
              <w:spacing w:before="102"/>
              <w:jc w:val="center"/>
              <w:rPr>
                <w:lang w:eastAsia="zh-CN"/>
              </w:rPr>
            </w:pPr>
            <w:r>
              <w:rPr>
                <w:rFonts w:hint="eastAsia"/>
                <w:lang w:eastAsia="zh-CN"/>
              </w:rPr>
              <w:t>□其他</w:t>
            </w:r>
          </w:p>
        </w:tc>
        <w:tc>
          <w:tcPr>
            <w:tcW w:w="1125" w:type="dxa"/>
            <w:tcBorders>
              <w:top w:val="single" w:sz="4" w:space="0" w:color="000000"/>
              <w:left w:val="single" w:sz="4" w:space="0" w:color="000000"/>
              <w:bottom w:val="single" w:sz="4" w:space="0" w:color="000000"/>
              <w:right w:val="single" w:sz="4" w:space="0" w:color="000000"/>
            </w:tcBorders>
          </w:tcPr>
          <w:p w:rsidR="00C10331" w:rsidRDefault="00C10331">
            <w:pPr>
              <w:rPr>
                <w:rFonts w:ascii="宋体" w:eastAsia="宋体" w:hAnsi="宋体" w:cs="宋体"/>
                <w:sz w:val="24"/>
                <w:szCs w:val="24"/>
                <w:lang w:eastAsia="zh-CN"/>
              </w:rPr>
            </w:pPr>
          </w:p>
        </w:tc>
        <w:tc>
          <w:tcPr>
            <w:tcW w:w="1561" w:type="dxa"/>
            <w:tcBorders>
              <w:top w:val="single" w:sz="4" w:space="0" w:color="000000"/>
              <w:left w:val="single" w:sz="4" w:space="0" w:color="000000"/>
              <w:bottom w:val="single" w:sz="4" w:space="0" w:color="000000"/>
              <w:right w:val="single" w:sz="4" w:space="0" w:color="000000"/>
            </w:tcBorders>
          </w:tcPr>
          <w:p w:rsidR="00C10331" w:rsidRDefault="00C10331">
            <w:pPr>
              <w:rPr>
                <w:rFonts w:ascii="宋体" w:eastAsia="宋体" w:hAnsi="宋体" w:cs="宋体"/>
                <w:sz w:val="24"/>
                <w:szCs w:val="24"/>
                <w:lang w:eastAsia="zh-CN"/>
              </w:rPr>
            </w:pPr>
          </w:p>
        </w:tc>
        <w:tc>
          <w:tcPr>
            <w:tcW w:w="1498" w:type="dxa"/>
            <w:tcBorders>
              <w:top w:val="single" w:sz="4" w:space="0" w:color="000000"/>
              <w:left w:val="single" w:sz="4" w:space="0" w:color="000000"/>
              <w:bottom w:val="single" w:sz="4" w:space="0" w:color="000000"/>
              <w:right w:val="single" w:sz="4" w:space="0" w:color="000000"/>
            </w:tcBorders>
          </w:tcPr>
          <w:p w:rsidR="00C10331" w:rsidRDefault="00C10331">
            <w:pPr>
              <w:rPr>
                <w:rFonts w:ascii="宋体" w:eastAsia="宋体" w:hAnsi="宋体" w:cs="宋体"/>
                <w:sz w:val="24"/>
                <w:szCs w:val="24"/>
                <w:lang w:eastAsia="zh-CN"/>
              </w:rPr>
            </w:pPr>
          </w:p>
        </w:tc>
        <w:tc>
          <w:tcPr>
            <w:tcW w:w="1564" w:type="dxa"/>
            <w:tcBorders>
              <w:top w:val="single" w:sz="4" w:space="0" w:color="000000"/>
              <w:left w:val="single" w:sz="4" w:space="0" w:color="000000"/>
              <w:bottom w:val="single" w:sz="4" w:space="0" w:color="000000"/>
              <w:right w:val="single" w:sz="4" w:space="0" w:color="000000"/>
            </w:tcBorders>
          </w:tcPr>
          <w:p w:rsidR="00C10331" w:rsidRDefault="00C10331">
            <w:pPr>
              <w:rPr>
                <w:rFonts w:ascii="宋体" w:eastAsia="宋体" w:hAnsi="宋体" w:cs="宋体"/>
                <w:sz w:val="24"/>
                <w:szCs w:val="24"/>
                <w:lang w:eastAsia="zh-CN"/>
              </w:rPr>
            </w:pPr>
          </w:p>
        </w:tc>
      </w:tr>
      <w:tr w:rsidR="00C10331">
        <w:trPr>
          <w:trHeight w:hRule="exact" w:val="1270"/>
        </w:trPr>
        <w:tc>
          <w:tcPr>
            <w:tcW w:w="456" w:type="dxa"/>
            <w:tcBorders>
              <w:top w:val="single" w:sz="4" w:space="0" w:color="000000"/>
              <w:left w:val="single" w:sz="4" w:space="0" w:color="000000"/>
              <w:bottom w:val="single" w:sz="4" w:space="0" w:color="000000"/>
              <w:right w:val="single" w:sz="4" w:space="0" w:color="000000"/>
            </w:tcBorders>
          </w:tcPr>
          <w:p w:rsidR="00C10331" w:rsidRDefault="00C10331">
            <w:pPr>
              <w:spacing w:before="102"/>
              <w:jc w:val="center"/>
              <w:rPr>
                <w:lang w:eastAsia="zh-CN"/>
              </w:rPr>
            </w:pPr>
          </w:p>
          <w:p w:rsidR="00C10331" w:rsidRDefault="00174426">
            <w:pPr>
              <w:spacing w:before="102"/>
              <w:jc w:val="center"/>
            </w:pPr>
            <w:r>
              <w:rPr>
                <w:rFonts w:hint="eastAsia"/>
              </w:rPr>
              <w:t>2</w:t>
            </w:r>
          </w:p>
        </w:tc>
        <w:tc>
          <w:tcPr>
            <w:tcW w:w="1287" w:type="dxa"/>
            <w:tcBorders>
              <w:top w:val="single" w:sz="4" w:space="0" w:color="000000"/>
              <w:left w:val="single" w:sz="4" w:space="0" w:color="000000"/>
              <w:bottom w:val="single" w:sz="4" w:space="0" w:color="000000"/>
              <w:right w:val="single" w:sz="4" w:space="0" w:color="000000"/>
            </w:tcBorders>
          </w:tcPr>
          <w:p w:rsidR="00C10331" w:rsidRDefault="00C10331">
            <w:pPr>
              <w:rPr>
                <w:rFonts w:ascii="宋体" w:eastAsia="宋体" w:hAnsi="宋体" w:cs="宋体"/>
                <w:sz w:val="24"/>
                <w:szCs w:val="24"/>
              </w:rPr>
            </w:pPr>
          </w:p>
        </w:tc>
        <w:tc>
          <w:tcPr>
            <w:tcW w:w="1513" w:type="dxa"/>
            <w:tcBorders>
              <w:top w:val="single" w:sz="4" w:space="0" w:color="000000"/>
              <w:left w:val="single" w:sz="4" w:space="0" w:color="000000"/>
              <w:bottom w:val="single" w:sz="4" w:space="0" w:color="000000"/>
              <w:right w:val="single" w:sz="4" w:space="0" w:color="000000"/>
            </w:tcBorders>
          </w:tcPr>
          <w:p w:rsidR="00C10331" w:rsidRDefault="00174426">
            <w:pPr>
              <w:spacing w:before="102"/>
              <w:jc w:val="center"/>
              <w:rPr>
                <w:lang w:eastAsia="zh-CN"/>
              </w:rPr>
            </w:pPr>
            <w:r>
              <w:rPr>
                <w:rFonts w:hint="eastAsia"/>
                <w:lang w:eastAsia="zh-CN"/>
              </w:rPr>
              <w:t>□中型企业</w:t>
            </w:r>
          </w:p>
          <w:p w:rsidR="00C10331" w:rsidRDefault="00174426">
            <w:pPr>
              <w:spacing w:before="102"/>
              <w:jc w:val="center"/>
              <w:rPr>
                <w:lang w:eastAsia="zh-CN"/>
              </w:rPr>
            </w:pPr>
            <w:r>
              <w:rPr>
                <w:rFonts w:hint="eastAsia"/>
                <w:lang w:eastAsia="zh-CN"/>
              </w:rPr>
              <w:t>□小微企业</w:t>
            </w:r>
          </w:p>
          <w:p w:rsidR="00C10331" w:rsidRDefault="00174426">
            <w:pPr>
              <w:spacing w:before="102"/>
              <w:jc w:val="center"/>
              <w:rPr>
                <w:lang w:eastAsia="zh-CN"/>
              </w:rPr>
            </w:pPr>
            <w:r>
              <w:rPr>
                <w:rFonts w:hint="eastAsia"/>
                <w:lang w:eastAsia="zh-CN"/>
              </w:rPr>
              <w:t>□其他</w:t>
            </w:r>
          </w:p>
        </w:tc>
        <w:tc>
          <w:tcPr>
            <w:tcW w:w="1125" w:type="dxa"/>
            <w:tcBorders>
              <w:top w:val="single" w:sz="4" w:space="0" w:color="000000"/>
              <w:left w:val="single" w:sz="4" w:space="0" w:color="000000"/>
              <w:bottom w:val="single" w:sz="4" w:space="0" w:color="000000"/>
              <w:right w:val="single" w:sz="4" w:space="0" w:color="000000"/>
            </w:tcBorders>
          </w:tcPr>
          <w:p w:rsidR="00C10331" w:rsidRDefault="00C10331">
            <w:pPr>
              <w:rPr>
                <w:rFonts w:ascii="宋体" w:eastAsia="宋体" w:hAnsi="宋体" w:cs="宋体"/>
                <w:sz w:val="24"/>
                <w:szCs w:val="24"/>
                <w:lang w:eastAsia="zh-CN"/>
              </w:rPr>
            </w:pPr>
          </w:p>
        </w:tc>
        <w:tc>
          <w:tcPr>
            <w:tcW w:w="1561" w:type="dxa"/>
            <w:tcBorders>
              <w:top w:val="single" w:sz="4" w:space="0" w:color="000000"/>
              <w:left w:val="single" w:sz="4" w:space="0" w:color="000000"/>
              <w:bottom w:val="single" w:sz="4" w:space="0" w:color="000000"/>
              <w:right w:val="single" w:sz="4" w:space="0" w:color="000000"/>
            </w:tcBorders>
          </w:tcPr>
          <w:p w:rsidR="00C10331" w:rsidRDefault="00C10331">
            <w:pPr>
              <w:rPr>
                <w:rFonts w:ascii="宋体" w:eastAsia="宋体" w:hAnsi="宋体" w:cs="宋体"/>
                <w:sz w:val="24"/>
                <w:szCs w:val="24"/>
                <w:lang w:eastAsia="zh-CN"/>
              </w:rPr>
            </w:pPr>
          </w:p>
        </w:tc>
        <w:tc>
          <w:tcPr>
            <w:tcW w:w="1498" w:type="dxa"/>
            <w:tcBorders>
              <w:top w:val="single" w:sz="4" w:space="0" w:color="000000"/>
              <w:left w:val="single" w:sz="4" w:space="0" w:color="000000"/>
              <w:bottom w:val="single" w:sz="4" w:space="0" w:color="000000"/>
              <w:right w:val="single" w:sz="4" w:space="0" w:color="000000"/>
            </w:tcBorders>
          </w:tcPr>
          <w:p w:rsidR="00C10331" w:rsidRDefault="00C10331">
            <w:pPr>
              <w:rPr>
                <w:rFonts w:ascii="宋体" w:eastAsia="宋体" w:hAnsi="宋体" w:cs="宋体"/>
                <w:sz w:val="24"/>
                <w:szCs w:val="24"/>
                <w:lang w:eastAsia="zh-CN"/>
              </w:rPr>
            </w:pPr>
          </w:p>
        </w:tc>
        <w:tc>
          <w:tcPr>
            <w:tcW w:w="1564" w:type="dxa"/>
            <w:tcBorders>
              <w:top w:val="single" w:sz="4" w:space="0" w:color="000000"/>
              <w:left w:val="single" w:sz="4" w:space="0" w:color="000000"/>
              <w:bottom w:val="single" w:sz="4" w:space="0" w:color="000000"/>
              <w:right w:val="single" w:sz="4" w:space="0" w:color="000000"/>
            </w:tcBorders>
          </w:tcPr>
          <w:p w:rsidR="00C10331" w:rsidRDefault="00C10331">
            <w:pPr>
              <w:rPr>
                <w:rFonts w:ascii="宋体" w:eastAsia="宋体" w:hAnsi="宋体" w:cs="宋体"/>
                <w:sz w:val="24"/>
                <w:szCs w:val="24"/>
                <w:lang w:eastAsia="zh-CN"/>
              </w:rPr>
            </w:pPr>
          </w:p>
        </w:tc>
      </w:tr>
      <w:tr w:rsidR="00C10331">
        <w:trPr>
          <w:trHeight w:hRule="exact" w:val="630"/>
        </w:trPr>
        <w:tc>
          <w:tcPr>
            <w:tcW w:w="456" w:type="dxa"/>
            <w:tcBorders>
              <w:top w:val="single" w:sz="4" w:space="0" w:color="000000"/>
              <w:left w:val="single" w:sz="4" w:space="0" w:color="000000"/>
              <w:bottom w:val="single" w:sz="4" w:space="0" w:color="000000"/>
              <w:right w:val="single" w:sz="4" w:space="0" w:color="000000"/>
            </w:tcBorders>
            <w:vAlign w:val="center"/>
          </w:tcPr>
          <w:p w:rsidR="00C10331" w:rsidRDefault="00174426">
            <w:pPr>
              <w:jc w:val="center"/>
              <w:rPr>
                <w:rFonts w:ascii="宋体" w:eastAsia="宋体" w:hAnsi="宋体" w:cs="宋体"/>
                <w:sz w:val="24"/>
                <w:szCs w:val="24"/>
                <w:lang w:eastAsia="zh-CN"/>
              </w:rPr>
            </w:pPr>
            <w:r>
              <w:rPr>
                <w:rFonts w:ascii="宋体" w:eastAsia="宋体" w:hAnsi="宋体" w:cs="宋体" w:hint="eastAsia"/>
                <w:sz w:val="24"/>
                <w:szCs w:val="24"/>
                <w:lang w:eastAsia="zh-CN"/>
              </w:rPr>
              <w:t>...</w:t>
            </w:r>
          </w:p>
        </w:tc>
        <w:tc>
          <w:tcPr>
            <w:tcW w:w="1287" w:type="dxa"/>
            <w:tcBorders>
              <w:top w:val="single" w:sz="4" w:space="0" w:color="000000"/>
              <w:left w:val="single" w:sz="4" w:space="0" w:color="000000"/>
              <w:bottom w:val="single" w:sz="4" w:space="0" w:color="000000"/>
              <w:right w:val="single" w:sz="4" w:space="0" w:color="000000"/>
            </w:tcBorders>
          </w:tcPr>
          <w:p w:rsidR="00C10331" w:rsidRDefault="00C10331">
            <w:pPr>
              <w:rPr>
                <w:rFonts w:ascii="宋体" w:eastAsia="宋体" w:hAnsi="宋体" w:cs="宋体"/>
                <w:sz w:val="24"/>
                <w:szCs w:val="24"/>
              </w:rPr>
            </w:pPr>
          </w:p>
        </w:tc>
        <w:tc>
          <w:tcPr>
            <w:tcW w:w="1513" w:type="dxa"/>
            <w:tcBorders>
              <w:top w:val="single" w:sz="4" w:space="0" w:color="000000"/>
              <w:left w:val="single" w:sz="4" w:space="0" w:color="000000"/>
              <w:bottom w:val="single" w:sz="4" w:space="0" w:color="000000"/>
              <w:right w:val="single" w:sz="4" w:space="0" w:color="000000"/>
            </w:tcBorders>
          </w:tcPr>
          <w:p w:rsidR="00C10331" w:rsidRDefault="00C10331">
            <w:pPr>
              <w:rPr>
                <w:rFonts w:ascii="宋体" w:eastAsia="宋体" w:hAnsi="宋体" w:cs="宋体"/>
                <w:sz w:val="24"/>
                <w:szCs w:val="24"/>
              </w:rPr>
            </w:pPr>
          </w:p>
        </w:tc>
        <w:tc>
          <w:tcPr>
            <w:tcW w:w="1125" w:type="dxa"/>
            <w:tcBorders>
              <w:top w:val="single" w:sz="4" w:space="0" w:color="000000"/>
              <w:left w:val="single" w:sz="4" w:space="0" w:color="000000"/>
              <w:bottom w:val="single" w:sz="4" w:space="0" w:color="000000"/>
              <w:right w:val="single" w:sz="4" w:space="0" w:color="000000"/>
            </w:tcBorders>
          </w:tcPr>
          <w:p w:rsidR="00C10331" w:rsidRDefault="00C10331">
            <w:pPr>
              <w:rPr>
                <w:rFonts w:ascii="宋体" w:eastAsia="宋体" w:hAnsi="宋体" w:cs="宋体"/>
                <w:sz w:val="24"/>
                <w:szCs w:val="24"/>
              </w:rPr>
            </w:pPr>
          </w:p>
        </w:tc>
        <w:tc>
          <w:tcPr>
            <w:tcW w:w="1561" w:type="dxa"/>
            <w:tcBorders>
              <w:top w:val="single" w:sz="4" w:space="0" w:color="000000"/>
              <w:left w:val="single" w:sz="4" w:space="0" w:color="000000"/>
              <w:bottom w:val="single" w:sz="4" w:space="0" w:color="000000"/>
              <w:right w:val="single" w:sz="4" w:space="0" w:color="000000"/>
            </w:tcBorders>
          </w:tcPr>
          <w:p w:rsidR="00C10331" w:rsidRDefault="00C10331">
            <w:pPr>
              <w:rPr>
                <w:rFonts w:ascii="宋体" w:eastAsia="宋体" w:hAnsi="宋体" w:cs="宋体"/>
                <w:sz w:val="24"/>
                <w:szCs w:val="24"/>
              </w:rPr>
            </w:pPr>
          </w:p>
        </w:tc>
        <w:tc>
          <w:tcPr>
            <w:tcW w:w="1498" w:type="dxa"/>
            <w:tcBorders>
              <w:top w:val="single" w:sz="4" w:space="0" w:color="000000"/>
              <w:left w:val="single" w:sz="4" w:space="0" w:color="000000"/>
              <w:bottom w:val="single" w:sz="4" w:space="0" w:color="000000"/>
              <w:right w:val="single" w:sz="4" w:space="0" w:color="000000"/>
            </w:tcBorders>
          </w:tcPr>
          <w:p w:rsidR="00C10331" w:rsidRDefault="00C10331">
            <w:pPr>
              <w:rPr>
                <w:rFonts w:ascii="宋体" w:eastAsia="宋体" w:hAnsi="宋体" w:cs="宋体"/>
                <w:sz w:val="24"/>
                <w:szCs w:val="24"/>
              </w:rPr>
            </w:pPr>
          </w:p>
        </w:tc>
        <w:tc>
          <w:tcPr>
            <w:tcW w:w="1564" w:type="dxa"/>
            <w:tcBorders>
              <w:top w:val="single" w:sz="4" w:space="0" w:color="000000"/>
              <w:left w:val="single" w:sz="4" w:space="0" w:color="000000"/>
              <w:bottom w:val="single" w:sz="4" w:space="0" w:color="000000"/>
              <w:right w:val="single" w:sz="4" w:space="0" w:color="000000"/>
            </w:tcBorders>
          </w:tcPr>
          <w:p w:rsidR="00C10331" w:rsidRDefault="00C10331">
            <w:pPr>
              <w:rPr>
                <w:rFonts w:ascii="宋体" w:eastAsia="宋体" w:hAnsi="宋体" w:cs="宋体"/>
                <w:sz w:val="24"/>
                <w:szCs w:val="24"/>
              </w:rPr>
            </w:pPr>
          </w:p>
        </w:tc>
      </w:tr>
      <w:tr w:rsidR="00C10331">
        <w:trPr>
          <w:trHeight w:hRule="exact" w:val="630"/>
        </w:trPr>
        <w:tc>
          <w:tcPr>
            <w:tcW w:w="5942" w:type="dxa"/>
            <w:gridSpan w:val="5"/>
            <w:tcBorders>
              <w:top w:val="single" w:sz="4" w:space="0" w:color="000000"/>
              <w:left w:val="single" w:sz="4" w:space="0" w:color="000000"/>
              <w:bottom w:val="single" w:sz="4" w:space="0" w:color="000000"/>
              <w:right w:val="single" w:sz="4" w:space="0" w:color="000000"/>
            </w:tcBorders>
          </w:tcPr>
          <w:p w:rsidR="00C10331" w:rsidRDefault="00174426">
            <w:pPr>
              <w:spacing w:before="102"/>
              <w:jc w:val="center"/>
            </w:pPr>
            <w:r>
              <w:rPr>
                <w:rFonts w:hint="eastAsia"/>
              </w:rPr>
              <w:t>合计：</w:t>
            </w:r>
          </w:p>
        </w:tc>
        <w:tc>
          <w:tcPr>
            <w:tcW w:w="1498" w:type="dxa"/>
            <w:tcBorders>
              <w:top w:val="single" w:sz="4" w:space="0" w:color="000000"/>
              <w:left w:val="single" w:sz="4" w:space="0" w:color="000000"/>
              <w:bottom w:val="single" w:sz="4" w:space="0" w:color="000000"/>
              <w:right w:val="single" w:sz="4" w:space="0" w:color="000000"/>
            </w:tcBorders>
          </w:tcPr>
          <w:p w:rsidR="00C10331" w:rsidRDefault="00C10331">
            <w:pPr>
              <w:rPr>
                <w:rFonts w:ascii="宋体" w:eastAsia="宋体" w:hAnsi="宋体" w:cs="宋体"/>
                <w:sz w:val="24"/>
                <w:szCs w:val="24"/>
              </w:rPr>
            </w:pPr>
          </w:p>
        </w:tc>
        <w:tc>
          <w:tcPr>
            <w:tcW w:w="1564" w:type="dxa"/>
            <w:tcBorders>
              <w:top w:val="single" w:sz="4" w:space="0" w:color="000000"/>
              <w:left w:val="single" w:sz="4" w:space="0" w:color="000000"/>
              <w:bottom w:val="single" w:sz="4" w:space="0" w:color="000000"/>
              <w:right w:val="single" w:sz="4" w:space="0" w:color="000000"/>
            </w:tcBorders>
          </w:tcPr>
          <w:p w:rsidR="00C10331" w:rsidRDefault="00C10331">
            <w:pPr>
              <w:rPr>
                <w:rFonts w:ascii="宋体" w:eastAsia="宋体" w:hAnsi="宋体" w:cs="宋体"/>
                <w:sz w:val="24"/>
                <w:szCs w:val="24"/>
              </w:rPr>
            </w:pPr>
          </w:p>
        </w:tc>
      </w:tr>
    </w:tbl>
    <w:p w:rsidR="00C10331" w:rsidRDefault="00C10331">
      <w:pPr>
        <w:rPr>
          <w:rFonts w:ascii="宋体" w:eastAsia="宋体" w:hAnsi="宋体" w:cs="宋体"/>
          <w:sz w:val="24"/>
          <w:szCs w:val="24"/>
        </w:rPr>
      </w:pPr>
    </w:p>
    <w:p w:rsidR="00C10331" w:rsidRDefault="00C10331">
      <w:pPr>
        <w:rPr>
          <w:rFonts w:ascii="宋体" w:eastAsia="宋体" w:hAnsi="宋体" w:cs="宋体"/>
          <w:sz w:val="24"/>
          <w:szCs w:val="24"/>
        </w:rPr>
      </w:pPr>
    </w:p>
    <w:p w:rsidR="00C10331" w:rsidRDefault="00C10331">
      <w:pPr>
        <w:spacing w:before="2"/>
        <w:rPr>
          <w:rFonts w:ascii="宋体" w:eastAsia="宋体" w:hAnsi="宋体" w:cs="宋体"/>
          <w:sz w:val="24"/>
          <w:szCs w:val="24"/>
        </w:rPr>
      </w:pPr>
    </w:p>
    <w:p w:rsidR="00C10331" w:rsidRDefault="00174426" w:rsidP="00E72A5D">
      <w:pPr>
        <w:spacing w:before="26"/>
        <w:ind w:leftChars="55" w:left="121" w:right="160" w:firstLineChars="2300" w:firstLine="5290"/>
        <w:rPr>
          <w:rFonts w:ascii="宋体" w:eastAsia="宋体" w:hAnsi="宋体" w:cs="宋体"/>
          <w:sz w:val="24"/>
          <w:szCs w:val="24"/>
          <w:u w:val="single"/>
          <w:lang w:eastAsia="zh-CN"/>
        </w:rPr>
      </w:pPr>
      <w:r>
        <w:rPr>
          <w:rFonts w:ascii="宋体" w:eastAsia="宋体" w:hAnsi="宋体" w:cs="宋体" w:hint="eastAsia"/>
          <w:spacing w:val="-10"/>
          <w:sz w:val="24"/>
          <w:szCs w:val="24"/>
          <w:lang w:eastAsia="zh-CN"/>
        </w:rPr>
        <w:t>投标人名称（加盖公章）：</w:t>
      </w:r>
    </w:p>
    <w:p w:rsidR="00C10331" w:rsidRDefault="00C10331">
      <w:pPr>
        <w:spacing w:before="8"/>
        <w:rPr>
          <w:rFonts w:ascii="宋体" w:eastAsia="宋体" w:hAnsi="宋体" w:cs="宋体"/>
          <w:sz w:val="24"/>
          <w:szCs w:val="24"/>
          <w:lang w:eastAsia="zh-CN"/>
        </w:rPr>
      </w:pPr>
    </w:p>
    <w:p w:rsidR="00C10331" w:rsidRDefault="00174426">
      <w:pPr>
        <w:tabs>
          <w:tab w:val="left" w:pos="7088"/>
          <w:tab w:val="left" w:pos="8048"/>
          <w:tab w:val="left" w:pos="9008"/>
        </w:tabs>
        <w:spacing w:before="26"/>
        <w:ind w:leftChars="55" w:left="121" w:firstLineChars="2200" w:firstLine="5280"/>
        <w:rPr>
          <w:rFonts w:ascii="宋体" w:eastAsia="宋体" w:hAnsi="宋体" w:cs="宋体"/>
          <w:sz w:val="24"/>
          <w:szCs w:val="24"/>
          <w:lang w:eastAsia="zh-CN"/>
        </w:rPr>
      </w:pPr>
      <w:r>
        <w:rPr>
          <w:rFonts w:ascii="宋体" w:eastAsia="宋体" w:hAnsi="宋体" w:cs="宋体" w:hint="eastAsia"/>
          <w:sz w:val="24"/>
          <w:szCs w:val="24"/>
          <w:lang w:eastAsia="zh-CN"/>
        </w:rPr>
        <w:t>日期：</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年</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月</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日</w:t>
      </w:r>
    </w:p>
    <w:p w:rsidR="00C10331" w:rsidRDefault="00174426">
      <w:pPr>
        <w:spacing w:before="154"/>
        <w:ind w:left="121" w:right="160"/>
        <w:rPr>
          <w:rFonts w:ascii="宋体" w:eastAsia="宋体" w:hAnsi="宋体" w:cs="宋体"/>
          <w:sz w:val="24"/>
          <w:szCs w:val="24"/>
          <w:lang w:eastAsia="zh-CN"/>
        </w:rPr>
      </w:pPr>
      <w:r>
        <w:rPr>
          <w:rFonts w:ascii="宋体" w:eastAsia="宋体" w:hAnsi="宋体" w:cs="宋体" w:hint="eastAsia"/>
          <w:sz w:val="24"/>
          <w:szCs w:val="24"/>
          <w:lang w:eastAsia="zh-CN"/>
        </w:rPr>
        <w:t>注：</w:t>
      </w:r>
    </w:p>
    <w:p w:rsidR="00C10331" w:rsidRDefault="00C10331">
      <w:pPr>
        <w:spacing w:before="8"/>
        <w:rPr>
          <w:rFonts w:ascii="宋体" w:eastAsia="宋体" w:hAnsi="宋体" w:cs="宋体"/>
          <w:sz w:val="24"/>
          <w:szCs w:val="24"/>
          <w:lang w:eastAsia="zh-CN"/>
        </w:rPr>
      </w:pPr>
    </w:p>
    <w:p w:rsidR="00C10331" w:rsidRDefault="00174426">
      <w:pPr>
        <w:spacing w:before="26" w:line="357" w:lineRule="auto"/>
        <w:ind w:left="121" w:right="112"/>
        <w:jc w:val="both"/>
        <w:rPr>
          <w:rFonts w:ascii="宋体" w:eastAsia="宋体" w:hAnsi="宋体" w:cs="宋体"/>
          <w:sz w:val="24"/>
          <w:szCs w:val="24"/>
          <w:lang w:eastAsia="zh-CN"/>
        </w:rPr>
      </w:pPr>
      <w:r>
        <w:rPr>
          <w:rFonts w:ascii="宋体" w:eastAsia="宋体" w:hAnsi="宋体" w:cs="宋体" w:hint="eastAsia"/>
          <w:sz w:val="24"/>
          <w:szCs w:val="24"/>
          <w:lang w:eastAsia="zh-CN"/>
        </w:rPr>
        <w:t xml:space="preserve">如本招标文件《投标人须知资料表》载明本项目分包承担主体应具备的相应资质条件， </w:t>
      </w:r>
      <w:r>
        <w:rPr>
          <w:rFonts w:ascii="宋体" w:eastAsia="宋体" w:hAnsi="宋体" w:cs="宋体" w:hint="eastAsia"/>
          <w:spacing w:val="-2"/>
          <w:sz w:val="24"/>
          <w:szCs w:val="24"/>
          <w:lang w:eastAsia="zh-CN"/>
        </w:rPr>
        <w:t>则投标人须在本表中列明分包承担主体的资质等级，并后附资质证书复印件，否则</w:t>
      </w:r>
      <w:r>
        <w:rPr>
          <w:rFonts w:ascii="宋体" w:eastAsia="宋体" w:hAnsi="宋体" w:cs="宋体" w:hint="eastAsia"/>
          <w:b/>
          <w:bCs/>
          <w:spacing w:val="-2"/>
          <w:sz w:val="24"/>
          <w:szCs w:val="24"/>
          <w:lang w:eastAsia="zh-CN"/>
        </w:rPr>
        <w:t>投标</w:t>
      </w:r>
      <w:r>
        <w:rPr>
          <w:rFonts w:ascii="宋体" w:eastAsia="宋体" w:hAnsi="宋体" w:cs="宋体" w:hint="eastAsia"/>
          <w:b/>
          <w:bCs/>
          <w:sz w:val="24"/>
          <w:szCs w:val="24"/>
          <w:lang w:eastAsia="zh-CN"/>
        </w:rPr>
        <w:t>无效。</w:t>
      </w:r>
    </w:p>
    <w:p w:rsidR="00C10331" w:rsidRDefault="00C10331">
      <w:pPr>
        <w:spacing w:line="357" w:lineRule="auto"/>
        <w:jc w:val="both"/>
        <w:rPr>
          <w:rFonts w:ascii="宋体" w:eastAsia="宋体" w:hAnsi="宋体" w:cs="宋体"/>
          <w:sz w:val="24"/>
          <w:szCs w:val="24"/>
          <w:lang w:eastAsia="zh-CN"/>
        </w:rPr>
        <w:sectPr w:rsidR="00C10331">
          <w:pgSz w:w="11920" w:h="16850"/>
          <w:pgMar w:top="1120" w:right="980" w:bottom="1060" w:left="1580" w:header="888" w:footer="868" w:gutter="0"/>
          <w:cols w:space="720"/>
        </w:sectPr>
      </w:pPr>
    </w:p>
    <w:p w:rsidR="00C10331" w:rsidRDefault="00C10331">
      <w:pPr>
        <w:spacing w:before="4"/>
        <w:rPr>
          <w:rFonts w:ascii="宋体" w:eastAsia="宋体" w:hAnsi="宋体" w:cs="宋体"/>
          <w:sz w:val="19"/>
          <w:szCs w:val="19"/>
          <w:lang w:eastAsia="zh-CN"/>
        </w:rPr>
      </w:pPr>
    </w:p>
    <w:p w:rsidR="00C10331" w:rsidRDefault="00174426">
      <w:pPr>
        <w:spacing w:line="460" w:lineRule="exact"/>
        <w:ind w:left="2310"/>
        <w:rPr>
          <w:rFonts w:ascii="宋体" w:eastAsia="宋体" w:hAnsi="宋体" w:cs="宋体"/>
          <w:b/>
          <w:bCs/>
          <w:sz w:val="36"/>
          <w:szCs w:val="36"/>
          <w:lang w:eastAsia="zh-CN"/>
        </w:rPr>
      </w:pPr>
      <w:r>
        <w:rPr>
          <w:rFonts w:ascii="宋体" w:eastAsia="宋体" w:hAnsi="宋体" w:cs="宋体"/>
          <w:b/>
          <w:bCs/>
          <w:sz w:val="36"/>
          <w:szCs w:val="36"/>
          <w:lang w:eastAsia="zh-CN"/>
        </w:rPr>
        <w:t>分包意向协议（实质性格式）</w:t>
      </w:r>
    </w:p>
    <w:p w:rsidR="00C10331" w:rsidRDefault="00174426">
      <w:pPr>
        <w:tabs>
          <w:tab w:val="left" w:pos="3596"/>
          <w:tab w:val="left" w:pos="8473"/>
        </w:tabs>
        <w:spacing w:before="38" w:line="360" w:lineRule="auto"/>
        <w:ind w:left="121" w:right="121" w:firstLine="480"/>
        <w:rPr>
          <w:rFonts w:ascii="宋体" w:eastAsia="宋体" w:hAnsi="宋体" w:cs="宋体"/>
          <w:spacing w:val="-1"/>
          <w:sz w:val="24"/>
          <w:szCs w:val="24"/>
          <w:lang w:eastAsia="zh-CN"/>
        </w:rPr>
      </w:pPr>
      <w:r>
        <w:rPr>
          <w:rFonts w:ascii="宋体" w:eastAsia="宋体" w:hAnsi="宋体" w:cs="宋体" w:hint="eastAsia"/>
          <w:spacing w:val="-1"/>
          <w:sz w:val="24"/>
          <w:szCs w:val="24"/>
          <w:lang w:eastAsia="zh-CN"/>
        </w:rPr>
        <w:t>甲方（投标人）：</w:t>
      </w:r>
    </w:p>
    <w:p w:rsidR="00C10331" w:rsidRDefault="00174426">
      <w:pPr>
        <w:tabs>
          <w:tab w:val="left" w:pos="3596"/>
          <w:tab w:val="left" w:pos="8473"/>
        </w:tabs>
        <w:spacing w:before="38" w:line="360" w:lineRule="auto"/>
        <w:ind w:left="121" w:right="121" w:firstLine="480"/>
        <w:rPr>
          <w:rFonts w:ascii="宋体" w:eastAsia="宋体" w:hAnsi="宋体" w:cs="宋体"/>
          <w:spacing w:val="-1"/>
          <w:sz w:val="24"/>
          <w:szCs w:val="24"/>
          <w:lang w:eastAsia="zh-CN"/>
        </w:rPr>
      </w:pPr>
      <w:r>
        <w:rPr>
          <w:rFonts w:ascii="宋体" w:eastAsia="宋体" w:hAnsi="宋体" w:cs="宋体" w:hint="eastAsia"/>
          <w:spacing w:val="-1"/>
          <w:sz w:val="24"/>
          <w:szCs w:val="24"/>
          <w:lang w:eastAsia="zh-CN"/>
        </w:rPr>
        <w:t>乙方（拟分包单位）：</w:t>
      </w:r>
    </w:p>
    <w:p w:rsidR="00C10331" w:rsidRDefault="00174426">
      <w:pPr>
        <w:tabs>
          <w:tab w:val="left" w:pos="3596"/>
          <w:tab w:val="left" w:pos="8473"/>
        </w:tabs>
        <w:spacing w:before="38" w:line="360" w:lineRule="auto"/>
        <w:ind w:left="121" w:right="121" w:firstLine="480"/>
        <w:rPr>
          <w:rFonts w:ascii="宋体" w:eastAsia="宋体" w:hAnsi="宋体" w:cs="宋体"/>
          <w:sz w:val="24"/>
          <w:szCs w:val="24"/>
          <w:lang w:eastAsia="zh-CN"/>
        </w:rPr>
      </w:pPr>
      <w:r>
        <w:rPr>
          <w:rFonts w:ascii="宋体" w:eastAsia="宋体" w:hAnsi="宋体" w:cs="宋体" w:hint="eastAsia"/>
          <w:spacing w:val="-1"/>
          <w:sz w:val="24"/>
          <w:szCs w:val="24"/>
          <w:lang w:eastAsia="zh-CN"/>
        </w:rPr>
        <w:t>甲方承诺，一旦在</w:t>
      </w:r>
      <w:r>
        <w:rPr>
          <w:rFonts w:ascii="宋体" w:eastAsia="宋体" w:hAnsi="宋体" w:cs="宋体" w:hint="eastAsia"/>
          <w:spacing w:val="-1"/>
          <w:sz w:val="24"/>
          <w:szCs w:val="24"/>
          <w:u w:val="single"/>
          <w:lang w:eastAsia="zh-CN"/>
        </w:rPr>
        <w:tab/>
      </w:r>
      <w:r>
        <w:rPr>
          <w:rFonts w:ascii="宋体" w:eastAsia="宋体" w:hAnsi="宋体" w:cs="宋体" w:hint="eastAsia"/>
          <w:spacing w:val="-7"/>
          <w:sz w:val="24"/>
          <w:szCs w:val="24"/>
          <w:lang w:eastAsia="zh-CN"/>
        </w:rPr>
        <w:t>（采购项目名称）（项目编号/包号为：</w:t>
      </w:r>
      <w:r>
        <w:rPr>
          <w:rFonts w:ascii="宋体" w:eastAsia="宋体" w:hAnsi="宋体" w:cs="宋体" w:hint="eastAsia"/>
          <w:spacing w:val="-7"/>
          <w:sz w:val="24"/>
          <w:szCs w:val="24"/>
          <w:u w:val="single"/>
          <w:lang w:eastAsia="zh-CN"/>
        </w:rPr>
        <w:tab/>
      </w:r>
      <w:r>
        <w:rPr>
          <w:rFonts w:ascii="宋体" w:eastAsia="宋体" w:hAnsi="宋体" w:cs="宋体" w:hint="eastAsia"/>
          <w:sz w:val="24"/>
          <w:szCs w:val="24"/>
          <w:lang w:eastAsia="zh-CN"/>
        </w:rPr>
        <w:t>）招标 采购项目中获得采购合同，将按照下述约定将合同项下部分内容分包给乙方：</w:t>
      </w:r>
    </w:p>
    <w:p w:rsidR="00C10331" w:rsidRDefault="00174426">
      <w:pPr>
        <w:spacing w:before="55" w:line="360" w:lineRule="auto"/>
        <w:ind w:left="121"/>
        <w:outlineLvl w:val="2"/>
        <w:rPr>
          <w:rFonts w:ascii="宋体" w:eastAsia="宋体" w:hAnsi="宋体" w:cs="宋体"/>
          <w:sz w:val="24"/>
          <w:szCs w:val="24"/>
          <w:lang w:eastAsia="zh-CN"/>
        </w:rPr>
      </w:pPr>
      <w:r>
        <w:rPr>
          <w:rFonts w:ascii="宋体" w:eastAsia="宋体" w:hAnsi="宋体" w:cs="宋体" w:hint="eastAsia"/>
          <w:sz w:val="24"/>
          <w:szCs w:val="24"/>
          <w:lang w:eastAsia="zh-CN"/>
        </w:rPr>
        <w:t>1.分包内容：。</w:t>
      </w:r>
    </w:p>
    <w:p w:rsidR="00C10331" w:rsidRDefault="00174426">
      <w:pPr>
        <w:tabs>
          <w:tab w:val="left" w:pos="2629"/>
          <w:tab w:val="left" w:pos="7067"/>
        </w:tabs>
        <w:spacing w:before="135" w:line="360" w:lineRule="auto"/>
        <w:ind w:left="121" w:right="123"/>
        <w:rPr>
          <w:rFonts w:ascii="宋体" w:eastAsia="宋体" w:hAnsi="宋体" w:cs="宋体"/>
          <w:sz w:val="24"/>
          <w:szCs w:val="24"/>
          <w:lang w:eastAsia="zh-CN"/>
        </w:rPr>
      </w:pPr>
      <w:r>
        <w:rPr>
          <w:rFonts w:ascii="宋体" w:eastAsia="宋体" w:hAnsi="宋体" w:cs="宋体" w:hint="eastAsia"/>
          <w:spacing w:val="-1"/>
          <w:sz w:val="24"/>
          <w:szCs w:val="24"/>
          <w:lang w:eastAsia="zh-CN"/>
        </w:rPr>
        <w:t>2.分包金额：</w:t>
      </w:r>
      <w:r>
        <w:rPr>
          <w:rFonts w:ascii="宋体" w:eastAsia="宋体" w:hAnsi="宋体" w:cs="宋体" w:hint="eastAsia"/>
          <w:spacing w:val="-1"/>
          <w:sz w:val="24"/>
          <w:szCs w:val="24"/>
          <w:u w:val="single"/>
          <w:lang w:eastAsia="zh-CN"/>
        </w:rPr>
        <w:tab/>
      </w:r>
      <w:r>
        <w:rPr>
          <w:rFonts w:ascii="宋体" w:eastAsia="宋体" w:hAnsi="宋体" w:cs="宋体" w:hint="eastAsia"/>
          <w:spacing w:val="-1"/>
          <w:sz w:val="24"/>
          <w:szCs w:val="24"/>
          <w:lang w:eastAsia="zh-CN"/>
        </w:rPr>
        <w:t>，该金额占该采购包合同金额的比例为</w:t>
      </w:r>
      <w:r>
        <w:rPr>
          <w:rFonts w:ascii="宋体" w:eastAsia="宋体" w:hAnsi="宋体" w:cs="宋体" w:hint="eastAsia"/>
          <w:spacing w:val="-1"/>
          <w:sz w:val="24"/>
          <w:szCs w:val="24"/>
          <w:u w:val="single" w:color="000000"/>
          <w:lang w:eastAsia="zh-CN"/>
        </w:rPr>
        <w:tab/>
      </w:r>
      <w:r>
        <w:rPr>
          <w:rFonts w:ascii="宋体" w:eastAsia="宋体" w:hAnsi="宋体" w:cs="宋体" w:hint="eastAsia"/>
          <w:sz w:val="24"/>
          <w:szCs w:val="24"/>
          <w:lang w:eastAsia="zh-CN"/>
        </w:rPr>
        <w:t>%。</w:t>
      </w:r>
    </w:p>
    <w:p w:rsidR="00C10331" w:rsidRDefault="00174426">
      <w:pPr>
        <w:tabs>
          <w:tab w:val="left" w:pos="2629"/>
          <w:tab w:val="left" w:pos="7067"/>
        </w:tabs>
        <w:spacing w:before="135" w:line="360" w:lineRule="auto"/>
        <w:ind w:left="121" w:right="123"/>
        <w:rPr>
          <w:rFonts w:ascii="宋体" w:eastAsia="宋体" w:hAnsi="宋体" w:cs="宋体"/>
          <w:sz w:val="24"/>
          <w:szCs w:val="24"/>
          <w:lang w:eastAsia="zh-CN"/>
        </w:rPr>
      </w:pPr>
      <w:r>
        <w:rPr>
          <w:rFonts w:ascii="宋体" w:eastAsia="宋体" w:hAnsi="宋体" w:cs="宋体" w:hint="eastAsia"/>
          <w:sz w:val="24"/>
          <w:szCs w:val="24"/>
          <w:lang w:eastAsia="zh-CN"/>
        </w:rPr>
        <w:t xml:space="preserve">乙方承诺将在上述情况下与甲方签订分包合同。 </w:t>
      </w:r>
    </w:p>
    <w:p w:rsidR="00C10331" w:rsidRDefault="00174426">
      <w:pPr>
        <w:tabs>
          <w:tab w:val="left" w:pos="2629"/>
          <w:tab w:val="left" w:pos="7067"/>
        </w:tabs>
        <w:spacing w:before="135" w:line="360" w:lineRule="auto"/>
        <w:ind w:left="121" w:right="123"/>
        <w:rPr>
          <w:rFonts w:ascii="宋体" w:eastAsia="宋体" w:hAnsi="宋体" w:cs="宋体"/>
          <w:sz w:val="24"/>
          <w:szCs w:val="24"/>
          <w:lang w:eastAsia="zh-CN"/>
        </w:rPr>
      </w:pPr>
      <w:r>
        <w:rPr>
          <w:rFonts w:ascii="宋体" w:eastAsia="宋体" w:hAnsi="宋体" w:cs="宋体" w:hint="eastAsia"/>
          <w:spacing w:val="-2"/>
          <w:sz w:val="24"/>
          <w:szCs w:val="24"/>
          <w:lang w:eastAsia="zh-CN"/>
        </w:rPr>
        <w:t>本协议自各方盖章之日起生效，如甲方未在该项目（采购包）中标，本协议自动终</w:t>
      </w:r>
    </w:p>
    <w:p w:rsidR="00C10331" w:rsidRDefault="00174426">
      <w:pPr>
        <w:spacing w:before="43" w:line="360" w:lineRule="auto"/>
        <w:ind w:left="121"/>
        <w:rPr>
          <w:rFonts w:ascii="宋体" w:eastAsia="宋体" w:hAnsi="宋体" w:cs="宋体"/>
          <w:sz w:val="24"/>
          <w:szCs w:val="24"/>
          <w:lang w:eastAsia="zh-CN"/>
        </w:rPr>
      </w:pPr>
      <w:r>
        <w:rPr>
          <w:rFonts w:ascii="宋体" w:eastAsia="宋体" w:hAnsi="宋体" w:cs="宋体" w:hint="eastAsia"/>
          <w:sz w:val="24"/>
          <w:szCs w:val="24"/>
          <w:lang w:eastAsia="zh-CN"/>
        </w:rPr>
        <w:t>止。</w:t>
      </w:r>
    </w:p>
    <w:p w:rsidR="00C10331" w:rsidRDefault="00C10331">
      <w:pPr>
        <w:spacing w:line="360" w:lineRule="auto"/>
        <w:rPr>
          <w:rFonts w:ascii="宋体" w:eastAsia="宋体" w:hAnsi="宋体" w:cs="宋体"/>
          <w:sz w:val="24"/>
          <w:szCs w:val="24"/>
          <w:lang w:eastAsia="zh-CN"/>
        </w:rPr>
      </w:pPr>
    </w:p>
    <w:p w:rsidR="00C10331" w:rsidRDefault="00C10331">
      <w:pPr>
        <w:spacing w:before="9" w:line="360" w:lineRule="auto"/>
        <w:rPr>
          <w:rFonts w:ascii="宋体" w:eastAsia="宋体" w:hAnsi="宋体" w:cs="宋体"/>
          <w:sz w:val="24"/>
          <w:szCs w:val="24"/>
          <w:lang w:eastAsia="zh-CN"/>
        </w:rPr>
      </w:pPr>
    </w:p>
    <w:p w:rsidR="00C10331" w:rsidRDefault="00174426">
      <w:pPr>
        <w:tabs>
          <w:tab w:val="left" w:pos="5271"/>
        </w:tabs>
        <w:spacing w:line="360" w:lineRule="auto"/>
        <w:ind w:left="121"/>
        <w:rPr>
          <w:rFonts w:ascii="宋体" w:eastAsia="宋体" w:hAnsi="宋体" w:cs="宋体"/>
          <w:sz w:val="24"/>
          <w:szCs w:val="24"/>
          <w:u w:val="single"/>
          <w:lang w:eastAsia="zh-CN"/>
        </w:rPr>
      </w:pPr>
      <w:r>
        <w:rPr>
          <w:rFonts w:ascii="宋体" w:eastAsia="宋体" w:hAnsi="宋体" w:cs="宋体" w:hint="eastAsia"/>
          <w:spacing w:val="-18"/>
          <w:sz w:val="24"/>
          <w:szCs w:val="24"/>
          <w:lang w:eastAsia="zh-CN"/>
        </w:rPr>
        <w:t>甲方（盖章）：</w:t>
      </w:r>
      <w:r>
        <w:rPr>
          <w:rFonts w:ascii="宋体" w:eastAsia="宋体" w:hAnsi="宋体" w:cs="宋体" w:hint="eastAsia"/>
          <w:spacing w:val="-18"/>
          <w:sz w:val="24"/>
          <w:szCs w:val="24"/>
          <w:lang w:eastAsia="zh-CN"/>
        </w:rPr>
        <w:tab/>
        <w:t>乙方（盖章）：</w:t>
      </w:r>
    </w:p>
    <w:p w:rsidR="00C10331" w:rsidRDefault="00C10331">
      <w:pPr>
        <w:spacing w:line="360" w:lineRule="auto"/>
        <w:rPr>
          <w:rFonts w:ascii="宋体" w:eastAsia="宋体" w:hAnsi="宋体" w:cs="宋体"/>
          <w:sz w:val="24"/>
          <w:szCs w:val="24"/>
          <w:lang w:eastAsia="zh-CN"/>
        </w:rPr>
      </w:pPr>
    </w:p>
    <w:p w:rsidR="00C10331" w:rsidRDefault="00C10331">
      <w:pPr>
        <w:spacing w:before="9" w:line="360" w:lineRule="auto"/>
        <w:rPr>
          <w:rFonts w:ascii="宋体" w:eastAsia="宋体" w:hAnsi="宋体" w:cs="宋体"/>
          <w:sz w:val="24"/>
          <w:szCs w:val="24"/>
          <w:lang w:eastAsia="zh-CN"/>
        </w:rPr>
      </w:pPr>
    </w:p>
    <w:p w:rsidR="00C10331" w:rsidRDefault="00174426">
      <w:pPr>
        <w:tabs>
          <w:tab w:val="left" w:pos="6673"/>
          <w:tab w:val="left" w:pos="7633"/>
          <w:tab w:val="left" w:pos="8593"/>
        </w:tabs>
        <w:spacing w:line="360" w:lineRule="auto"/>
        <w:ind w:left="121" w:firstLine="5232"/>
        <w:rPr>
          <w:rFonts w:ascii="宋体" w:eastAsia="宋体" w:hAnsi="宋体" w:cs="宋体"/>
          <w:sz w:val="24"/>
          <w:szCs w:val="24"/>
          <w:lang w:eastAsia="zh-CN"/>
        </w:rPr>
      </w:pPr>
      <w:r>
        <w:rPr>
          <w:rFonts w:ascii="宋体" w:eastAsia="宋体" w:hAnsi="宋体" w:cs="宋体" w:hint="eastAsia"/>
          <w:sz w:val="24"/>
          <w:szCs w:val="24"/>
          <w:lang w:eastAsia="zh-CN"/>
        </w:rPr>
        <w:t>日期：</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年</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月</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日</w:t>
      </w:r>
    </w:p>
    <w:p w:rsidR="00C10331" w:rsidRDefault="00C10331">
      <w:pPr>
        <w:spacing w:line="360" w:lineRule="auto"/>
        <w:rPr>
          <w:rFonts w:ascii="宋体" w:eastAsia="宋体" w:hAnsi="宋体" w:cs="宋体"/>
          <w:sz w:val="24"/>
          <w:szCs w:val="24"/>
          <w:lang w:eastAsia="zh-CN"/>
        </w:rPr>
      </w:pPr>
    </w:p>
    <w:p w:rsidR="00C10331" w:rsidRDefault="00C10331">
      <w:pPr>
        <w:spacing w:before="11" w:line="360" w:lineRule="auto"/>
        <w:rPr>
          <w:rFonts w:ascii="宋体" w:eastAsia="宋体" w:hAnsi="宋体" w:cs="宋体"/>
          <w:sz w:val="24"/>
          <w:szCs w:val="24"/>
          <w:lang w:eastAsia="zh-CN"/>
        </w:rPr>
      </w:pPr>
    </w:p>
    <w:p w:rsidR="00C10331" w:rsidRDefault="00174426">
      <w:pPr>
        <w:spacing w:line="360" w:lineRule="auto"/>
        <w:ind w:left="121"/>
        <w:rPr>
          <w:rFonts w:ascii="宋体" w:eastAsia="宋体" w:hAnsi="宋体" w:cs="宋体"/>
          <w:sz w:val="24"/>
          <w:szCs w:val="24"/>
          <w:lang w:eastAsia="zh-CN"/>
        </w:rPr>
      </w:pPr>
      <w:r>
        <w:rPr>
          <w:rFonts w:ascii="宋体" w:eastAsia="宋体" w:hAnsi="宋体" w:cs="宋体" w:hint="eastAsia"/>
          <w:sz w:val="24"/>
          <w:szCs w:val="24"/>
          <w:lang w:eastAsia="zh-CN"/>
        </w:rPr>
        <w:t>注：</w:t>
      </w:r>
      <w:r>
        <w:rPr>
          <w:rFonts w:ascii="宋体" w:eastAsia="宋体" w:hAnsi="宋体" w:cs="宋体" w:hint="eastAsia"/>
          <w:spacing w:val="-2"/>
          <w:sz w:val="24"/>
          <w:szCs w:val="24"/>
          <w:lang w:eastAsia="zh-CN"/>
        </w:rPr>
        <w:t>本协议仅在投标人“为落实政府采购政策”而向中小企业分包时必须提供，否则</w:t>
      </w:r>
      <w:r>
        <w:rPr>
          <w:rFonts w:ascii="宋体" w:eastAsia="宋体" w:hAnsi="宋体" w:cs="宋体" w:hint="eastAsia"/>
          <w:b/>
          <w:bCs/>
          <w:spacing w:val="-2"/>
          <w:sz w:val="24"/>
          <w:szCs w:val="24"/>
          <w:lang w:eastAsia="zh-CN"/>
        </w:rPr>
        <w:t>投标无效</w:t>
      </w:r>
      <w:r>
        <w:rPr>
          <w:rFonts w:ascii="宋体" w:eastAsia="宋体" w:hAnsi="宋体" w:cs="宋体" w:hint="eastAsia"/>
          <w:spacing w:val="-2"/>
          <w:sz w:val="24"/>
          <w:szCs w:val="24"/>
          <w:lang w:eastAsia="zh-CN"/>
        </w:rPr>
        <w:t>且投标人须与所有拟分包单位分别签订《分包意向协议》，每单位签订一份，并在投标</w:t>
      </w:r>
      <w:r>
        <w:rPr>
          <w:rFonts w:ascii="宋体" w:eastAsia="宋体" w:hAnsi="宋体" w:cs="宋体" w:hint="eastAsia"/>
          <w:sz w:val="24"/>
          <w:szCs w:val="24"/>
          <w:lang w:eastAsia="zh-CN"/>
        </w:rPr>
        <w:t>文件中提交全部协议原件，否则</w:t>
      </w:r>
      <w:r>
        <w:rPr>
          <w:rFonts w:ascii="宋体" w:eastAsia="宋体" w:hAnsi="宋体" w:cs="宋体" w:hint="eastAsia"/>
          <w:b/>
          <w:bCs/>
          <w:sz w:val="24"/>
          <w:szCs w:val="24"/>
          <w:lang w:eastAsia="zh-CN"/>
        </w:rPr>
        <w:t>投标无效。</w:t>
      </w:r>
    </w:p>
    <w:p w:rsidR="00C10331" w:rsidRDefault="00C10331">
      <w:pPr>
        <w:spacing w:line="350" w:lineRule="auto"/>
        <w:rPr>
          <w:lang w:eastAsia="zh-CN"/>
        </w:rPr>
        <w:sectPr w:rsidR="00C10331">
          <w:pgSz w:w="11920" w:h="16850"/>
          <w:pgMar w:top="1120" w:right="1020" w:bottom="1060" w:left="1580" w:header="888" w:footer="868" w:gutter="0"/>
          <w:cols w:space="720"/>
        </w:sectPr>
      </w:pPr>
    </w:p>
    <w:p w:rsidR="00C10331" w:rsidRDefault="00C10331">
      <w:pPr>
        <w:rPr>
          <w:rFonts w:ascii="宋体" w:eastAsia="宋体" w:hAnsi="宋体" w:cs="宋体"/>
          <w:sz w:val="18"/>
          <w:szCs w:val="18"/>
          <w:lang w:eastAsia="zh-CN"/>
        </w:rPr>
      </w:pPr>
    </w:p>
    <w:p w:rsidR="00C10331" w:rsidRDefault="00174426">
      <w:pPr>
        <w:spacing w:before="26"/>
        <w:ind w:left="121"/>
        <w:rPr>
          <w:rFonts w:ascii="宋体" w:eastAsia="宋体" w:hAnsi="宋体" w:cs="宋体"/>
          <w:sz w:val="24"/>
          <w:szCs w:val="24"/>
          <w:lang w:eastAsia="zh-CN"/>
        </w:rPr>
      </w:pPr>
      <w:r>
        <w:rPr>
          <w:rFonts w:ascii="宋体" w:eastAsia="宋体" w:hAnsi="宋体" w:cs="宋体" w:hint="eastAsia"/>
          <w:sz w:val="24"/>
          <w:szCs w:val="24"/>
          <w:lang w:eastAsia="zh-CN"/>
        </w:rPr>
        <w:t>2-2 其它落实政府采购政策的资格要求（如有）</w:t>
      </w:r>
      <w:r>
        <w:rPr>
          <w:rFonts w:ascii="宋体" w:eastAsia="宋体" w:hAnsi="宋体"/>
          <w:b/>
          <w:color w:val="000000"/>
          <w:sz w:val="24"/>
          <w:szCs w:val="20"/>
          <w:lang w:eastAsia="zh-CN"/>
        </w:rPr>
        <w:t>（本项目不涉及）</w:t>
      </w:r>
    </w:p>
    <w:p w:rsidR="00C10331" w:rsidRDefault="00C10331">
      <w:pPr>
        <w:rPr>
          <w:rFonts w:ascii="宋体" w:eastAsia="宋体" w:hAnsi="宋体" w:cs="宋体"/>
          <w:sz w:val="24"/>
          <w:szCs w:val="24"/>
          <w:lang w:eastAsia="zh-CN"/>
        </w:rPr>
        <w:sectPr w:rsidR="00C10331">
          <w:pgSz w:w="11920" w:h="16850"/>
          <w:pgMar w:top="1120" w:right="1020" w:bottom="1060" w:left="1580" w:header="888" w:footer="868" w:gutter="0"/>
          <w:cols w:space="720"/>
        </w:sectPr>
      </w:pPr>
    </w:p>
    <w:p w:rsidR="00C10331" w:rsidRDefault="00C10331">
      <w:pPr>
        <w:rPr>
          <w:rFonts w:ascii="宋体" w:eastAsia="宋体" w:hAnsi="宋体" w:cs="宋体"/>
          <w:sz w:val="18"/>
          <w:szCs w:val="18"/>
          <w:lang w:eastAsia="zh-CN"/>
        </w:rPr>
      </w:pPr>
    </w:p>
    <w:p w:rsidR="00C10331" w:rsidRDefault="00C10331">
      <w:pPr>
        <w:rPr>
          <w:rFonts w:ascii="宋体" w:eastAsia="宋体" w:hAnsi="宋体" w:cs="宋体"/>
          <w:sz w:val="18"/>
          <w:szCs w:val="18"/>
          <w:lang w:eastAsia="zh-CN"/>
        </w:rPr>
        <w:sectPr w:rsidR="00C10331">
          <w:pgSz w:w="11920" w:h="16850"/>
          <w:pgMar w:top="1120" w:right="1020" w:bottom="1060" w:left="1580" w:header="888" w:footer="868" w:gutter="0"/>
          <w:cols w:space="720"/>
        </w:sectPr>
      </w:pPr>
    </w:p>
    <w:p w:rsidR="00C10331" w:rsidRDefault="00174426">
      <w:pPr>
        <w:tabs>
          <w:tab w:val="left" w:pos="481"/>
        </w:tabs>
        <w:ind w:left="121" w:rightChars="-2500" w:right="-5500"/>
        <w:outlineLvl w:val="2"/>
        <w:rPr>
          <w:rFonts w:ascii="宋体" w:eastAsia="宋体" w:hAnsi="宋体" w:cs="宋体"/>
          <w:sz w:val="24"/>
          <w:szCs w:val="24"/>
          <w:lang w:eastAsia="zh-CN"/>
        </w:rPr>
      </w:pPr>
      <w:r>
        <w:rPr>
          <w:rFonts w:ascii="宋体" w:eastAsia="宋体" w:hAnsi="宋体" w:cs="宋体" w:hint="eastAsia"/>
          <w:sz w:val="24"/>
          <w:szCs w:val="24"/>
          <w:lang w:eastAsia="zh-CN"/>
        </w:rPr>
        <w:lastRenderedPageBreak/>
        <w:t>3</w:t>
      </w:r>
      <w:r>
        <w:rPr>
          <w:rFonts w:ascii="宋体" w:eastAsia="宋体" w:hAnsi="宋体" w:cs="宋体" w:hint="eastAsia"/>
          <w:sz w:val="24"/>
          <w:szCs w:val="24"/>
          <w:lang w:eastAsia="zh-CN"/>
        </w:rPr>
        <w:tab/>
        <w:t>本项目的特定资格要求（如有）</w:t>
      </w:r>
    </w:p>
    <w:p w:rsidR="00C10331" w:rsidRDefault="00174426">
      <w:pPr>
        <w:spacing w:before="135"/>
        <w:ind w:left="121"/>
        <w:rPr>
          <w:rFonts w:ascii="宋体" w:eastAsia="宋体" w:hAnsi="宋体" w:cs="宋体"/>
          <w:sz w:val="24"/>
          <w:szCs w:val="24"/>
          <w:lang w:eastAsia="zh-CN"/>
        </w:rPr>
      </w:pPr>
      <w:r>
        <w:rPr>
          <w:rFonts w:ascii="宋体" w:eastAsia="宋体" w:hAnsi="宋体" w:cs="宋体" w:hint="eastAsia"/>
          <w:sz w:val="24"/>
          <w:szCs w:val="24"/>
          <w:lang w:eastAsia="zh-CN"/>
        </w:rPr>
        <w:t>3-1联合协议（如有）</w:t>
      </w:r>
      <w:r>
        <w:rPr>
          <w:rFonts w:ascii="宋体" w:eastAsia="宋体" w:hAnsi="宋体"/>
          <w:b/>
          <w:color w:val="000000"/>
          <w:sz w:val="24"/>
          <w:szCs w:val="20"/>
          <w:lang w:eastAsia="zh-CN"/>
        </w:rPr>
        <w:t>（本项目不涉及）</w:t>
      </w:r>
    </w:p>
    <w:p w:rsidR="00C10331" w:rsidRDefault="00C10331">
      <w:pPr>
        <w:spacing w:before="10"/>
        <w:rPr>
          <w:rFonts w:ascii="宋体" w:eastAsia="宋体" w:hAnsi="宋体" w:cs="宋体"/>
          <w:sz w:val="24"/>
          <w:szCs w:val="24"/>
          <w:lang w:eastAsia="zh-CN"/>
        </w:rPr>
      </w:pPr>
    </w:p>
    <w:p w:rsidR="00C10331" w:rsidRDefault="00174426">
      <w:pPr>
        <w:ind w:left="53"/>
        <w:jc w:val="center"/>
        <w:rPr>
          <w:rFonts w:ascii="宋体" w:eastAsia="宋体" w:hAnsi="宋体" w:cs="宋体"/>
          <w:sz w:val="24"/>
          <w:szCs w:val="24"/>
          <w:lang w:eastAsia="zh-CN"/>
        </w:rPr>
      </w:pPr>
      <w:r>
        <w:rPr>
          <w:rFonts w:ascii="宋体" w:eastAsia="宋体" w:hAnsi="宋体" w:cs="宋体" w:hint="eastAsia"/>
          <w:b/>
          <w:bCs/>
          <w:sz w:val="36"/>
          <w:szCs w:val="36"/>
          <w:lang w:eastAsia="zh-CN"/>
        </w:rPr>
        <w:t>联合协议</w:t>
      </w:r>
    </w:p>
    <w:p w:rsidR="00C10331" w:rsidRDefault="00C10331">
      <w:pPr>
        <w:rPr>
          <w:rFonts w:ascii="宋体" w:eastAsia="宋体" w:hAnsi="宋体" w:cs="宋体"/>
          <w:sz w:val="24"/>
          <w:szCs w:val="24"/>
          <w:lang w:eastAsia="zh-CN"/>
        </w:rPr>
        <w:sectPr w:rsidR="00C10331">
          <w:type w:val="continuous"/>
          <w:pgSz w:w="11920" w:h="16850"/>
          <w:pgMar w:top="1420" w:right="1020" w:bottom="280" w:left="1580" w:header="720" w:footer="720" w:gutter="0"/>
          <w:cols w:space="425"/>
        </w:sectPr>
      </w:pPr>
    </w:p>
    <w:p w:rsidR="00C10331" w:rsidRDefault="00C10331">
      <w:pPr>
        <w:spacing w:before="1"/>
        <w:rPr>
          <w:rFonts w:ascii="宋体" w:eastAsia="宋体" w:hAnsi="宋体" w:cs="宋体"/>
          <w:sz w:val="24"/>
          <w:szCs w:val="24"/>
          <w:lang w:eastAsia="zh-CN"/>
        </w:rPr>
      </w:pPr>
    </w:p>
    <w:p w:rsidR="00C10331" w:rsidRDefault="00174426">
      <w:pPr>
        <w:spacing w:before="26" w:line="357" w:lineRule="auto"/>
        <w:ind w:left="121" w:right="112" w:firstLineChars="300" w:firstLine="720"/>
        <w:jc w:val="both"/>
        <w:rPr>
          <w:rFonts w:ascii="宋体" w:eastAsia="宋体" w:hAnsi="宋体" w:cs="宋体"/>
          <w:sz w:val="24"/>
          <w:szCs w:val="24"/>
          <w:lang w:eastAsia="zh-CN"/>
        </w:rPr>
      </w:pPr>
      <w:r>
        <w:rPr>
          <w:rFonts w:ascii="宋体" w:eastAsia="宋体" w:hAnsi="宋体" w:cs="宋体" w:hint="eastAsia"/>
          <w:sz w:val="24"/>
          <w:szCs w:val="24"/>
          <w:lang w:eastAsia="zh-CN"/>
        </w:rPr>
        <w:t>、及</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就“</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（项目名称）”</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包招标项目的投标事宜，经各方充分协商一致，达成如下协议：</w:t>
      </w:r>
    </w:p>
    <w:p w:rsidR="00C10331" w:rsidRDefault="00174426">
      <w:pPr>
        <w:tabs>
          <w:tab w:val="left" w:pos="2221"/>
          <w:tab w:val="left" w:pos="5389"/>
        </w:tabs>
        <w:spacing w:before="55" w:line="355" w:lineRule="auto"/>
        <w:ind w:left="721" w:right="120" w:hanging="600"/>
        <w:rPr>
          <w:rFonts w:ascii="宋体" w:eastAsia="宋体" w:hAnsi="宋体" w:cs="宋体"/>
          <w:sz w:val="24"/>
          <w:szCs w:val="24"/>
          <w:lang w:eastAsia="zh-CN"/>
        </w:rPr>
      </w:pPr>
      <w:r>
        <w:rPr>
          <w:rFonts w:ascii="宋体" w:eastAsia="宋体" w:hAnsi="宋体" w:cs="宋体" w:hint="eastAsia"/>
          <w:sz w:val="24"/>
          <w:szCs w:val="24"/>
          <w:lang w:eastAsia="zh-CN"/>
        </w:rPr>
        <w:t>一、 由</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牵头，、</w:t>
      </w:r>
      <w:r>
        <w:rPr>
          <w:rFonts w:ascii="宋体" w:eastAsia="宋体" w:hAnsi="宋体" w:cs="宋体" w:hint="eastAsia"/>
          <w:spacing w:val="-3"/>
          <w:sz w:val="24"/>
          <w:szCs w:val="24"/>
          <w:lang w:eastAsia="zh-CN"/>
        </w:rPr>
        <w:t>参加，组成联合体共同进行招标项目</w:t>
      </w:r>
      <w:r>
        <w:rPr>
          <w:rFonts w:ascii="宋体" w:eastAsia="宋体" w:hAnsi="宋体" w:cs="宋体" w:hint="eastAsia"/>
          <w:sz w:val="24"/>
          <w:szCs w:val="24"/>
          <w:lang w:eastAsia="zh-CN"/>
        </w:rPr>
        <w:t>的投标工作。</w:t>
      </w:r>
    </w:p>
    <w:p w:rsidR="00C10331" w:rsidRDefault="00174426">
      <w:pPr>
        <w:spacing w:before="38" w:line="357" w:lineRule="auto"/>
        <w:ind w:left="721" w:hanging="600"/>
        <w:rPr>
          <w:rFonts w:ascii="宋体" w:eastAsia="宋体" w:hAnsi="宋体" w:cs="宋体"/>
          <w:sz w:val="24"/>
          <w:szCs w:val="24"/>
          <w:lang w:eastAsia="zh-CN"/>
        </w:rPr>
      </w:pPr>
      <w:r>
        <w:rPr>
          <w:rFonts w:ascii="宋体" w:eastAsia="宋体" w:hAnsi="宋体" w:cs="宋体" w:hint="eastAsia"/>
          <w:sz w:val="24"/>
          <w:szCs w:val="24"/>
          <w:lang w:eastAsia="zh-CN"/>
        </w:rPr>
        <w:t>二、</w:t>
      </w:r>
      <w:r>
        <w:rPr>
          <w:rFonts w:ascii="宋体" w:eastAsia="宋体" w:hAnsi="宋体" w:cs="宋体" w:hint="eastAsia"/>
          <w:spacing w:val="-4"/>
          <w:sz w:val="24"/>
          <w:szCs w:val="24"/>
          <w:lang w:eastAsia="zh-CN"/>
        </w:rPr>
        <w:t>联合体中标后，联合体各方共同与采购人签订合同，就采购合同约定的事项对采</w:t>
      </w:r>
      <w:r>
        <w:rPr>
          <w:rFonts w:ascii="宋体" w:eastAsia="宋体" w:hAnsi="宋体" w:cs="宋体" w:hint="eastAsia"/>
          <w:sz w:val="24"/>
          <w:szCs w:val="24"/>
          <w:lang w:eastAsia="zh-CN"/>
        </w:rPr>
        <w:t xml:space="preserve"> 购人承担连带责任。</w:t>
      </w:r>
    </w:p>
    <w:p w:rsidR="00C10331" w:rsidRDefault="00174426">
      <w:pPr>
        <w:spacing w:before="34" w:line="357" w:lineRule="auto"/>
        <w:ind w:left="721" w:hanging="600"/>
        <w:rPr>
          <w:rFonts w:ascii="宋体" w:eastAsia="宋体" w:hAnsi="宋体" w:cs="宋体"/>
          <w:sz w:val="24"/>
          <w:szCs w:val="24"/>
          <w:lang w:eastAsia="zh-CN"/>
        </w:rPr>
      </w:pPr>
      <w:r>
        <w:rPr>
          <w:rFonts w:ascii="宋体" w:eastAsia="宋体" w:hAnsi="宋体" w:cs="宋体" w:hint="eastAsia"/>
          <w:sz w:val="24"/>
          <w:szCs w:val="24"/>
          <w:lang w:eastAsia="zh-CN"/>
        </w:rPr>
        <w:t>三、</w:t>
      </w:r>
      <w:r>
        <w:rPr>
          <w:rFonts w:ascii="宋体" w:eastAsia="宋体" w:hAnsi="宋体" w:cs="宋体" w:hint="eastAsia"/>
          <w:spacing w:val="-4"/>
          <w:sz w:val="24"/>
          <w:szCs w:val="24"/>
          <w:lang w:eastAsia="zh-CN"/>
        </w:rPr>
        <w:t>联合体各方均同意由牵头人代表其他联合体成员单位按招标文件要求出具《授权</w:t>
      </w:r>
      <w:r>
        <w:rPr>
          <w:rFonts w:ascii="宋体" w:eastAsia="宋体" w:hAnsi="宋体" w:cs="宋体" w:hint="eastAsia"/>
          <w:spacing w:val="-24"/>
          <w:sz w:val="24"/>
          <w:szCs w:val="24"/>
          <w:lang w:eastAsia="zh-CN"/>
        </w:rPr>
        <w:t>委托书》。</w:t>
      </w:r>
    </w:p>
    <w:p w:rsidR="00C10331" w:rsidRDefault="00174426">
      <w:pPr>
        <w:tabs>
          <w:tab w:val="left" w:pos="1621"/>
          <w:tab w:val="left" w:pos="2701"/>
        </w:tabs>
        <w:adjustRightInd w:val="0"/>
        <w:snapToGrid w:val="0"/>
        <w:spacing w:before="34" w:line="358" w:lineRule="auto"/>
        <w:ind w:left="121"/>
        <w:rPr>
          <w:rFonts w:ascii="宋体" w:eastAsia="宋体" w:hAnsi="宋体" w:cs="宋体"/>
          <w:sz w:val="24"/>
          <w:szCs w:val="24"/>
          <w:lang w:eastAsia="zh-CN"/>
        </w:rPr>
      </w:pPr>
      <w:r>
        <w:rPr>
          <w:rFonts w:ascii="宋体" w:eastAsia="宋体" w:hAnsi="宋体" w:cs="宋体" w:hint="eastAsia"/>
          <w:sz w:val="24"/>
          <w:szCs w:val="24"/>
          <w:lang w:eastAsia="zh-CN"/>
        </w:rPr>
        <w:t xml:space="preserve">四、 牵头人为项目的总负责单位；组织各参加方进行项目实施工作。 </w:t>
      </w:r>
    </w:p>
    <w:p w:rsidR="00C10331" w:rsidRDefault="00174426">
      <w:pPr>
        <w:tabs>
          <w:tab w:val="left" w:pos="1621"/>
          <w:tab w:val="left" w:pos="2701"/>
        </w:tabs>
        <w:adjustRightInd w:val="0"/>
        <w:snapToGrid w:val="0"/>
        <w:spacing w:before="34" w:line="358" w:lineRule="auto"/>
        <w:ind w:left="121"/>
        <w:rPr>
          <w:rFonts w:ascii="宋体" w:eastAsia="宋体" w:hAnsi="宋体" w:cs="宋体"/>
          <w:sz w:val="24"/>
          <w:szCs w:val="24"/>
          <w:lang w:eastAsia="zh-CN"/>
        </w:rPr>
      </w:pPr>
      <w:r>
        <w:rPr>
          <w:rFonts w:ascii="宋体" w:eastAsia="宋体" w:hAnsi="宋体" w:cs="宋体" w:hint="eastAsia"/>
          <w:sz w:val="24"/>
          <w:szCs w:val="24"/>
          <w:lang w:eastAsia="zh-CN"/>
        </w:rPr>
        <w:t>五、负责</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 xml:space="preserve">，具体工作范围、内容以投标文件及合同为准。 </w:t>
      </w:r>
    </w:p>
    <w:p w:rsidR="00C10331" w:rsidRDefault="00174426">
      <w:pPr>
        <w:tabs>
          <w:tab w:val="left" w:pos="1621"/>
          <w:tab w:val="left" w:pos="2701"/>
        </w:tabs>
        <w:spacing w:before="34" w:line="357" w:lineRule="auto"/>
        <w:ind w:left="121" w:right="1573"/>
        <w:rPr>
          <w:rFonts w:ascii="宋体" w:eastAsia="宋体" w:hAnsi="宋体" w:cs="宋体"/>
          <w:sz w:val="24"/>
          <w:szCs w:val="24"/>
          <w:lang w:eastAsia="zh-CN"/>
        </w:rPr>
      </w:pPr>
      <w:r>
        <w:rPr>
          <w:rFonts w:ascii="宋体" w:eastAsia="宋体" w:hAnsi="宋体" w:cs="宋体" w:hint="eastAsia"/>
          <w:sz w:val="24"/>
          <w:szCs w:val="24"/>
          <w:lang w:eastAsia="zh-CN"/>
        </w:rPr>
        <w:t>六、</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负责</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，具体工作范围、内容以投标文件及合同为准。</w:t>
      </w:r>
    </w:p>
    <w:p w:rsidR="00C10331" w:rsidRDefault="00174426">
      <w:pPr>
        <w:tabs>
          <w:tab w:val="left" w:pos="1621"/>
          <w:tab w:val="left" w:pos="2701"/>
        </w:tabs>
        <w:spacing w:before="36"/>
        <w:ind w:left="121"/>
        <w:rPr>
          <w:rFonts w:ascii="宋体" w:eastAsia="宋体" w:hAnsi="宋体" w:cs="宋体"/>
          <w:sz w:val="24"/>
          <w:szCs w:val="24"/>
          <w:lang w:eastAsia="zh-CN"/>
        </w:rPr>
      </w:pPr>
      <w:r>
        <w:rPr>
          <w:rFonts w:ascii="宋体" w:eastAsia="宋体" w:hAnsi="宋体" w:cs="宋体" w:hint="eastAsia"/>
          <w:sz w:val="24"/>
          <w:szCs w:val="24"/>
          <w:lang w:eastAsia="zh-CN"/>
        </w:rPr>
        <w:t>七、</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负责</w:t>
      </w:r>
      <w:r>
        <w:rPr>
          <w:rFonts w:ascii="宋体" w:eastAsia="宋体" w:hAnsi="宋体" w:cs="宋体" w:hint="eastAsia"/>
          <w:sz w:val="24"/>
          <w:szCs w:val="24"/>
          <w:u w:val="single"/>
          <w:lang w:eastAsia="zh-CN"/>
        </w:rPr>
        <w:tab/>
      </w:r>
      <w:r>
        <w:rPr>
          <w:rFonts w:ascii="宋体" w:eastAsia="宋体" w:hAnsi="宋体" w:cs="宋体" w:hint="eastAsia"/>
          <w:spacing w:val="-5"/>
          <w:sz w:val="24"/>
          <w:szCs w:val="24"/>
          <w:lang w:eastAsia="zh-CN"/>
        </w:rPr>
        <w:t>（如有），具体工作范围、内容以投标文件及合同为准。</w:t>
      </w:r>
    </w:p>
    <w:p w:rsidR="00C10331" w:rsidRDefault="00174426">
      <w:pPr>
        <w:tabs>
          <w:tab w:val="left" w:pos="4741"/>
        </w:tabs>
        <w:spacing w:before="151" w:line="357" w:lineRule="auto"/>
        <w:ind w:left="721" w:right="120" w:hanging="600"/>
        <w:rPr>
          <w:rFonts w:ascii="宋体" w:eastAsia="宋体" w:hAnsi="宋体" w:cs="宋体"/>
          <w:sz w:val="24"/>
          <w:szCs w:val="24"/>
          <w:lang w:eastAsia="zh-CN"/>
        </w:rPr>
      </w:pPr>
      <w:r>
        <w:rPr>
          <w:rFonts w:ascii="宋体" w:eastAsia="宋体" w:hAnsi="宋体" w:cs="宋体" w:hint="eastAsia"/>
          <w:sz w:val="24"/>
          <w:szCs w:val="24"/>
          <w:lang w:eastAsia="zh-CN"/>
        </w:rPr>
        <w:t>八、 本项目联合协议合同总额为</w:t>
      </w:r>
      <w:r>
        <w:rPr>
          <w:rFonts w:ascii="宋体" w:eastAsia="宋体" w:hAnsi="宋体" w:cs="宋体" w:hint="eastAsia"/>
          <w:sz w:val="24"/>
          <w:szCs w:val="24"/>
          <w:u w:val="single"/>
          <w:lang w:eastAsia="zh-CN"/>
        </w:rPr>
        <w:tab/>
      </w:r>
      <w:r>
        <w:rPr>
          <w:rFonts w:ascii="宋体" w:eastAsia="宋体" w:hAnsi="宋体" w:cs="宋体" w:hint="eastAsia"/>
          <w:spacing w:val="-6"/>
          <w:sz w:val="24"/>
          <w:szCs w:val="24"/>
          <w:lang w:eastAsia="zh-CN"/>
        </w:rPr>
        <w:t>元，联合体各成员按照如下比例分摊（按联</w:t>
      </w:r>
      <w:r>
        <w:rPr>
          <w:rFonts w:ascii="宋体" w:eastAsia="宋体" w:hAnsi="宋体" w:cs="宋体" w:hint="eastAsia"/>
          <w:spacing w:val="-12"/>
          <w:sz w:val="24"/>
          <w:szCs w:val="24"/>
          <w:lang w:eastAsia="zh-CN"/>
        </w:rPr>
        <w:t>合体成员分别列明）：</w:t>
      </w:r>
    </w:p>
    <w:p w:rsidR="00C10331" w:rsidRDefault="00174426">
      <w:pPr>
        <w:tabs>
          <w:tab w:val="left" w:pos="2312"/>
          <w:tab w:val="left" w:pos="5036"/>
        </w:tabs>
        <w:spacing w:before="34" w:line="340" w:lineRule="auto"/>
        <w:ind w:left="121" w:right="123"/>
        <w:rPr>
          <w:rFonts w:ascii="宋体" w:eastAsia="宋体" w:hAnsi="宋体" w:cs="宋体"/>
          <w:sz w:val="24"/>
          <w:szCs w:val="24"/>
          <w:lang w:eastAsia="zh-CN"/>
        </w:rPr>
      </w:pPr>
      <w:r>
        <w:rPr>
          <w:rFonts w:ascii="宋体" w:eastAsia="宋体" w:hAnsi="宋体" w:cs="宋体" w:hint="eastAsia"/>
          <w:sz w:val="24"/>
          <w:szCs w:val="24"/>
          <w:lang w:eastAsia="zh-CN"/>
        </w:rPr>
        <w:t>（1）</w:t>
      </w:r>
      <w:r>
        <w:rPr>
          <w:rFonts w:ascii="宋体" w:eastAsia="宋体" w:hAnsi="宋体" w:cs="宋体" w:hint="eastAsia"/>
          <w:sz w:val="24"/>
          <w:szCs w:val="24"/>
          <w:u w:val="single"/>
          <w:lang w:eastAsia="zh-CN"/>
        </w:rPr>
        <w:tab/>
      </w:r>
      <w:r>
        <w:rPr>
          <w:rFonts w:ascii="宋体" w:eastAsia="宋体" w:hAnsi="宋体" w:cs="宋体" w:hint="eastAsia"/>
          <w:spacing w:val="-2"/>
          <w:sz w:val="24"/>
          <w:szCs w:val="24"/>
          <w:lang w:eastAsia="zh-CN"/>
        </w:rPr>
        <w:t>为□大型企业□中型企业、□小微企业（包含监狱企业、残疾人福</w:t>
      </w:r>
      <w:r>
        <w:rPr>
          <w:rFonts w:ascii="宋体" w:eastAsia="宋体" w:hAnsi="宋体" w:cs="宋体" w:hint="eastAsia"/>
          <w:spacing w:val="-9"/>
          <w:sz w:val="24"/>
          <w:szCs w:val="24"/>
          <w:lang w:eastAsia="zh-CN"/>
        </w:rPr>
        <w:t>利性单位）、□其他，合同金额为</w:t>
      </w:r>
      <w:r>
        <w:rPr>
          <w:rFonts w:ascii="宋体" w:eastAsia="宋体" w:hAnsi="宋体" w:cs="宋体" w:hint="eastAsia"/>
          <w:spacing w:val="-9"/>
          <w:sz w:val="24"/>
          <w:szCs w:val="24"/>
          <w:u w:val="single"/>
          <w:lang w:eastAsia="zh-CN"/>
        </w:rPr>
        <w:tab/>
      </w:r>
      <w:r>
        <w:rPr>
          <w:rFonts w:ascii="宋体" w:eastAsia="宋体" w:hAnsi="宋体" w:cs="宋体" w:hint="eastAsia"/>
          <w:sz w:val="24"/>
          <w:szCs w:val="24"/>
          <w:lang w:eastAsia="zh-CN"/>
        </w:rPr>
        <w:t>元；</w:t>
      </w:r>
    </w:p>
    <w:p w:rsidR="00C10331" w:rsidRDefault="00174426">
      <w:pPr>
        <w:tabs>
          <w:tab w:val="left" w:pos="2312"/>
          <w:tab w:val="left" w:pos="5036"/>
        </w:tabs>
        <w:spacing w:before="16" w:line="338" w:lineRule="auto"/>
        <w:ind w:left="121" w:right="123"/>
        <w:rPr>
          <w:rFonts w:ascii="宋体" w:eastAsia="宋体" w:hAnsi="宋体" w:cs="宋体"/>
          <w:sz w:val="24"/>
          <w:szCs w:val="24"/>
          <w:lang w:eastAsia="zh-CN"/>
        </w:rPr>
      </w:pPr>
      <w:r>
        <w:rPr>
          <w:rFonts w:ascii="宋体" w:eastAsia="宋体" w:hAnsi="宋体" w:cs="宋体" w:hint="eastAsia"/>
          <w:sz w:val="24"/>
          <w:szCs w:val="24"/>
          <w:lang w:eastAsia="zh-CN"/>
        </w:rPr>
        <w:t>（2）</w:t>
      </w:r>
      <w:r>
        <w:rPr>
          <w:rFonts w:ascii="宋体" w:eastAsia="宋体" w:hAnsi="宋体" w:cs="宋体" w:hint="eastAsia"/>
          <w:sz w:val="24"/>
          <w:szCs w:val="24"/>
          <w:u w:val="single"/>
          <w:lang w:eastAsia="zh-CN"/>
        </w:rPr>
        <w:tab/>
      </w:r>
      <w:r>
        <w:rPr>
          <w:rFonts w:ascii="宋体" w:eastAsia="宋体" w:hAnsi="宋体" w:cs="宋体" w:hint="eastAsia"/>
          <w:spacing w:val="-2"/>
          <w:sz w:val="24"/>
          <w:szCs w:val="24"/>
          <w:lang w:eastAsia="zh-CN"/>
        </w:rPr>
        <w:t>为□大型企业□中型企业、□小微企业（包含监狱企业、残疾人福</w:t>
      </w:r>
      <w:r>
        <w:rPr>
          <w:rFonts w:ascii="宋体" w:eastAsia="宋体" w:hAnsi="宋体" w:cs="宋体" w:hint="eastAsia"/>
          <w:spacing w:val="-9"/>
          <w:sz w:val="24"/>
          <w:szCs w:val="24"/>
          <w:lang w:eastAsia="zh-CN"/>
        </w:rPr>
        <w:t>利性单位）、□其他，合同金额为</w:t>
      </w:r>
      <w:r>
        <w:rPr>
          <w:rFonts w:ascii="宋体" w:eastAsia="宋体" w:hAnsi="宋体" w:cs="宋体" w:hint="eastAsia"/>
          <w:spacing w:val="-9"/>
          <w:sz w:val="24"/>
          <w:szCs w:val="24"/>
          <w:u w:val="single"/>
          <w:lang w:eastAsia="zh-CN"/>
        </w:rPr>
        <w:tab/>
      </w:r>
      <w:r>
        <w:rPr>
          <w:rFonts w:ascii="宋体" w:eastAsia="宋体" w:hAnsi="宋体" w:cs="宋体" w:hint="eastAsia"/>
          <w:sz w:val="24"/>
          <w:szCs w:val="24"/>
          <w:lang w:eastAsia="zh-CN"/>
        </w:rPr>
        <w:t>元；</w:t>
      </w:r>
    </w:p>
    <w:p w:rsidR="00C10331" w:rsidRDefault="00174426">
      <w:pPr>
        <w:tabs>
          <w:tab w:val="left" w:pos="2312"/>
          <w:tab w:val="left" w:pos="5036"/>
        </w:tabs>
        <w:spacing w:before="34" w:line="340" w:lineRule="auto"/>
        <w:ind w:left="121" w:right="123"/>
        <w:rPr>
          <w:rFonts w:ascii="宋体" w:eastAsia="宋体" w:hAnsi="宋体" w:cs="宋体"/>
          <w:sz w:val="24"/>
          <w:szCs w:val="24"/>
          <w:lang w:eastAsia="zh-CN"/>
        </w:rPr>
      </w:pPr>
      <w:r>
        <w:rPr>
          <w:rFonts w:ascii="宋体" w:eastAsia="宋体" w:hAnsi="宋体" w:cs="宋体" w:hint="eastAsia"/>
          <w:sz w:val="24"/>
          <w:szCs w:val="24"/>
          <w:lang w:eastAsia="zh-CN"/>
        </w:rPr>
        <w:t>（…）</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为□大型企业□中型企业、□小微企业（包含监狱企业、残疾人 福利性单位）、□其他，合同金额为</w:t>
      </w:r>
      <w:r>
        <w:rPr>
          <w:rFonts w:ascii="宋体" w:eastAsia="宋体" w:hAnsi="宋体" w:cs="宋体" w:hint="eastAsia"/>
          <w:spacing w:val="-9"/>
          <w:sz w:val="24"/>
          <w:szCs w:val="24"/>
          <w:u w:val="single"/>
          <w:lang w:eastAsia="zh-CN"/>
        </w:rPr>
        <w:tab/>
      </w:r>
      <w:r>
        <w:rPr>
          <w:rFonts w:ascii="宋体" w:eastAsia="宋体" w:hAnsi="宋体" w:cs="宋体" w:hint="eastAsia"/>
          <w:sz w:val="24"/>
          <w:szCs w:val="24"/>
          <w:lang w:eastAsia="zh-CN"/>
        </w:rPr>
        <w:t>元。</w:t>
      </w:r>
    </w:p>
    <w:p w:rsidR="00C10331" w:rsidRDefault="00174426">
      <w:pPr>
        <w:spacing w:before="14" w:line="357" w:lineRule="auto"/>
        <w:ind w:left="721" w:hanging="600"/>
        <w:rPr>
          <w:rFonts w:ascii="宋体" w:eastAsia="宋体" w:hAnsi="宋体" w:cs="宋体"/>
          <w:sz w:val="24"/>
          <w:szCs w:val="24"/>
          <w:lang w:eastAsia="zh-CN"/>
        </w:rPr>
      </w:pPr>
      <w:r>
        <w:rPr>
          <w:rFonts w:ascii="宋体" w:eastAsia="宋体" w:hAnsi="宋体" w:cs="宋体" w:hint="eastAsia"/>
          <w:sz w:val="24"/>
          <w:szCs w:val="24"/>
          <w:lang w:eastAsia="zh-CN"/>
        </w:rPr>
        <w:t>九、</w:t>
      </w:r>
      <w:r>
        <w:rPr>
          <w:rFonts w:ascii="宋体" w:eastAsia="宋体" w:hAnsi="宋体" w:cs="宋体" w:hint="eastAsia"/>
          <w:spacing w:val="-4"/>
          <w:sz w:val="24"/>
          <w:szCs w:val="24"/>
          <w:lang w:eastAsia="zh-CN"/>
        </w:rPr>
        <w:t>以联合体形式参加政府采购活动的，联合体各方不得再单独参加或者与其他供应</w:t>
      </w:r>
      <w:r>
        <w:rPr>
          <w:rFonts w:ascii="宋体" w:eastAsia="宋体" w:hAnsi="宋体" w:cs="宋体" w:hint="eastAsia"/>
          <w:sz w:val="24"/>
          <w:szCs w:val="24"/>
          <w:lang w:eastAsia="zh-CN"/>
        </w:rPr>
        <w:t xml:space="preserve"> 商另外组成联合体参加同一合同项下的政府采购活动。</w:t>
      </w:r>
    </w:p>
    <w:p w:rsidR="00C10331" w:rsidRDefault="00174426">
      <w:pPr>
        <w:spacing w:before="36" w:line="355" w:lineRule="auto"/>
        <w:ind w:left="421" w:hanging="300"/>
        <w:rPr>
          <w:rFonts w:ascii="宋体" w:eastAsia="宋体" w:hAnsi="宋体" w:cs="宋体"/>
          <w:spacing w:val="-14"/>
          <w:sz w:val="24"/>
          <w:szCs w:val="24"/>
          <w:lang w:eastAsia="zh-CN"/>
        </w:rPr>
      </w:pPr>
      <w:r>
        <w:rPr>
          <w:rFonts w:ascii="宋体" w:eastAsia="宋体" w:hAnsi="宋体" w:cs="宋体" w:hint="eastAsia"/>
          <w:sz w:val="24"/>
          <w:szCs w:val="24"/>
          <w:lang w:eastAsia="zh-CN"/>
        </w:rPr>
        <w:t xml:space="preserve">十、 </w:t>
      </w:r>
      <w:r>
        <w:rPr>
          <w:rFonts w:ascii="宋体" w:eastAsia="宋体" w:hAnsi="宋体" w:cs="宋体" w:hint="eastAsia"/>
          <w:spacing w:val="-14"/>
          <w:sz w:val="24"/>
          <w:szCs w:val="24"/>
          <w:lang w:eastAsia="zh-CN"/>
        </w:rPr>
        <w:t>其他约定（如有）：。</w:t>
      </w:r>
    </w:p>
    <w:p w:rsidR="00C10331" w:rsidRDefault="00174426" w:rsidP="00E72A5D">
      <w:pPr>
        <w:spacing w:before="36" w:line="355" w:lineRule="auto"/>
        <w:ind w:leftChars="223" w:left="577" w:hangingChars="36" w:hanging="86"/>
        <w:rPr>
          <w:rFonts w:ascii="宋体" w:eastAsia="宋体" w:hAnsi="宋体" w:cs="宋体"/>
          <w:sz w:val="24"/>
          <w:szCs w:val="24"/>
          <w:lang w:eastAsia="zh-CN"/>
        </w:rPr>
      </w:pPr>
      <w:r>
        <w:rPr>
          <w:rFonts w:ascii="宋体" w:eastAsia="宋体" w:hAnsi="宋体" w:cs="宋体" w:hint="eastAsia"/>
          <w:spacing w:val="-2"/>
          <w:sz w:val="24"/>
          <w:szCs w:val="24"/>
          <w:lang w:eastAsia="zh-CN"/>
        </w:rPr>
        <w:t>本协议自各方盖章后生效，采购合同履行完毕后自动失效。如未中标，本协议自动</w:t>
      </w:r>
    </w:p>
    <w:p w:rsidR="00C10331" w:rsidRDefault="00174426">
      <w:pPr>
        <w:spacing w:before="38"/>
        <w:ind w:left="121"/>
        <w:rPr>
          <w:rFonts w:ascii="宋体" w:eastAsia="宋体" w:hAnsi="宋体" w:cs="宋体"/>
          <w:sz w:val="24"/>
          <w:szCs w:val="24"/>
          <w:lang w:eastAsia="zh-CN"/>
        </w:rPr>
      </w:pPr>
      <w:r>
        <w:rPr>
          <w:rFonts w:ascii="宋体" w:eastAsia="宋体" w:hAnsi="宋体" w:cs="宋体" w:hint="eastAsia"/>
          <w:sz w:val="24"/>
          <w:szCs w:val="24"/>
          <w:lang w:eastAsia="zh-CN"/>
        </w:rPr>
        <w:t>终止。</w:t>
      </w:r>
    </w:p>
    <w:p w:rsidR="00C10331" w:rsidRDefault="00C10331">
      <w:pPr>
        <w:rPr>
          <w:rFonts w:ascii="宋体" w:eastAsia="宋体" w:hAnsi="宋体" w:cs="宋体"/>
          <w:sz w:val="24"/>
          <w:szCs w:val="24"/>
          <w:lang w:eastAsia="zh-CN"/>
        </w:rPr>
        <w:sectPr w:rsidR="00C10331">
          <w:type w:val="continuous"/>
          <w:pgSz w:w="11920" w:h="16850"/>
          <w:pgMar w:top="1420" w:right="1020" w:bottom="280" w:left="1580" w:header="720" w:footer="720" w:gutter="0"/>
          <w:cols w:space="720"/>
        </w:sectPr>
      </w:pPr>
    </w:p>
    <w:p w:rsidR="00C10331" w:rsidRDefault="00C10331">
      <w:pPr>
        <w:rPr>
          <w:rFonts w:ascii="宋体" w:eastAsia="宋体" w:hAnsi="宋体" w:cs="宋体"/>
          <w:sz w:val="24"/>
          <w:szCs w:val="24"/>
          <w:lang w:eastAsia="zh-CN"/>
        </w:rPr>
      </w:pPr>
    </w:p>
    <w:p w:rsidR="00C10331" w:rsidRDefault="00174426">
      <w:pPr>
        <w:tabs>
          <w:tab w:val="left" w:pos="5281"/>
        </w:tabs>
        <w:spacing w:before="26"/>
        <w:ind w:left="121"/>
        <w:rPr>
          <w:rFonts w:ascii="宋体" w:eastAsia="宋体" w:hAnsi="宋体" w:cs="宋体"/>
          <w:sz w:val="24"/>
          <w:szCs w:val="24"/>
          <w:u w:val="single"/>
          <w:lang w:eastAsia="zh-CN"/>
        </w:rPr>
      </w:pPr>
      <w:r>
        <w:rPr>
          <w:rFonts w:ascii="宋体" w:eastAsia="宋体" w:hAnsi="宋体" w:cs="宋体" w:hint="eastAsia"/>
          <w:sz w:val="24"/>
          <w:szCs w:val="24"/>
          <w:lang w:eastAsia="zh-CN"/>
        </w:rPr>
        <w:t>联合体牵头人名称：</w:t>
      </w:r>
      <w:r>
        <w:rPr>
          <w:rFonts w:ascii="宋体" w:eastAsia="宋体" w:hAnsi="宋体" w:cs="宋体" w:hint="eastAsia"/>
          <w:sz w:val="24"/>
          <w:szCs w:val="24"/>
          <w:lang w:eastAsia="zh-CN"/>
        </w:rPr>
        <w:tab/>
        <w:t>联合体成员名称：</w:t>
      </w:r>
    </w:p>
    <w:p w:rsidR="00C10331" w:rsidRDefault="00174426">
      <w:pPr>
        <w:tabs>
          <w:tab w:val="left" w:pos="5271"/>
        </w:tabs>
        <w:spacing w:before="151"/>
        <w:ind w:left="121"/>
        <w:rPr>
          <w:rFonts w:ascii="宋体" w:eastAsia="宋体" w:hAnsi="宋体" w:cs="宋体"/>
          <w:sz w:val="24"/>
          <w:szCs w:val="24"/>
          <w:u w:val="single"/>
          <w:lang w:eastAsia="zh-CN"/>
        </w:rPr>
      </w:pPr>
      <w:r>
        <w:rPr>
          <w:rFonts w:ascii="宋体" w:eastAsia="宋体" w:hAnsi="宋体" w:cs="宋体" w:hint="eastAsia"/>
          <w:sz w:val="24"/>
          <w:szCs w:val="24"/>
          <w:lang w:eastAsia="zh-CN"/>
        </w:rPr>
        <w:t>盖章：</w:t>
      </w:r>
      <w:r>
        <w:rPr>
          <w:rFonts w:ascii="宋体" w:eastAsia="宋体" w:hAnsi="宋体" w:cs="宋体" w:hint="eastAsia"/>
          <w:sz w:val="24"/>
          <w:szCs w:val="24"/>
          <w:lang w:eastAsia="zh-CN"/>
        </w:rPr>
        <w:tab/>
        <w:t>盖章：</w:t>
      </w:r>
    </w:p>
    <w:p w:rsidR="00C10331" w:rsidRDefault="00C10331">
      <w:pPr>
        <w:rPr>
          <w:rFonts w:ascii="宋体" w:eastAsia="宋体" w:hAnsi="宋体" w:cs="宋体"/>
          <w:sz w:val="24"/>
          <w:szCs w:val="24"/>
          <w:lang w:eastAsia="zh-CN"/>
        </w:rPr>
      </w:pPr>
    </w:p>
    <w:p w:rsidR="00C10331" w:rsidRDefault="00C10331">
      <w:pPr>
        <w:rPr>
          <w:rFonts w:ascii="宋体" w:eastAsia="宋体" w:hAnsi="宋体" w:cs="宋体"/>
          <w:sz w:val="24"/>
          <w:szCs w:val="24"/>
          <w:lang w:eastAsia="zh-CN"/>
        </w:rPr>
      </w:pPr>
    </w:p>
    <w:p w:rsidR="00C10331" w:rsidRDefault="00C10331">
      <w:pPr>
        <w:spacing w:before="10"/>
        <w:rPr>
          <w:rFonts w:ascii="宋体" w:eastAsia="宋体" w:hAnsi="宋体" w:cs="宋体"/>
          <w:sz w:val="24"/>
          <w:szCs w:val="24"/>
          <w:lang w:eastAsia="zh-CN"/>
        </w:rPr>
      </w:pPr>
    </w:p>
    <w:p w:rsidR="00C10331" w:rsidRDefault="00174426">
      <w:pPr>
        <w:tabs>
          <w:tab w:val="left" w:pos="5281"/>
        </w:tabs>
        <w:spacing w:before="26"/>
        <w:ind w:left="121"/>
        <w:rPr>
          <w:rFonts w:ascii="宋体" w:eastAsia="宋体" w:hAnsi="宋体" w:cs="宋体"/>
          <w:sz w:val="24"/>
          <w:szCs w:val="24"/>
          <w:u w:val="single"/>
          <w:lang w:eastAsia="zh-CN"/>
        </w:rPr>
      </w:pPr>
      <w:r>
        <w:rPr>
          <w:rFonts w:ascii="宋体" w:eastAsia="宋体" w:hAnsi="宋体" w:cs="宋体" w:hint="eastAsia"/>
          <w:sz w:val="24"/>
          <w:szCs w:val="24"/>
          <w:lang w:eastAsia="zh-CN"/>
        </w:rPr>
        <w:t>联合体牵头人名称：</w:t>
      </w:r>
      <w:r>
        <w:rPr>
          <w:rFonts w:ascii="宋体" w:eastAsia="宋体" w:hAnsi="宋体" w:cs="宋体" w:hint="eastAsia"/>
          <w:sz w:val="24"/>
          <w:szCs w:val="24"/>
          <w:lang w:eastAsia="zh-CN"/>
        </w:rPr>
        <w:tab/>
      </w:r>
    </w:p>
    <w:p w:rsidR="00C10331" w:rsidRDefault="00174426">
      <w:pPr>
        <w:tabs>
          <w:tab w:val="left" w:pos="5271"/>
        </w:tabs>
        <w:spacing w:before="151"/>
        <w:ind w:left="121"/>
        <w:rPr>
          <w:rFonts w:ascii="宋体" w:eastAsia="宋体" w:hAnsi="宋体" w:cs="宋体"/>
          <w:sz w:val="24"/>
          <w:szCs w:val="24"/>
          <w:u w:val="single"/>
          <w:lang w:eastAsia="zh-CN"/>
        </w:rPr>
      </w:pPr>
      <w:r>
        <w:rPr>
          <w:rFonts w:ascii="宋体" w:eastAsia="宋体" w:hAnsi="宋体" w:cs="宋体" w:hint="eastAsia"/>
          <w:sz w:val="24"/>
          <w:szCs w:val="24"/>
          <w:lang w:eastAsia="zh-CN"/>
        </w:rPr>
        <w:t>盖章：</w:t>
      </w:r>
      <w:r>
        <w:rPr>
          <w:rFonts w:ascii="宋体" w:eastAsia="宋体" w:hAnsi="宋体" w:cs="宋体" w:hint="eastAsia"/>
          <w:sz w:val="24"/>
          <w:szCs w:val="24"/>
          <w:lang w:eastAsia="zh-CN"/>
        </w:rPr>
        <w:tab/>
      </w:r>
    </w:p>
    <w:p w:rsidR="00C10331" w:rsidRDefault="00C10331">
      <w:pPr>
        <w:rPr>
          <w:rFonts w:ascii="宋体" w:eastAsia="宋体" w:hAnsi="宋体" w:cs="宋体"/>
          <w:sz w:val="24"/>
          <w:szCs w:val="24"/>
          <w:lang w:eastAsia="zh-CN"/>
        </w:rPr>
      </w:pPr>
    </w:p>
    <w:p w:rsidR="00C10331" w:rsidRDefault="00C10331">
      <w:pPr>
        <w:rPr>
          <w:rFonts w:ascii="宋体" w:eastAsia="宋体" w:hAnsi="宋体" w:cs="宋体"/>
          <w:sz w:val="24"/>
          <w:szCs w:val="24"/>
          <w:lang w:eastAsia="zh-CN"/>
        </w:rPr>
      </w:pPr>
    </w:p>
    <w:p w:rsidR="00C10331" w:rsidRDefault="00C10331">
      <w:pPr>
        <w:rPr>
          <w:rFonts w:ascii="宋体" w:eastAsia="宋体" w:hAnsi="宋体" w:cs="宋体"/>
          <w:sz w:val="24"/>
          <w:szCs w:val="24"/>
          <w:lang w:eastAsia="zh-CN"/>
        </w:rPr>
      </w:pPr>
    </w:p>
    <w:p w:rsidR="00C10331" w:rsidRDefault="00C10331">
      <w:pPr>
        <w:spacing w:before="9"/>
        <w:rPr>
          <w:rFonts w:ascii="宋体" w:eastAsia="宋体" w:hAnsi="宋体" w:cs="宋体"/>
          <w:sz w:val="24"/>
          <w:szCs w:val="24"/>
          <w:lang w:eastAsia="zh-CN"/>
        </w:rPr>
      </w:pPr>
    </w:p>
    <w:p w:rsidR="00C10331" w:rsidRDefault="00174426">
      <w:pPr>
        <w:tabs>
          <w:tab w:val="left" w:pos="7033"/>
          <w:tab w:val="left" w:pos="7993"/>
          <w:tab w:val="left" w:pos="8953"/>
        </w:tabs>
        <w:ind w:left="121" w:firstLine="5114"/>
        <w:rPr>
          <w:rFonts w:ascii="宋体" w:eastAsia="宋体" w:hAnsi="宋体" w:cs="宋体"/>
          <w:sz w:val="24"/>
          <w:szCs w:val="24"/>
          <w:lang w:eastAsia="zh-CN"/>
        </w:rPr>
      </w:pPr>
      <w:r>
        <w:rPr>
          <w:rFonts w:ascii="宋体" w:eastAsia="宋体" w:hAnsi="宋体" w:cs="宋体" w:hint="eastAsia"/>
          <w:sz w:val="24"/>
          <w:szCs w:val="24"/>
          <w:lang w:eastAsia="zh-CN"/>
        </w:rPr>
        <w:t>日期：</w:t>
      </w:r>
      <w:r>
        <w:rPr>
          <w:rFonts w:ascii="宋体" w:eastAsia="宋体" w:hAnsi="宋体" w:cs="宋体" w:hint="eastAsia"/>
          <w:sz w:val="24"/>
          <w:szCs w:val="24"/>
          <w:lang w:eastAsia="zh-CN"/>
        </w:rPr>
        <w:tab/>
        <w:t>年</w:t>
      </w:r>
      <w:r>
        <w:rPr>
          <w:rFonts w:ascii="宋体" w:eastAsia="宋体" w:hAnsi="宋体" w:cs="宋体" w:hint="eastAsia"/>
          <w:sz w:val="24"/>
          <w:szCs w:val="24"/>
          <w:lang w:eastAsia="zh-CN"/>
        </w:rPr>
        <w:tab/>
        <w:t>月</w:t>
      </w:r>
      <w:r>
        <w:rPr>
          <w:rFonts w:ascii="宋体" w:eastAsia="宋体" w:hAnsi="宋体" w:cs="宋体" w:hint="eastAsia"/>
          <w:sz w:val="24"/>
          <w:szCs w:val="24"/>
          <w:lang w:eastAsia="zh-CN"/>
        </w:rPr>
        <w:tab/>
        <w:t>日</w:t>
      </w:r>
    </w:p>
    <w:p w:rsidR="00C10331" w:rsidRDefault="00C10331">
      <w:pPr>
        <w:rPr>
          <w:rFonts w:ascii="宋体" w:eastAsia="宋体" w:hAnsi="宋体" w:cs="宋体"/>
          <w:sz w:val="24"/>
          <w:szCs w:val="24"/>
          <w:lang w:eastAsia="zh-CN"/>
        </w:rPr>
      </w:pPr>
    </w:p>
    <w:p w:rsidR="00C10331" w:rsidRDefault="00C10331">
      <w:pPr>
        <w:rPr>
          <w:rFonts w:ascii="宋体" w:eastAsia="宋体" w:hAnsi="宋体" w:cs="宋体"/>
          <w:sz w:val="24"/>
          <w:szCs w:val="24"/>
          <w:lang w:eastAsia="zh-CN"/>
        </w:rPr>
      </w:pPr>
    </w:p>
    <w:p w:rsidR="00C10331" w:rsidRDefault="00C10331">
      <w:pPr>
        <w:rPr>
          <w:rFonts w:ascii="宋体" w:eastAsia="宋体" w:hAnsi="宋体" w:cs="宋体"/>
          <w:sz w:val="24"/>
          <w:szCs w:val="24"/>
          <w:lang w:eastAsia="zh-CN"/>
        </w:rPr>
      </w:pPr>
    </w:p>
    <w:p w:rsidR="00C10331" w:rsidRDefault="00C10331">
      <w:pPr>
        <w:spacing w:before="9"/>
        <w:rPr>
          <w:rFonts w:ascii="宋体" w:eastAsia="宋体" w:hAnsi="宋体" w:cs="宋体"/>
          <w:sz w:val="35"/>
          <w:szCs w:val="35"/>
          <w:lang w:eastAsia="zh-CN"/>
        </w:rPr>
      </w:pPr>
    </w:p>
    <w:p w:rsidR="00C10331" w:rsidRDefault="00174426">
      <w:pPr>
        <w:ind w:left="121"/>
        <w:rPr>
          <w:rFonts w:ascii="宋体" w:eastAsia="宋体" w:hAnsi="宋体" w:cs="宋体"/>
          <w:sz w:val="24"/>
          <w:szCs w:val="24"/>
          <w:lang w:eastAsia="zh-CN"/>
        </w:rPr>
      </w:pPr>
      <w:r>
        <w:rPr>
          <w:rFonts w:ascii="宋体" w:eastAsia="宋体" w:hAnsi="宋体" w:cs="宋体" w:hint="eastAsia"/>
          <w:sz w:val="24"/>
          <w:szCs w:val="24"/>
          <w:lang w:eastAsia="zh-CN"/>
        </w:rPr>
        <w:t>注：</w:t>
      </w:r>
    </w:p>
    <w:p w:rsidR="00C10331" w:rsidRDefault="00174426">
      <w:pPr>
        <w:spacing w:before="154" w:line="340" w:lineRule="auto"/>
        <w:ind w:left="361" w:hanging="240"/>
        <w:rPr>
          <w:rFonts w:ascii="宋体" w:eastAsia="宋体" w:hAnsi="宋体" w:cs="宋体"/>
          <w:b/>
          <w:bCs/>
          <w:sz w:val="24"/>
          <w:szCs w:val="24"/>
          <w:lang w:eastAsia="zh-CN"/>
        </w:rPr>
      </w:pPr>
      <w:r>
        <w:rPr>
          <w:rFonts w:ascii="宋体" w:eastAsia="宋体" w:hAnsi="宋体" w:cs="宋体" w:hint="eastAsia"/>
          <w:sz w:val="24"/>
          <w:szCs w:val="24"/>
          <w:lang w:eastAsia="zh-CN"/>
        </w:rPr>
        <w:t>1.如本项目（包）接受供应商以联合体形式参加采购活动，且供应商以联合体形</w:t>
      </w:r>
      <w:r>
        <w:rPr>
          <w:rFonts w:ascii="宋体" w:eastAsia="宋体" w:hAnsi="宋体" w:cs="宋体" w:hint="eastAsia"/>
          <w:spacing w:val="-6"/>
          <w:sz w:val="24"/>
          <w:szCs w:val="24"/>
          <w:lang w:eastAsia="zh-CN"/>
        </w:rPr>
        <w:t>式参与时，须提供《联合协议》，否则</w:t>
      </w:r>
      <w:r>
        <w:rPr>
          <w:rFonts w:ascii="宋体" w:eastAsia="宋体" w:hAnsi="宋体" w:cs="宋体" w:hint="eastAsia"/>
          <w:b/>
          <w:bCs/>
          <w:spacing w:val="-6"/>
          <w:sz w:val="24"/>
          <w:szCs w:val="24"/>
          <w:lang w:eastAsia="zh-CN"/>
        </w:rPr>
        <w:t>投标无效。</w:t>
      </w:r>
    </w:p>
    <w:p w:rsidR="00C10331" w:rsidRDefault="00174426">
      <w:pPr>
        <w:spacing w:before="50"/>
        <w:ind w:left="121"/>
        <w:outlineLvl w:val="2"/>
        <w:rPr>
          <w:rFonts w:ascii="宋体" w:eastAsia="宋体" w:hAnsi="宋体" w:cs="宋体"/>
          <w:sz w:val="24"/>
          <w:szCs w:val="24"/>
          <w:lang w:eastAsia="zh-CN"/>
        </w:rPr>
      </w:pPr>
      <w:r>
        <w:rPr>
          <w:rFonts w:ascii="宋体" w:eastAsia="宋体" w:hAnsi="宋体" w:cs="宋体" w:hint="eastAsia"/>
          <w:sz w:val="24"/>
          <w:szCs w:val="24"/>
          <w:lang w:eastAsia="zh-CN"/>
        </w:rPr>
        <w:t>2.联合体各方成员需在本协议上共同盖章。</w:t>
      </w:r>
    </w:p>
    <w:p w:rsidR="00C10331" w:rsidRDefault="00C10331">
      <w:pPr>
        <w:rPr>
          <w:rFonts w:ascii="宋体" w:eastAsia="宋体" w:hAnsi="宋体" w:cs="宋体"/>
          <w:sz w:val="24"/>
          <w:szCs w:val="24"/>
          <w:lang w:eastAsia="zh-CN"/>
        </w:rPr>
        <w:sectPr w:rsidR="00C10331">
          <w:pgSz w:w="11920" w:h="16850"/>
          <w:pgMar w:top="1120" w:right="1020" w:bottom="1060" w:left="1580" w:header="888" w:footer="868" w:gutter="0"/>
          <w:cols w:space="720"/>
        </w:sectPr>
      </w:pPr>
    </w:p>
    <w:p w:rsidR="00C10331" w:rsidRDefault="00C10331">
      <w:pPr>
        <w:rPr>
          <w:rFonts w:ascii="宋体" w:eastAsia="宋体" w:hAnsi="宋体" w:cs="宋体"/>
          <w:sz w:val="18"/>
          <w:szCs w:val="18"/>
          <w:lang w:eastAsia="zh-CN"/>
        </w:rPr>
      </w:pPr>
    </w:p>
    <w:p w:rsidR="00C10331" w:rsidRDefault="00174426">
      <w:pPr>
        <w:spacing w:before="26"/>
        <w:ind w:left="121"/>
        <w:rPr>
          <w:rFonts w:ascii="宋体" w:eastAsia="宋体" w:hAnsi="宋体" w:cs="宋体"/>
          <w:sz w:val="24"/>
          <w:szCs w:val="24"/>
          <w:lang w:eastAsia="zh-CN"/>
        </w:rPr>
      </w:pPr>
      <w:r>
        <w:rPr>
          <w:rFonts w:ascii="宋体" w:eastAsia="宋体" w:hAnsi="宋体" w:cs="宋体" w:hint="eastAsia"/>
          <w:sz w:val="24"/>
          <w:szCs w:val="24"/>
          <w:lang w:eastAsia="zh-CN"/>
        </w:rPr>
        <w:t>3-2其他特定资格要求</w:t>
      </w:r>
    </w:p>
    <w:p w:rsidR="00C10331" w:rsidRDefault="00174426">
      <w:pPr>
        <w:rPr>
          <w:rFonts w:ascii="宋体" w:eastAsia="宋体" w:hAnsi="宋体" w:cs="宋体"/>
          <w:sz w:val="24"/>
          <w:szCs w:val="24"/>
          <w:lang w:eastAsia="zh-CN"/>
        </w:rPr>
      </w:pPr>
      <w:r>
        <w:rPr>
          <w:rFonts w:ascii="宋体" w:eastAsia="宋体" w:hAnsi="宋体" w:cs="宋体" w:hint="eastAsia"/>
          <w:sz w:val="24"/>
          <w:szCs w:val="24"/>
          <w:lang w:eastAsia="zh-CN"/>
        </w:rPr>
        <w:br w:type="page"/>
      </w:r>
    </w:p>
    <w:p w:rsidR="00C10331" w:rsidRDefault="00C10331">
      <w:pPr>
        <w:rPr>
          <w:rFonts w:ascii="宋体" w:eastAsia="宋体" w:hAnsi="宋体" w:cs="宋体"/>
          <w:sz w:val="18"/>
          <w:szCs w:val="18"/>
          <w:lang w:eastAsia="zh-CN"/>
        </w:rPr>
      </w:pPr>
    </w:p>
    <w:p w:rsidR="00C10331" w:rsidRDefault="00174426">
      <w:pPr>
        <w:tabs>
          <w:tab w:val="left" w:pos="481"/>
        </w:tabs>
        <w:spacing w:before="26"/>
        <w:ind w:left="121"/>
        <w:outlineLvl w:val="2"/>
        <w:rPr>
          <w:rFonts w:ascii="宋体" w:eastAsia="宋体" w:hAnsi="宋体" w:cs="宋体"/>
          <w:sz w:val="24"/>
          <w:szCs w:val="24"/>
          <w:lang w:eastAsia="zh-CN"/>
        </w:rPr>
      </w:pPr>
      <w:r>
        <w:rPr>
          <w:rFonts w:ascii="宋体" w:eastAsia="宋体" w:hAnsi="宋体" w:cs="宋体" w:hint="eastAsia"/>
          <w:sz w:val="24"/>
          <w:szCs w:val="24"/>
          <w:lang w:eastAsia="zh-CN"/>
        </w:rPr>
        <w:t>4</w:t>
      </w:r>
      <w:r>
        <w:rPr>
          <w:rFonts w:ascii="宋体" w:eastAsia="宋体" w:hAnsi="宋体" w:cs="宋体" w:hint="eastAsia"/>
          <w:sz w:val="24"/>
          <w:szCs w:val="24"/>
          <w:lang w:eastAsia="zh-CN"/>
        </w:rPr>
        <w:tab/>
        <w:t>投标保证金凭证/交款单据复印件</w:t>
      </w:r>
    </w:p>
    <w:p w:rsidR="00C10331" w:rsidRDefault="00C10331">
      <w:pPr>
        <w:rPr>
          <w:rFonts w:ascii="宋体" w:eastAsia="宋体" w:hAnsi="宋体" w:cs="宋体"/>
          <w:sz w:val="24"/>
          <w:szCs w:val="24"/>
          <w:lang w:eastAsia="zh-CN"/>
        </w:rPr>
        <w:sectPr w:rsidR="00C10331">
          <w:pgSz w:w="11920" w:h="16850"/>
          <w:pgMar w:top="1120" w:right="1020" w:bottom="1060" w:left="1580" w:header="888" w:footer="868" w:gutter="0"/>
          <w:cols w:space="720"/>
        </w:sectPr>
      </w:pPr>
    </w:p>
    <w:p w:rsidR="00C10331" w:rsidRDefault="00C10331">
      <w:pPr>
        <w:rPr>
          <w:rFonts w:ascii="宋体" w:eastAsia="宋体" w:hAnsi="宋体" w:cs="宋体"/>
          <w:sz w:val="18"/>
          <w:szCs w:val="18"/>
          <w:lang w:eastAsia="zh-CN"/>
        </w:rPr>
      </w:pPr>
    </w:p>
    <w:p w:rsidR="00C10331" w:rsidRDefault="00174426">
      <w:pPr>
        <w:spacing w:before="26"/>
        <w:ind w:left="121"/>
        <w:outlineLvl w:val="1"/>
        <w:rPr>
          <w:rFonts w:ascii="宋体" w:eastAsia="宋体" w:hAnsi="宋体"/>
          <w:b/>
          <w:bCs/>
          <w:sz w:val="24"/>
          <w:szCs w:val="24"/>
          <w:lang w:eastAsia="zh-CN"/>
        </w:rPr>
      </w:pPr>
      <w:r>
        <w:rPr>
          <w:rFonts w:ascii="宋体" w:eastAsia="宋体" w:hAnsi="宋体"/>
          <w:b/>
          <w:bCs/>
          <w:sz w:val="24"/>
          <w:szCs w:val="24"/>
          <w:lang w:eastAsia="zh-CN"/>
        </w:rPr>
        <w:t>二、商务技术文件格式</w:t>
      </w:r>
    </w:p>
    <w:p w:rsidR="00C10331" w:rsidRDefault="00C10331">
      <w:pPr>
        <w:spacing w:before="5"/>
        <w:rPr>
          <w:rFonts w:ascii="宋体" w:eastAsia="宋体" w:hAnsi="宋体" w:cs="宋体"/>
          <w:b/>
          <w:bCs/>
          <w:sz w:val="24"/>
          <w:szCs w:val="24"/>
          <w:lang w:eastAsia="zh-CN"/>
        </w:rPr>
      </w:pPr>
    </w:p>
    <w:p w:rsidR="00C10331" w:rsidRDefault="00174426">
      <w:pPr>
        <w:ind w:left="121"/>
        <w:rPr>
          <w:rFonts w:ascii="宋体" w:eastAsia="宋体" w:hAnsi="宋体"/>
          <w:b/>
          <w:bCs/>
          <w:sz w:val="24"/>
          <w:szCs w:val="24"/>
          <w:lang w:eastAsia="zh-CN"/>
        </w:rPr>
      </w:pPr>
      <w:r>
        <w:rPr>
          <w:rFonts w:ascii="宋体" w:eastAsia="宋体" w:hAnsi="宋体"/>
          <w:b/>
          <w:bCs/>
          <w:sz w:val="24"/>
          <w:szCs w:val="24"/>
          <w:lang w:eastAsia="zh-CN"/>
        </w:rPr>
        <w:t>投标文件（商务技术文件）封面（非实质性格式）</w:t>
      </w:r>
    </w:p>
    <w:p w:rsidR="00C10331" w:rsidRDefault="00174426">
      <w:pPr>
        <w:tabs>
          <w:tab w:val="left" w:pos="1502"/>
          <w:tab w:val="left" w:pos="3005"/>
          <w:tab w:val="left" w:pos="4508"/>
        </w:tabs>
        <w:spacing w:before="146"/>
        <w:ind w:right="123"/>
        <w:jc w:val="center"/>
        <w:rPr>
          <w:rFonts w:ascii="宋体" w:eastAsia="宋体" w:hAnsi="宋体" w:cs="宋体"/>
          <w:b/>
          <w:bCs/>
          <w:sz w:val="84"/>
          <w:szCs w:val="84"/>
          <w:lang w:eastAsia="zh-CN"/>
        </w:rPr>
      </w:pPr>
      <w:r>
        <w:rPr>
          <w:rFonts w:ascii="宋体" w:eastAsia="宋体" w:hAnsi="宋体" w:cs="宋体"/>
          <w:b/>
          <w:bCs/>
          <w:sz w:val="84"/>
          <w:szCs w:val="84"/>
          <w:lang w:eastAsia="zh-CN"/>
        </w:rPr>
        <w:t>投</w:t>
      </w:r>
      <w:r>
        <w:rPr>
          <w:rFonts w:ascii="宋体" w:eastAsia="宋体" w:hAnsi="宋体" w:cs="宋体"/>
          <w:b/>
          <w:bCs/>
          <w:sz w:val="84"/>
          <w:szCs w:val="84"/>
          <w:lang w:eastAsia="zh-CN"/>
        </w:rPr>
        <w:tab/>
        <w:t>标</w:t>
      </w:r>
      <w:r>
        <w:rPr>
          <w:rFonts w:ascii="宋体" w:eastAsia="宋体" w:hAnsi="宋体" w:cs="宋体"/>
          <w:b/>
          <w:bCs/>
          <w:sz w:val="84"/>
          <w:szCs w:val="84"/>
          <w:lang w:eastAsia="zh-CN"/>
        </w:rPr>
        <w:tab/>
        <w:t>文</w:t>
      </w:r>
      <w:r>
        <w:rPr>
          <w:rFonts w:ascii="宋体" w:eastAsia="宋体" w:hAnsi="宋体" w:cs="宋体"/>
          <w:b/>
          <w:bCs/>
          <w:sz w:val="84"/>
          <w:szCs w:val="84"/>
          <w:lang w:eastAsia="zh-CN"/>
        </w:rPr>
        <w:tab/>
        <w:t>件</w:t>
      </w:r>
    </w:p>
    <w:p w:rsidR="00C10331" w:rsidRDefault="00174426">
      <w:pPr>
        <w:spacing w:before="40"/>
        <w:ind w:right="118"/>
        <w:jc w:val="center"/>
        <w:rPr>
          <w:rFonts w:ascii="宋体" w:eastAsia="宋体" w:hAnsi="宋体" w:cs="宋体"/>
          <w:b/>
          <w:bCs/>
          <w:sz w:val="52"/>
          <w:szCs w:val="52"/>
          <w:lang w:eastAsia="zh-CN"/>
        </w:rPr>
      </w:pPr>
      <w:r>
        <w:rPr>
          <w:rFonts w:ascii="宋体" w:eastAsia="宋体" w:hAnsi="宋体" w:cs="宋体"/>
          <w:b/>
          <w:bCs/>
          <w:sz w:val="52"/>
          <w:szCs w:val="52"/>
          <w:lang w:eastAsia="zh-CN"/>
        </w:rPr>
        <w:t>（商务技术文件）</w:t>
      </w:r>
    </w:p>
    <w:p w:rsidR="00C10331" w:rsidRDefault="00C10331">
      <w:pPr>
        <w:spacing w:before="11"/>
        <w:rPr>
          <w:rFonts w:ascii="宋体" w:eastAsia="宋体" w:hAnsi="宋体" w:cs="宋体"/>
          <w:b/>
          <w:bCs/>
          <w:sz w:val="58"/>
          <w:szCs w:val="58"/>
          <w:lang w:eastAsia="zh-CN"/>
        </w:rPr>
      </w:pPr>
    </w:p>
    <w:p w:rsidR="00C10331" w:rsidRDefault="00174426">
      <w:pPr>
        <w:spacing w:line="428" w:lineRule="exact"/>
        <w:ind w:left="661"/>
        <w:outlineLvl w:val="1"/>
        <w:rPr>
          <w:rFonts w:ascii="Arial" w:eastAsia="Arial" w:hAnsi="Arial" w:cs="Arial"/>
          <w:b/>
          <w:bCs/>
          <w:sz w:val="32"/>
          <w:szCs w:val="32"/>
          <w:lang w:eastAsia="zh-CN"/>
        </w:rPr>
      </w:pPr>
      <w:r>
        <w:rPr>
          <w:rFonts w:ascii="宋体" w:eastAsia="宋体" w:hAnsi="宋体"/>
          <w:b/>
          <w:bCs/>
          <w:sz w:val="32"/>
          <w:szCs w:val="32"/>
          <w:lang w:eastAsia="zh-CN"/>
        </w:rPr>
        <w:t>项目名称</w:t>
      </w:r>
      <w:r>
        <w:rPr>
          <w:rFonts w:ascii="Arial" w:eastAsia="Arial" w:hAnsi="Arial" w:cs="Arial"/>
          <w:b/>
          <w:bCs/>
          <w:sz w:val="32"/>
          <w:szCs w:val="32"/>
          <w:lang w:eastAsia="zh-CN"/>
        </w:rPr>
        <w:t>:</w:t>
      </w:r>
    </w:p>
    <w:p w:rsidR="00C10331" w:rsidRDefault="00174426">
      <w:pPr>
        <w:spacing w:line="428" w:lineRule="exact"/>
        <w:ind w:left="661"/>
        <w:outlineLvl w:val="1"/>
        <w:rPr>
          <w:rFonts w:ascii="宋体" w:eastAsia="宋体" w:hAnsi="宋体"/>
          <w:b/>
          <w:bCs/>
          <w:sz w:val="32"/>
          <w:szCs w:val="32"/>
          <w:lang w:eastAsia="zh-CN"/>
        </w:rPr>
      </w:pPr>
      <w:r>
        <w:rPr>
          <w:rFonts w:ascii="宋体" w:eastAsia="宋体" w:hAnsi="宋体"/>
          <w:b/>
          <w:bCs/>
          <w:sz w:val="32"/>
          <w:szCs w:val="32"/>
          <w:lang w:eastAsia="zh-CN"/>
        </w:rPr>
        <w:t>项目编号</w:t>
      </w:r>
      <w:r>
        <w:rPr>
          <w:rFonts w:ascii="Arial" w:eastAsia="Arial" w:hAnsi="Arial" w:cs="Arial"/>
          <w:b/>
          <w:bCs/>
          <w:spacing w:val="6"/>
          <w:sz w:val="32"/>
          <w:szCs w:val="32"/>
          <w:lang w:eastAsia="zh-CN"/>
        </w:rPr>
        <w:t>/</w:t>
      </w:r>
      <w:r>
        <w:rPr>
          <w:rFonts w:ascii="宋体" w:eastAsia="宋体" w:hAnsi="宋体"/>
          <w:b/>
          <w:bCs/>
          <w:spacing w:val="6"/>
          <w:sz w:val="32"/>
          <w:szCs w:val="32"/>
          <w:lang w:eastAsia="zh-CN"/>
        </w:rPr>
        <w:t>包</w:t>
      </w:r>
      <w:r>
        <w:rPr>
          <w:rFonts w:ascii="宋体" w:eastAsia="宋体" w:hAnsi="宋体"/>
          <w:b/>
          <w:bCs/>
          <w:sz w:val="32"/>
          <w:szCs w:val="32"/>
          <w:lang w:eastAsia="zh-CN"/>
        </w:rPr>
        <w:t>号：</w:t>
      </w:r>
    </w:p>
    <w:p w:rsidR="00C10331" w:rsidRDefault="00C10331">
      <w:pPr>
        <w:rPr>
          <w:rFonts w:ascii="宋体" w:eastAsia="宋体" w:hAnsi="宋体" w:cs="宋体"/>
          <w:b/>
          <w:bCs/>
          <w:sz w:val="34"/>
          <w:szCs w:val="34"/>
          <w:lang w:eastAsia="zh-CN"/>
        </w:rPr>
      </w:pPr>
    </w:p>
    <w:p w:rsidR="00C10331" w:rsidRDefault="00C10331">
      <w:pPr>
        <w:rPr>
          <w:rFonts w:ascii="宋体" w:eastAsia="宋体" w:hAnsi="宋体" w:cs="宋体"/>
          <w:b/>
          <w:bCs/>
          <w:sz w:val="34"/>
          <w:szCs w:val="34"/>
          <w:lang w:eastAsia="zh-CN"/>
        </w:rPr>
      </w:pPr>
    </w:p>
    <w:p w:rsidR="00C10331" w:rsidRDefault="00C10331">
      <w:pPr>
        <w:rPr>
          <w:rFonts w:ascii="宋体" w:eastAsia="宋体" w:hAnsi="宋体" w:cs="宋体"/>
          <w:b/>
          <w:bCs/>
          <w:sz w:val="34"/>
          <w:szCs w:val="34"/>
          <w:lang w:eastAsia="zh-CN"/>
        </w:rPr>
      </w:pPr>
    </w:p>
    <w:p w:rsidR="00C10331" w:rsidRDefault="00C10331">
      <w:pPr>
        <w:rPr>
          <w:rFonts w:ascii="宋体" w:eastAsia="宋体" w:hAnsi="宋体" w:cs="宋体"/>
          <w:b/>
          <w:bCs/>
          <w:sz w:val="34"/>
          <w:szCs w:val="34"/>
          <w:lang w:eastAsia="zh-CN"/>
        </w:rPr>
      </w:pPr>
    </w:p>
    <w:p w:rsidR="00C10331" w:rsidRDefault="00C10331">
      <w:pPr>
        <w:rPr>
          <w:rFonts w:ascii="宋体" w:eastAsia="宋体" w:hAnsi="宋体" w:cs="宋体"/>
          <w:b/>
          <w:bCs/>
          <w:sz w:val="34"/>
          <w:szCs w:val="34"/>
          <w:lang w:eastAsia="zh-CN"/>
        </w:rPr>
      </w:pPr>
    </w:p>
    <w:p w:rsidR="00C10331" w:rsidRDefault="00C10331">
      <w:pPr>
        <w:rPr>
          <w:rFonts w:ascii="宋体" w:eastAsia="宋体" w:hAnsi="宋体" w:cs="宋体"/>
          <w:b/>
          <w:bCs/>
          <w:sz w:val="34"/>
          <w:szCs w:val="34"/>
          <w:lang w:eastAsia="zh-CN"/>
        </w:rPr>
      </w:pPr>
    </w:p>
    <w:p w:rsidR="00C10331" w:rsidRDefault="00174426">
      <w:pPr>
        <w:spacing w:before="285"/>
        <w:ind w:left="1561"/>
        <w:outlineLvl w:val="1"/>
        <w:rPr>
          <w:rFonts w:ascii="宋体" w:eastAsia="宋体" w:hAnsi="宋体"/>
          <w:b/>
          <w:bCs/>
          <w:sz w:val="32"/>
          <w:szCs w:val="32"/>
          <w:lang w:eastAsia="zh-CN"/>
        </w:rPr>
      </w:pPr>
      <w:r>
        <w:rPr>
          <w:rFonts w:ascii="宋体" w:eastAsia="宋体" w:hAnsi="宋体"/>
          <w:b/>
          <w:bCs/>
          <w:sz w:val="32"/>
          <w:szCs w:val="32"/>
          <w:lang w:eastAsia="zh-CN"/>
        </w:rPr>
        <w:t>投标人名称：</w:t>
      </w:r>
    </w:p>
    <w:p w:rsidR="00C10331" w:rsidRDefault="00C10331">
      <w:pPr>
        <w:rPr>
          <w:b/>
          <w:bCs/>
          <w:lang w:eastAsia="zh-CN"/>
        </w:rPr>
        <w:sectPr w:rsidR="00C10331">
          <w:footerReference w:type="default" r:id="rId25"/>
          <w:pgSz w:w="11920" w:h="16850"/>
          <w:pgMar w:top="1120" w:right="1020" w:bottom="1060" w:left="1580" w:header="888" w:footer="868" w:gutter="0"/>
          <w:cols w:space="720"/>
        </w:sectPr>
      </w:pPr>
    </w:p>
    <w:p w:rsidR="00C10331" w:rsidRDefault="00C10331">
      <w:pPr>
        <w:rPr>
          <w:rFonts w:ascii="宋体" w:eastAsia="宋体" w:hAnsi="宋体" w:cs="宋体"/>
          <w:sz w:val="18"/>
          <w:szCs w:val="18"/>
          <w:lang w:eastAsia="zh-CN"/>
        </w:rPr>
      </w:pPr>
    </w:p>
    <w:p w:rsidR="00C10331" w:rsidRDefault="00174426">
      <w:pPr>
        <w:tabs>
          <w:tab w:val="left" w:pos="481"/>
        </w:tabs>
        <w:spacing w:before="26"/>
        <w:ind w:left="121" w:right="100"/>
        <w:outlineLvl w:val="2"/>
        <w:rPr>
          <w:rFonts w:ascii="宋体" w:eastAsia="宋体" w:hAnsi="宋体"/>
          <w:sz w:val="24"/>
          <w:szCs w:val="24"/>
          <w:lang w:eastAsia="zh-CN"/>
        </w:rPr>
      </w:pPr>
      <w:r>
        <w:rPr>
          <w:rFonts w:ascii="Tahoma" w:eastAsia="Tahoma" w:hAnsi="Tahoma" w:cs="Tahoma"/>
          <w:sz w:val="24"/>
          <w:szCs w:val="24"/>
          <w:lang w:eastAsia="zh-CN"/>
        </w:rPr>
        <w:t>1</w:t>
      </w:r>
      <w:r>
        <w:rPr>
          <w:rFonts w:ascii="Tahoma" w:eastAsia="Tahoma" w:hAnsi="Tahoma" w:cs="Tahoma"/>
          <w:sz w:val="24"/>
          <w:szCs w:val="24"/>
          <w:lang w:eastAsia="zh-CN"/>
        </w:rPr>
        <w:tab/>
      </w:r>
      <w:r>
        <w:rPr>
          <w:rFonts w:ascii="宋体" w:eastAsia="宋体" w:hAnsi="宋体"/>
          <w:sz w:val="24"/>
          <w:szCs w:val="24"/>
          <w:lang w:eastAsia="zh-CN"/>
        </w:rPr>
        <w:t>投标书（实质性格式）</w:t>
      </w:r>
    </w:p>
    <w:p w:rsidR="00C10331" w:rsidRDefault="00C10331">
      <w:pPr>
        <w:rPr>
          <w:rFonts w:ascii="宋体" w:eastAsia="宋体" w:hAnsi="宋体" w:cs="宋体"/>
          <w:sz w:val="20"/>
          <w:szCs w:val="20"/>
          <w:lang w:eastAsia="zh-CN"/>
        </w:rPr>
      </w:pPr>
    </w:p>
    <w:p w:rsidR="00C10331" w:rsidRDefault="00C10331">
      <w:pPr>
        <w:spacing w:before="10"/>
        <w:rPr>
          <w:rFonts w:ascii="宋体" w:eastAsia="宋体" w:hAnsi="宋体" w:cs="宋体"/>
          <w:sz w:val="21"/>
          <w:szCs w:val="21"/>
          <w:lang w:eastAsia="zh-CN"/>
        </w:rPr>
      </w:pPr>
    </w:p>
    <w:p w:rsidR="00C10331" w:rsidRDefault="00174426">
      <w:pPr>
        <w:spacing w:line="460" w:lineRule="exact"/>
        <w:ind w:right="102"/>
        <w:jc w:val="center"/>
        <w:rPr>
          <w:rFonts w:ascii="宋体" w:eastAsia="宋体" w:hAnsi="宋体" w:cs="宋体"/>
          <w:b/>
          <w:bCs/>
          <w:sz w:val="36"/>
          <w:szCs w:val="36"/>
          <w:lang w:eastAsia="zh-CN"/>
        </w:rPr>
      </w:pPr>
      <w:r>
        <w:rPr>
          <w:rFonts w:ascii="宋体" w:eastAsia="宋体" w:hAnsi="宋体" w:cs="宋体"/>
          <w:b/>
          <w:bCs/>
          <w:sz w:val="36"/>
          <w:szCs w:val="36"/>
          <w:lang w:eastAsia="zh-CN"/>
        </w:rPr>
        <w:t>投标书</w:t>
      </w:r>
    </w:p>
    <w:p w:rsidR="00C10331" w:rsidRDefault="00C10331">
      <w:pPr>
        <w:spacing w:before="1"/>
        <w:rPr>
          <w:rFonts w:ascii="宋体" w:eastAsia="宋体" w:hAnsi="宋体" w:cs="宋体"/>
          <w:sz w:val="17"/>
          <w:szCs w:val="17"/>
          <w:lang w:eastAsia="zh-CN"/>
        </w:rPr>
      </w:pPr>
    </w:p>
    <w:p w:rsidR="00C10331" w:rsidRDefault="00174426">
      <w:pPr>
        <w:spacing w:before="26"/>
        <w:ind w:left="121" w:right="100"/>
        <w:rPr>
          <w:rFonts w:ascii="宋体" w:eastAsia="宋体" w:hAnsi="宋体" w:cs="宋体"/>
          <w:sz w:val="24"/>
          <w:szCs w:val="24"/>
          <w:lang w:eastAsia="zh-CN"/>
        </w:rPr>
      </w:pPr>
      <w:r>
        <w:rPr>
          <w:rFonts w:ascii="宋体" w:eastAsia="宋体" w:hAnsi="宋体" w:cs="宋体" w:hint="eastAsia"/>
          <w:spacing w:val="-9"/>
          <w:sz w:val="24"/>
          <w:szCs w:val="24"/>
          <w:lang w:eastAsia="zh-CN"/>
        </w:rPr>
        <w:t>致：</w:t>
      </w:r>
      <w:r>
        <w:rPr>
          <w:rFonts w:ascii="宋体" w:eastAsia="宋体" w:hAnsi="宋体" w:cs="宋体" w:hint="eastAsia"/>
          <w:spacing w:val="-9"/>
          <w:sz w:val="24"/>
          <w:szCs w:val="24"/>
          <w:u w:val="single" w:color="000000"/>
          <w:lang w:eastAsia="zh-CN"/>
        </w:rPr>
        <w:t>（采购人或采购代理机构）</w:t>
      </w:r>
    </w:p>
    <w:p w:rsidR="00C10331" w:rsidRDefault="00C10331">
      <w:pPr>
        <w:rPr>
          <w:rFonts w:ascii="宋体" w:eastAsia="宋体" w:hAnsi="宋体" w:cs="宋体"/>
          <w:sz w:val="24"/>
          <w:szCs w:val="24"/>
          <w:lang w:eastAsia="zh-CN"/>
        </w:rPr>
      </w:pPr>
    </w:p>
    <w:p w:rsidR="00C10331" w:rsidRDefault="00C10331">
      <w:pPr>
        <w:spacing w:before="9"/>
        <w:rPr>
          <w:rFonts w:ascii="宋体" w:eastAsia="宋体" w:hAnsi="宋体" w:cs="宋体"/>
          <w:sz w:val="24"/>
          <w:szCs w:val="24"/>
          <w:lang w:eastAsia="zh-CN"/>
        </w:rPr>
      </w:pPr>
    </w:p>
    <w:p w:rsidR="00C10331" w:rsidRDefault="00174426">
      <w:pPr>
        <w:tabs>
          <w:tab w:val="left" w:pos="3543"/>
        </w:tabs>
        <w:spacing w:before="26" w:line="340" w:lineRule="auto"/>
        <w:ind w:left="121" w:right="221" w:firstLine="408"/>
        <w:rPr>
          <w:rFonts w:ascii="宋体" w:eastAsia="宋体" w:hAnsi="宋体" w:cs="宋体"/>
          <w:sz w:val="24"/>
          <w:szCs w:val="24"/>
          <w:lang w:eastAsia="zh-CN"/>
        </w:rPr>
      </w:pPr>
      <w:r>
        <w:rPr>
          <w:rFonts w:ascii="宋体" w:eastAsia="宋体" w:hAnsi="宋体" w:cs="宋体" w:hint="eastAsia"/>
          <w:sz w:val="24"/>
          <w:szCs w:val="24"/>
          <w:lang w:eastAsia="zh-CN"/>
        </w:rPr>
        <w:t>我方参加你方就</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（项目名称，项目编号/包号）组织的招标活动，并对 此项目进行投标。</w:t>
      </w:r>
    </w:p>
    <w:p w:rsidR="00C10331" w:rsidRDefault="00174426">
      <w:pPr>
        <w:spacing w:before="50"/>
        <w:ind w:left="121" w:right="100"/>
        <w:outlineLvl w:val="2"/>
        <w:rPr>
          <w:rFonts w:ascii="宋体" w:eastAsia="宋体" w:hAnsi="宋体" w:cs="宋体"/>
          <w:sz w:val="24"/>
          <w:szCs w:val="24"/>
          <w:lang w:eastAsia="zh-CN"/>
        </w:rPr>
      </w:pPr>
      <w:r>
        <w:rPr>
          <w:rFonts w:ascii="宋体" w:eastAsia="宋体" w:hAnsi="宋体" w:cs="宋体" w:hint="eastAsia"/>
          <w:sz w:val="24"/>
          <w:szCs w:val="24"/>
          <w:lang w:eastAsia="zh-CN"/>
        </w:rPr>
        <w:t>1.我方已详细审查全部招标文件，自愿参与投标并承诺如下：</w:t>
      </w:r>
    </w:p>
    <w:p w:rsidR="00C10331" w:rsidRDefault="00174426">
      <w:pPr>
        <w:tabs>
          <w:tab w:val="left" w:pos="6584"/>
        </w:tabs>
        <w:spacing w:before="138"/>
        <w:ind w:left="121" w:right="100"/>
        <w:rPr>
          <w:rFonts w:ascii="宋体" w:eastAsia="宋体" w:hAnsi="宋体" w:cs="宋体"/>
          <w:sz w:val="24"/>
          <w:szCs w:val="24"/>
          <w:lang w:eastAsia="zh-CN"/>
        </w:rPr>
      </w:pPr>
      <w:r>
        <w:rPr>
          <w:rFonts w:ascii="宋体" w:eastAsia="宋体" w:hAnsi="宋体" w:cs="宋体" w:hint="eastAsia"/>
          <w:spacing w:val="-1"/>
          <w:sz w:val="24"/>
          <w:szCs w:val="24"/>
          <w:lang w:eastAsia="zh-CN"/>
        </w:rPr>
        <w:t>（1）本投标有效期为自提交投标文件的截止之日起</w:t>
      </w:r>
      <w:r>
        <w:rPr>
          <w:rFonts w:ascii="宋体" w:eastAsia="宋体" w:hAnsi="宋体" w:cs="宋体" w:hint="eastAsia"/>
          <w:spacing w:val="-1"/>
          <w:sz w:val="24"/>
          <w:szCs w:val="24"/>
          <w:u w:val="single"/>
          <w:lang w:eastAsia="zh-CN"/>
        </w:rPr>
        <w:tab/>
      </w:r>
      <w:r>
        <w:rPr>
          <w:rFonts w:ascii="宋体" w:eastAsia="宋体" w:hAnsi="宋体" w:cs="宋体" w:hint="eastAsia"/>
          <w:sz w:val="24"/>
          <w:szCs w:val="24"/>
          <w:lang w:eastAsia="zh-CN"/>
        </w:rPr>
        <w:t>个日历日。</w:t>
      </w:r>
    </w:p>
    <w:p w:rsidR="00C10331" w:rsidRDefault="00174426">
      <w:pPr>
        <w:spacing w:before="135"/>
        <w:ind w:left="121"/>
        <w:rPr>
          <w:rFonts w:ascii="宋体" w:eastAsia="宋体" w:hAnsi="宋体" w:cs="宋体"/>
          <w:sz w:val="24"/>
          <w:szCs w:val="24"/>
          <w:lang w:eastAsia="zh-CN"/>
        </w:rPr>
      </w:pPr>
      <w:r>
        <w:rPr>
          <w:rFonts w:ascii="宋体" w:eastAsia="宋体" w:hAnsi="宋体" w:cs="宋体" w:hint="eastAsia"/>
          <w:sz w:val="24"/>
          <w:szCs w:val="24"/>
          <w:lang w:eastAsia="zh-CN"/>
        </w:rPr>
        <w:t>（2）除合同条款及采购需求偏离表列出的偏离外，我方响应招标文件的全部要求。</w:t>
      </w:r>
    </w:p>
    <w:p w:rsidR="00C10331" w:rsidRDefault="00174426">
      <w:pPr>
        <w:spacing w:before="138"/>
        <w:ind w:left="121" w:right="100"/>
        <w:rPr>
          <w:rFonts w:ascii="宋体" w:eastAsia="宋体" w:hAnsi="宋体" w:cs="宋体"/>
          <w:sz w:val="24"/>
          <w:szCs w:val="24"/>
          <w:lang w:eastAsia="zh-CN"/>
        </w:rPr>
      </w:pPr>
      <w:r>
        <w:rPr>
          <w:rFonts w:ascii="宋体" w:eastAsia="宋体" w:hAnsi="宋体" w:cs="宋体" w:hint="eastAsia"/>
          <w:sz w:val="24"/>
          <w:szCs w:val="24"/>
          <w:lang w:eastAsia="zh-CN"/>
        </w:rPr>
        <w:t>（3）我方已提供的全部文件资料是真实、准确的，并对此承担一切法律后果。</w:t>
      </w:r>
    </w:p>
    <w:p w:rsidR="00C10331" w:rsidRDefault="00174426">
      <w:pPr>
        <w:spacing w:before="135" w:line="340" w:lineRule="auto"/>
        <w:ind w:left="121" w:right="100" w:firstLine="420"/>
        <w:rPr>
          <w:rFonts w:ascii="宋体" w:eastAsia="宋体" w:hAnsi="宋体" w:cs="宋体"/>
          <w:sz w:val="24"/>
          <w:szCs w:val="24"/>
          <w:lang w:eastAsia="zh-CN"/>
        </w:rPr>
      </w:pPr>
      <w:r>
        <w:rPr>
          <w:rFonts w:ascii="宋体" w:eastAsia="宋体" w:hAnsi="宋体" w:cs="宋体" w:hint="eastAsia"/>
          <w:spacing w:val="2"/>
          <w:sz w:val="24"/>
          <w:szCs w:val="24"/>
          <w:lang w:eastAsia="zh-CN"/>
        </w:rPr>
        <w:t>（4）如我方中标，我方将在法律规定的期限内与你方签订合同，按照招标文件要</w:t>
      </w:r>
      <w:r>
        <w:rPr>
          <w:rFonts w:ascii="宋体" w:eastAsia="宋体" w:hAnsi="宋体" w:cs="宋体" w:hint="eastAsia"/>
          <w:sz w:val="24"/>
          <w:szCs w:val="24"/>
          <w:lang w:eastAsia="zh-CN"/>
        </w:rPr>
        <w:t xml:space="preserve"> 求提交履约保证金，并在合同约定的期限内完成合同规定的全部义务。</w:t>
      </w:r>
    </w:p>
    <w:p w:rsidR="00C10331" w:rsidRDefault="00174426">
      <w:pPr>
        <w:spacing w:before="50" w:line="340" w:lineRule="auto"/>
        <w:ind w:left="181" w:right="3413" w:hanging="60"/>
        <w:rPr>
          <w:rFonts w:ascii="宋体" w:eastAsia="宋体" w:hAnsi="宋体" w:cs="宋体"/>
          <w:spacing w:val="-51"/>
          <w:sz w:val="24"/>
          <w:szCs w:val="24"/>
          <w:u w:val="single"/>
          <w:lang w:eastAsia="zh-CN"/>
        </w:rPr>
      </w:pPr>
      <w:r>
        <w:rPr>
          <w:rFonts w:ascii="宋体" w:eastAsia="宋体" w:hAnsi="宋体" w:cs="宋体" w:hint="eastAsia"/>
          <w:sz w:val="24"/>
          <w:szCs w:val="24"/>
          <w:lang w:eastAsia="zh-CN"/>
        </w:rPr>
        <w:t xml:space="preserve">2. </w:t>
      </w:r>
      <w:r>
        <w:rPr>
          <w:rFonts w:ascii="宋体" w:eastAsia="宋体" w:hAnsi="宋体" w:cs="宋体" w:hint="eastAsia"/>
          <w:spacing w:val="-11"/>
          <w:sz w:val="24"/>
          <w:szCs w:val="24"/>
          <w:lang w:eastAsia="zh-CN"/>
        </w:rPr>
        <w:t>其他补充条款（如有）：</w:t>
      </w:r>
    </w:p>
    <w:p w:rsidR="00C10331" w:rsidRDefault="00174426">
      <w:pPr>
        <w:spacing w:before="50" w:line="340" w:lineRule="auto"/>
        <w:ind w:left="181" w:right="3413" w:hanging="60"/>
        <w:rPr>
          <w:rFonts w:ascii="宋体" w:eastAsia="宋体" w:hAnsi="宋体" w:cs="宋体"/>
          <w:sz w:val="24"/>
          <w:szCs w:val="24"/>
          <w:lang w:eastAsia="zh-CN"/>
        </w:rPr>
      </w:pPr>
      <w:r>
        <w:rPr>
          <w:rFonts w:ascii="宋体" w:eastAsia="宋体" w:hAnsi="宋体" w:cs="宋体" w:hint="eastAsia"/>
          <w:sz w:val="24"/>
          <w:szCs w:val="24"/>
          <w:lang w:eastAsia="zh-CN"/>
        </w:rPr>
        <w:t>与本投标有关的一切正式往来信函请寄：</w:t>
      </w:r>
    </w:p>
    <w:p w:rsidR="00C10331" w:rsidRDefault="00C10331">
      <w:pPr>
        <w:spacing w:before="102"/>
        <w:jc w:val="center"/>
        <w:rPr>
          <w:lang w:eastAsia="zh-CN"/>
        </w:rPr>
      </w:pPr>
    </w:p>
    <w:p w:rsidR="00C10331" w:rsidRDefault="00174426">
      <w:pPr>
        <w:spacing w:before="102"/>
        <w:jc w:val="center"/>
        <w:rPr>
          <w:lang w:eastAsia="zh-CN"/>
        </w:rPr>
      </w:pPr>
      <w:r>
        <w:rPr>
          <w:rFonts w:hint="eastAsia"/>
          <w:lang w:eastAsia="zh-CN"/>
        </w:rPr>
        <w:t>地址传真：</w:t>
      </w:r>
    </w:p>
    <w:p w:rsidR="00C10331" w:rsidRDefault="00174426">
      <w:pPr>
        <w:spacing w:before="102"/>
        <w:jc w:val="center"/>
        <w:rPr>
          <w:u w:val="single"/>
          <w:lang w:eastAsia="zh-CN"/>
        </w:rPr>
      </w:pPr>
      <w:r>
        <w:rPr>
          <w:rFonts w:hint="eastAsia"/>
          <w:lang w:eastAsia="zh-CN"/>
        </w:rPr>
        <w:t>电话电子函件：</w:t>
      </w:r>
    </w:p>
    <w:p w:rsidR="00C10331" w:rsidRDefault="00C10331">
      <w:pPr>
        <w:spacing w:before="13" w:line="360" w:lineRule="auto"/>
        <w:rPr>
          <w:rFonts w:ascii="宋体" w:eastAsia="宋体" w:hAnsi="宋体" w:cs="宋体"/>
          <w:sz w:val="24"/>
          <w:szCs w:val="24"/>
          <w:lang w:eastAsia="zh-CN"/>
        </w:rPr>
      </w:pPr>
    </w:p>
    <w:p w:rsidR="00C10331" w:rsidRDefault="00174426">
      <w:pPr>
        <w:spacing w:line="360" w:lineRule="auto"/>
        <w:ind w:firstLineChars="100" w:firstLine="240"/>
        <w:rPr>
          <w:rFonts w:ascii="宋体" w:eastAsia="宋体" w:hAnsi="宋体" w:cs="宋体"/>
          <w:sz w:val="24"/>
          <w:szCs w:val="24"/>
          <w:lang w:eastAsia="zh-CN"/>
        </w:rPr>
      </w:pPr>
      <w:r>
        <w:rPr>
          <w:rFonts w:ascii="宋体" w:eastAsia="宋体" w:hAnsi="宋体" w:cs="宋体" w:hint="eastAsia"/>
          <w:sz w:val="24"/>
          <w:szCs w:val="24"/>
          <w:lang w:eastAsia="zh-CN"/>
        </w:rPr>
        <w:t>投标人名称（加盖公章）</w:t>
      </w:r>
    </w:p>
    <w:p w:rsidR="00C10331" w:rsidRDefault="00174426">
      <w:pPr>
        <w:spacing w:line="360" w:lineRule="auto"/>
        <w:ind w:firstLineChars="100" w:firstLine="240"/>
        <w:rPr>
          <w:rFonts w:eastAsia="宋体"/>
          <w:lang w:eastAsia="zh-CN"/>
        </w:rPr>
        <w:sectPr w:rsidR="00C10331">
          <w:pgSz w:w="11920" w:h="16850"/>
          <w:pgMar w:top="1120" w:right="920" w:bottom="1060" w:left="1580" w:header="888" w:footer="868" w:gutter="0"/>
          <w:cols w:space="720"/>
        </w:sectPr>
      </w:pPr>
      <w:r>
        <w:rPr>
          <w:rFonts w:ascii="宋体" w:eastAsia="宋体" w:hAnsi="宋体" w:cs="宋体" w:hint="eastAsia"/>
          <w:sz w:val="24"/>
          <w:szCs w:val="24"/>
          <w:lang w:eastAsia="zh-CN"/>
        </w:rPr>
        <w:t>日期：</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年</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月</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日</w:t>
      </w:r>
    </w:p>
    <w:p w:rsidR="00C10331" w:rsidRDefault="00C10331">
      <w:pPr>
        <w:rPr>
          <w:rFonts w:ascii="宋体" w:eastAsia="宋体" w:hAnsi="宋体" w:cs="宋体"/>
          <w:sz w:val="18"/>
          <w:szCs w:val="18"/>
          <w:lang w:eastAsia="zh-CN"/>
        </w:rPr>
      </w:pPr>
    </w:p>
    <w:p w:rsidR="00C10331" w:rsidRDefault="00C10331">
      <w:pPr>
        <w:rPr>
          <w:rFonts w:ascii="宋体" w:eastAsia="宋体" w:hAnsi="宋体" w:cs="宋体"/>
          <w:sz w:val="18"/>
          <w:szCs w:val="18"/>
          <w:lang w:eastAsia="zh-CN"/>
        </w:rPr>
        <w:sectPr w:rsidR="00C10331">
          <w:pgSz w:w="11920" w:h="16850"/>
          <w:pgMar w:top="1120" w:right="1020" w:bottom="1060" w:left="1480" w:header="888" w:footer="868" w:gutter="0"/>
          <w:cols w:space="720"/>
        </w:sectPr>
      </w:pPr>
    </w:p>
    <w:p w:rsidR="00C10331" w:rsidRDefault="00174426">
      <w:pPr>
        <w:tabs>
          <w:tab w:val="left" w:pos="581"/>
        </w:tabs>
        <w:spacing w:before="26"/>
        <w:ind w:left="121"/>
        <w:outlineLvl w:val="2"/>
        <w:rPr>
          <w:rFonts w:ascii="宋体" w:eastAsia="宋体" w:hAnsi="宋体" w:cs="宋体"/>
          <w:sz w:val="24"/>
          <w:szCs w:val="24"/>
          <w:lang w:eastAsia="zh-CN"/>
        </w:rPr>
      </w:pPr>
      <w:r>
        <w:rPr>
          <w:rFonts w:ascii="宋体" w:eastAsia="宋体" w:hAnsi="宋体" w:cs="宋体" w:hint="eastAsia"/>
          <w:sz w:val="24"/>
          <w:szCs w:val="24"/>
          <w:lang w:eastAsia="zh-CN"/>
        </w:rPr>
        <w:lastRenderedPageBreak/>
        <w:t>2</w:t>
      </w:r>
      <w:r>
        <w:rPr>
          <w:rFonts w:ascii="宋体" w:eastAsia="宋体" w:hAnsi="宋体" w:cs="宋体" w:hint="eastAsia"/>
          <w:sz w:val="24"/>
          <w:szCs w:val="24"/>
          <w:lang w:eastAsia="zh-CN"/>
        </w:rPr>
        <w:tab/>
        <w:t>授权委托书（实质性格式）</w:t>
      </w:r>
    </w:p>
    <w:p w:rsidR="00C10331" w:rsidRDefault="00174426">
      <w:pPr>
        <w:spacing w:before="7"/>
        <w:rPr>
          <w:rFonts w:ascii="宋体" w:eastAsia="宋体" w:hAnsi="宋体" w:cs="宋体"/>
          <w:sz w:val="30"/>
          <w:szCs w:val="30"/>
          <w:lang w:eastAsia="zh-CN"/>
        </w:rPr>
      </w:pPr>
      <w:r>
        <w:rPr>
          <w:lang w:eastAsia="zh-CN"/>
        </w:rPr>
        <w:br w:type="column"/>
      </w:r>
    </w:p>
    <w:p w:rsidR="00C10331" w:rsidRDefault="00174426">
      <w:pPr>
        <w:ind w:left="221"/>
        <w:rPr>
          <w:rFonts w:ascii="宋体" w:eastAsia="宋体" w:hAnsi="宋体" w:cs="宋体"/>
          <w:sz w:val="36"/>
          <w:szCs w:val="36"/>
          <w:lang w:eastAsia="zh-CN"/>
        </w:rPr>
      </w:pPr>
      <w:r>
        <w:rPr>
          <w:rFonts w:ascii="宋体" w:eastAsia="宋体" w:hAnsi="宋体" w:cs="宋体"/>
          <w:b/>
          <w:bCs/>
          <w:sz w:val="36"/>
          <w:szCs w:val="36"/>
          <w:lang w:eastAsia="zh-CN"/>
        </w:rPr>
        <w:t>授权委托书</w:t>
      </w:r>
    </w:p>
    <w:p w:rsidR="00C10331" w:rsidRDefault="00C10331">
      <w:pPr>
        <w:rPr>
          <w:rFonts w:ascii="宋体" w:eastAsia="宋体" w:hAnsi="宋体" w:cs="宋体"/>
          <w:sz w:val="36"/>
          <w:szCs w:val="36"/>
          <w:lang w:eastAsia="zh-CN"/>
        </w:rPr>
        <w:sectPr w:rsidR="00C10331">
          <w:type w:val="continuous"/>
          <w:pgSz w:w="11920" w:h="16850"/>
          <w:pgMar w:top="1420" w:right="1020" w:bottom="280" w:left="1480" w:header="720" w:footer="720" w:gutter="0"/>
          <w:cols w:num="2" w:space="720" w:equalWidth="0">
            <w:col w:w="3462" w:space="169"/>
            <w:col w:w="5789"/>
          </w:cols>
        </w:sectPr>
      </w:pPr>
    </w:p>
    <w:p w:rsidR="00C10331" w:rsidRDefault="00C10331">
      <w:pPr>
        <w:spacing w:before="9"/>
        <w:rPr>
          <w:rFonts w:ascii="宋体" w:eastAsia="宋体" w:hAnsi="宋体" w:cs="宋体"/>
          <w:sz w:val="28"/>
          <w:szCs w:val="28"/>
          <w:lang w:eastAsia="zh-CN"/>
        </w:rPr>
      </w:pPr>
    </w:p>
    <w:p w:rsidR="00C10331" w:rsidRDefault="00174426">
      <w:pPr>
        <w:tabs>
          <w:tab w:val="left" w:pos="4747"/>
          <w:tab w:val="left" w:pos="5016"/>
        </w:tabs>
        <w:spacing w:before="26" w:line="357" w:lineRule="auto"/>
        <w:ind w:left="121" w:right="120" w:firstLine="420"/>
        <w:jc w:val="both"/>
        <w:rPr>
          <w:rFonts w:ascii="宋体" w:eastAsia="宋体" w:hAnsi="宋体"/>
          <w:sz w:val="24"/>
          <w:szCs w:val="24"/>
          <w:lang w:eastAsia="zh-CN"/>
        </w:rPr>
      </w:pPr>
      <w:r>
        <w:rPr>
          <w:rFonts w:ascii="宋体" w:eastAsia="宋体" w:hAnsi="宋体"/>
          <w:sz w:val="24"/>
          <w:szCs w:val="24"/>
          <w:lang w:eastAsia="zh-CN"/>
        </w:rPr>
        <w:t>本人</w:t>
      </w:r>
      <w:r>
        <w:rPr>
          <w:rFonts w:ascii="宋体" w:eastAsia="宋体" w:hAnsi="宋体"/>
          <w:sz w:val="24"/>
          <w:szCs w:val="24"/>
          <w:u w:val="single"/>
          <w:lang w:eastAsia="zh-CN"/>
        </w:rPr>
        <w:t xml:space="preserve"> </w:t>
      </w:r>
      <w:r>
        <w:rPr>
          <w:rFonts w:ascii="宋体" w:eastAsia="宋体" w:hAnsi="宋体" w:hint="eastAsia"/>
          <w:sz w:val="24"/>
          <w:szCs w:val="24"/>
          <w:u w:val="single"/>
          <w:lang w:eastAsia="zh-CN"/>
        </w:rPr>
        <w:t xml:space="preserve">       </w:t>
      </w:r>
      <w:r>
        <w:rPr>
          <w:rFonts w:ascii="宋体" w:eastAsia="宋体" w:hAnsi="宋体"/>
          <w:spacing w:val="-5"/>
          <w:sz w:val="24"/>
          <w:szCs w:val="24"/>
          <w:lang w:eastAsia="zh-CN"/>
        </w:rPr>
        <w:t>（姓名）系</w:t>
      </w:r>
      <w:r>
        <w:rPr>
          <w:rFonts w:ascii="宋体" w:eastAsia="宋体" w:hAnsi="宋体"/>
          <w:spacing w:val="-5"/>
          <w:sz w:val="24"/>
          <w:szCs w:val="24"/>
          <w:u w:val="single"/>
          <w:lang w:eastAsia="zh-CN"/>
        </w:rPr>
        <w:tab/>
      </w:r>
      <w:r>
        <w:rPr>
          <w:rFonts w:ascii="宋体" w:eastAsia="宋体" w:hAnsi="宋体"/>
          <w:spacing w:val="-5"/>
          <w:sz w:val="24"/>
          <w:szCs w:val="24"/>
          <w:u w:val="single"/>
          <w:lang w:eastAsia="zh-CN"/>
        </w:rPr>
        <w:tab/>
      </w:r>
      <w:r>
        <w:rPr>
          <w:rFonts w:ascii="宋体" w:eastAsia="宋体" w:hAnsi="宋体"/>
          <w:spacing w:val="-3"/>
          <w:sz w:val="24"/>
          <w:szCs w:val="24"/>
          <w:lang w:eastAsia="zh-CN"/>
        </w:rPr>
        <w:t>（投标人名称）的法定代表人（单位负责</w:t>
      </w:r>
      <w:r>
        <w:rPr>
          <w:rFonts w:ascii="宋体" w:eastAsia="宋体" w:hAnsi="宋体"/>
          <w:spacing w:val="-22"/>
          <w:sz w:val="24"/>
          <w:szCs w:val="24"/>
          <w:lang w:eastAsia="zh-CN"/>
        </w:rPr>
        <w:t>人），现委托</w:t>
      </w:r>
      <w:r>
        <w:rPr>
          <w:rFonts w:ascii="宋体" w:eastAsia="宋体" w:hAnsi="宋体"/>
          <w:sz w:val="24"/>
          <w:szCs w:val="24"/>
          <w:u w:val="single"/>
          <w:lang w:eastAsia="zh-CN"/>
        </w:rPr>
        <w:t xml:space="preserve"> </w:t>
      </w:r>
      <w:r>
        <w:rPr>
          <w:rFonts w:ascii="宋体" w:eastAsia="宋体" w:hAnsi="宋体" w:hint="eastAsia"/>
          <w:sz w:val="24"/>
          <w:szCs w:val="24"/>
          <w:u w:val="single"/>
          <w:lang w:eastAsia="zh-CN"/>
        </w:rPr>
        <w:t xml:space="preserve">       </w:t>
      </w:r>
      <w:r>
        <w:rPr>
          <w:rFonts w:ascii="宋体" w:eastAsia="宋体" w:hAnsi="宋体"/>
          <w:sz w:val="24"/>
          <w:szCs w:val="24"/>
          <w:lang w:eastAsia="zh-CN"/>
        </w:rPr>
        <w:t xml:space="preserve">（姓名）为我方代理人。代理人根据授权，以我方名义签署、澄清 </w:t>
      </w:r>
      <w:r>
        <w:rPr>
          <w:rFonts w:ascii="宋体" w:eastAsia="宋体" w:hAnsi="宋体"/>
          <w:spacing w:val="-3"/>
          <w:sz w:val="24"/>
          <w:szCs w:val="24"/>
          <w:lang w:eastAsia="zh-CN"/>
        </w:rPr>
        <w:t>确认、提交、撤回、修改</w:t>
      </w:r>
      <w:r>
        <w:rPr>
          <w:rFonts w:ascii="宋体" w:eastAsia="宋体" w:hAnsi="宋体"/>
          <w:spacing w:val="-3"/>
          <w:sz w:val="24"/>
          <w:szCs w:val="24"/>
          <w:u w:val="single"/>
          <w:lang w:eastAsia="zh-CN"/>
        </w:rPr>
        <w:tab/>
      </w:r>
      <w:r>
        <w:rPr>
          <w:rFonts w:ascii="宋体" w:eastAsia="宋体" w:hAnsi="宋体"/>
          <w:spacing w:val="-1"/>
          <w:sz w:val="24"/>
          <w:szCs w:val="24"/>
          <w:lang w:eastAsia="zh-CN"/>
        </w:rPr>
        <w:t>（项目名称）投标文件和处理有关事宜，其</w:t>
      </w:r>
      <w:r>
        <w:rPr>
          <w:rFonts w:ascii="宋体" w:eastAsia="宋体" w:hAnsi="宋体"/>
          <w:sz w:val="24"/>
          <w:szCs w:val="24"/>
          <w:lang w:eastAsia="zh-CN"/>
        </w:rPr>
        <w:t>法律后果由我方承担。</w:t>
      </w:r>
    </w:p>
    <w:p w:rsidR="00C10331" w:rsidRDefault="00174426">
      <w:pPr>
        <w:spacing w:before="34" w:line="357" w:lineRule="auto"/>
        <w:ind w:left="121" w:right="100"/>
        <w:rPr>
          <w:rFonts w:ascii="宋体" w:eastAsia="宋体" w:hAnsi="宋体"/>
          <w:sz w:val="24"/>
          <w:szCs w:val="24"/>
          <w:lang w:eastAsia="zh-CN"/>
        </w:rPr>
      </w:pPr>
      <w:r>
        <w:rPr>
          <w:rFonts w:ascii="宋体" w:eastAsia="宋体" w:hAnsi="宋体"/>
          <w:sz w:val="24"/>
          <w:szCs w:val="24"/>
          <w:lang w:eastAsia="zh-CN"/>
        </w:rPr>
        <w:t xml:space="preserve">委托期限：自本授权委托书签署之日起至投标有效期届满之日止。 </w:t>
      </w:r>
    </w:p>
    <w:p w:rsidR="00C10331" w:rsidRDefault="00174426">
      <w:pPr>
        <w:spacing w:before="34" w:line="357" w:lineRule="auto"/>
        <w:ind w:left="121" w:right="100"/>
        <w:rPr>
          <w:rFonts w:ascii="宋体" w:eastAsia="宋体" w:hAnsi="宋体"/>
          <w:sz w:val="24"/>
          <w:szCs w:val="24"/>
          <w:lang w:eastAsia="zh-CN"/>
        </w:rPr>
      </w:pPr>
      <w:r>
        <w:rPr>
          <w:rFonts w:ascii="宋体" w:eastAsia="宋体" w:hAnsi="宋体"/>
          <w:sz w:val="24"/>
          <w:szCs w:val="24"/>
          <w:lang w:eastAsia="zh-CN"/>
        </w:rPr>
        <w:t>代理人无转委托权。</w:t>
      </w:r>
    </w:p>
    <w:p w:rsidR="00C10331" w:rsidRDefault="00C10331">
      <w:pPr>
        <w:spacing w:before="9"/>
        <w:rPr>
          <w:rFonts w:ascii="宋体" w:eastAsia="宋体" w:hAnsi="宋体" w:cs="宋体"/>
          <w:sz w:val="34"/>
          <w:szCs w:val="34"/>
          <w:lang w:eastAsia="zh-CN"/>
        </w:rPr>
      </w:pPr>
    </w:p>
    <w:p w:rsidR="00C10331" w:rsidRDefault="00174426">
      <w:pPr>
        <w:spacing w:line="357" w:lineRule="auto"/>
        <w:ind w:left="121" w:right="3413"/>
        <w:rPr>
          <w:rFonts w:ascii="宋体" w:eastAsia="宋体" w:hAnsi="宋体"/>
          <w:spacing w:val="-10"/>
          <w:sz w:val="24"/>
          <w:szCs w:val="24"/>
          <w:u w:val="single"/>
          <w:lang w:eastAsia="zh-CN"/>
        </w:rPr>
      </w:pPr>
      <w:r>
        <w:rPr>
          <w:rFonts w:ascii="宋体" w:eastAsia="宋体" w:hAnsi="宋体"/>
          <w:spacing w:val="-10"/>
          <w:sz w:val="24"/>
          <w:szCs w:val="24"/>
          <w:lang w:eastAsia="zh-CN"/>
        </w:rPr>
        <w:t>投标人名称（加盖公章）：</w:t>
      </w:r>
    </w:p>
    <w:p w:rsidR="00C10331" w:rsidRDefault="00174426">
      <w:pPr>
        <w:spacing w:line="357" w:lineRule="auto"/>
        <w:ind w:left="121" w:right="3413"/>
        <w:rPr>
          <w:rFonts w:ascii="宋体" w:eastAsia="宋体" w:hAnsi="宋体"/>
          <w:sz w:val="24"/>
          <w:szCs w:val="24"/>
          <w:lang w:eastAsia="zh-CN"/>
        </w:rPr>
      </w:pPr>
      <w:r>
        <w:rPr>
          <w:rFonts w:ascii="宋体" w:eastAsia="宋体" w:hAnsi="宋体"/>
          <w:spacing w:val="-12"/>
          <w:sz w:val="24"/>
          <w:szCs w:val="24"/>
          <w:lang w:eastAsia="zh-CN"/>
        </w:rPr>
        <w:t>法定代表人（单位负责人）（签字或签章）：</w:t>
      </w:r>
    </w:p>
    <w:p w:rsidR="00C10331" w:rsidRDefault="00174426">
      <w:pPr>
        <w:spacing w:line="357" w:lineRule="auto"/>
        <w:ind w:left="121" w:right="3413"/>
        <w:rPr>
          <w:rFonts w:ascii="宋体" w:eastAsia="宋体" w:hAnsi="宋体"/>
          <w:sz w:val="24"/>
          <w:szCs w:val="24"/>
          <w:u w:val="single"/>
          <w:lang w:eastAsia="zh-CN"/>
        </w:rPr>
      </w:pPr>
      <w:r>
        <w:rPr>
          <w:rFonts w:ascii="宋体" w:eastAsia="宋体" w:hAnsi="宋体"/>
          <w:spacing w:val="-10"/>
          <w:sz w:val="24"/>
          <w:szCs w:val="24"/>
          <w:lang w:eastAsia="zh-CN"/>
        </w:rPr>
        <w:t>委托代理人（签字或签章）：</w:t>
      </w:r>
    </w:p>
    <w:p w:rsidR="00C10331" w:rsidRDefault="00174426">
      <w:pPr>
        <w:tabs>
          <w:tab w:val="left" w:pos="1541"/>
          <w:tab w:val="left" w:pos="2501"/>
          <w:tab w:val="left" w:pos="3461"/>
        </w:tabs>
        <w:spacing w:before="34" w:line="679" w:lineRule="auto"/>
        <w:ind w:left="121" w:right="3673"/>
        <w:rPr>
          <w:rFonts w:ascii="宋体" w:eastAsia="宋体" w:hAnsi="宋体"/>
          <w:sz w:val="24"/>
          <w:szCs w:val="24"/>
          <w:lang w:eastAsia="zh-CN"/>
        </w:rPr>
      </w:pPr>
      <w:r>
        <w:rPr>
          <w:rFonts w:ascii="宋体" w:eastAsia="宋体" w:hAnsi="宋体"/>
          <w:noProof/>
          <w:sz w:val="24"/>
          <w:szCs w:val="24"/>
          <w:lang w:eastAsia="zh-CN"/>
        </w:rPr>
        <mc:AlternateContent>
          <mc:Choice Requires="wpg">
            <w:drawing>
              <wp:anchor distT="0" distB="0" distL="114300" distR="114300" simplePos="0" relativeHeight="251664384" behindDoc="1" locked="0" layoutInCell="1" allowOverlap="1">
                <wp:simplePos x="0" y="0"/>
                <wp:positionH relativeFrom="page">
                  <wp:posOffset>1005205</wp:posOffset>
                </wp:positionH>
                <wp:positionV relativeFrom="paragraph">
                  <wp:posOffset>902335</wp:posOffset>
                </wp:positionV>
                <wp:extent cx="5280660" cy="1376045"/>
                <wp:effectExtent l="0" t="0" r="0" b="0"/>
                <wp:wrapNone/>
                <wp:docPr id="14" name="组合 14"/>
                <wp:cNvGraphicFramePr/>
                <a:graphic xmlns:a="http://schemas.openxmlformats.org/drawingml/2006/main">
                  <a:graphicData uri="http://schemas.microsoft.com/office/word/2010/wordprocessingGroup">
                    <wpg:wgp>
                      <wpg:cNvGrpSpPr/>
                      <wpg:grpSpPr>
                        <a:xfrm>
                          <a:off x="0" y="0"/>
                          <a:ext cx="5280660" cy="1376045"/>
                          <a:chOff x="1583" y="1421"/>
                          <a:chExt cx="8316" cy="2167203"/>
                        </a:xfrm>
                      </wpg:grpSpPr>
                      <wpg:grpSp>
                        <wpg:cNvPr id="6" name="组合 15"/>
                        <wpg:cNvGrpSpPr/>
                        <wpg:grpSpPr>
                          <a:xfrm>
                            <a:off x="1588" y="1431"/>
                            <a:ext cx="8307" cy="2"/>
                            <a:chOff x="1588" y="1431"/>
                            <a:chExt cx="8307" cy="2"/>
                          </a:xfrm>
                        </wpg:grpSpPr>
                        <wps:wsp>
                          <wps:cNvPr id="5" name="任意多边形 16"/>
                          <wps:cNvSpPr/>
                          <wps:spPr>
                            <a:xfrm>
                              <a:off x="1588" y="1431"/>
                              <a:ext cx="8307" cy="2"/>
                            </a:xfrm>
                            <a:custGeom>
                              <a:avLst/>
                              <a:gdLst>
                                <a:gd name="A1" fmla="val 0"/>
                                <a:gd name="A2" fmla="val 0"/>
                                <a:gd name="A3" fmla="val 0"/>
                              </a:gdLst>
                              <a:ahLst/>
                              <a:cxnLst/>
                              <a:rect l="0" t="0" r="0" b="0"/>
                              <a:pathLst>
                                <a:path w="8307" h="1">
                                  <a:moveTo>
                                    <a:pt x="0" y="0"/>
                                  </a:moveTo>
                                  <a:lnTo>
                                    <a:pt x="8306" y="0"/>
                                  </a:lnTo>
                                </a:path>
                              </a:pathLst>
                            </a:custGeom>
                            <a:noFill/>
                            <a:ln w="6096" cap="flat" cmpd="sng">
                              <a:solidFill>
                                <a:srgbClr val="000000"/>
                              </a:solidFill>
                              <a:prstDash val="solid"/>
                              <a:round/>
                              <a:headEnd type="none" w="med" len="med"/>
                              <a:tailEnd type="none" w="med" len="med"/>
                            </a:ln>
                          </wps:spPr>
                          <wps:bodyPr upright="1"/>
                        </wps:wsp>
                      </wpg:grpSp>
                      <wpg:grpSp>
                        <wpg:cNvPr id="8" name="组合 17"/>
                        <wpg:cNvGrpSpPr/>
                        <wpg:grpSpPr>
                          <a:xfrm>
                            <a:off x="1588" y="3583"/>
                            <a:ext cx="8307" cy="2"/>
                            <a:chOff x="1588" y="3583"/>
                            <a:chExt cx="8307" cy="2"/>
                          </a:xfrm>
                        </wpg:grpSpPr>
                        <wps:wsp>
                          <wps:cNvPr id="7" name="任意多边形 18"/>
                          <wps:cNvSpPr/>
                          <wps:spPr>
                            <a:xfrm>
                              <a:off x="1588" y="3583"/>
                              <a:ext cx="8307" cy="2"/>
                            </a:xfrm>
                            <a:custGeom>
                              <a:avLst/>
                              <a:gdLst>
                                <a:gd name="A1" fmla="val 0"/>
                                <a:gd name="A2" fmla="val 0"/>
                                <a:gd name="A3" fmla="val 0"/>
                              </a:gdLst>
                              <a:ahLst/>
                              <a:cxnLst/>
                              <a:rect l="0" t="0" r="0" b="0"/>
                              <a:pathLst>
                                <a:path w="8307" h="1">
                                  <a:moveTo>
                                    <a:pt x="0" y="0"/>
                                  </a:moveTo>
                                  <a:lnTo>
                                    <a:pt x="8306" y="0"/>
                                  </a:lnTo>
                                </a:path>
                              </a:pathLst>
                            </a:custGeom>
                            <a:noFill/>
                            <a:ln w="6096" cap="flat" cmpd="sng">
                              <a:solidFill>
                                <a:srgbClr val="000000"/>
                              </a:solidFill>
                              <a:prstDash val="solid"/>
                              <a:round/>
                              <a:headEnd type="none" w="med" len="med"/>
                              <a:tailEnd type="none" w="med" len="med"/>
                            </a:ln>
                          </wps:spPr>
                          <wps:bodyPr upright="1"/>
                        </wps:wsp>
                      </wpg:grpSp>
                      <wpg:grpSp>
                        <wpg:cNvPr id="11" name="组合 19"/>
                        <wpg:cNvGrpSpPr/>
                        <wpg:grpSpPr>
                          <a:xfrm>
                            <a:off x="1593" y="1426"/>
                            <a:ext cx="2" cy="2153"/>
                            <a:chOff x="1593" y="1426"/>
                            <a:chExt cx="2" cy="2153"/>
                          </a:xfrm>
                        </wpg:grpSpPr>
                        <wps:wsp>
                          <wps:cNvPr id="9" name="任意多边形 20"/>
                          <wps:cNvSpPr/>
                          <wps:spPr>
                            <a:xfrm>
                              <a:off x="1593" y="1426"/>
                              <a:ext cx="2" cy="2153"/>
                            </a:xfrm>
                            <a:custGeom>
                              <a:avLst/>
                              <a:gdLst>
                                <a:gd name="A1" fmla="val 0"/>
                                <a:gd name="A2" fmla="val 0"/>
                                <a:gd name="A3" fmla="val 0"/>
                              </a:gdLst>
                              <a:ahLst/>
                              <a:cxnLst/>
                              <a:rect l="0" t="0" r="0" b="0"/>
                              <a:pathLst>
                                <a:path w="1" h="2153">
                                  <a:moveTo>
                                    <a:pt x="0" y="0"/>
                                  </a:moveTo>
                                  <a:lnTo>
                                    <a:pt x="0" y="2152"/>
                                  </a:lnTo>
                                </a:path>
                              </a:pathLst>
                            </a:custGeom>
                            <a:noFill/>
                            <a:ln w="6096" cap="flat" cmpd="sng">
                              <a:solidFill>
                                <a:srgbClr val="000000"/>
                              </a:solidFill>
                              <a:prstDash val="solid"/>
                              <a:round/>
                              <a:headEnd type="none" w="med" len="med"/>
                              <a:tailEnd type="none" w="med" len="med"/>
                            </a:ln>
                          </wps:spPr>
                          <wps:bodyPr upright="1"/>
                        </wps:wsp>
                      </wpg:grpSp>
                      <wpg:grpSp>
                        <wpg:cNvPr id="13" name="组合 21"/>
                        <wpg:cNvGrpSpPr/>
                        <wpg:grpSpPr>
                          <a:xfrm>
                            <a:off x="9889" y="1426"/>
                            <a:ext cx="2" cy="2153"/>
                            <a:chOff x="9889" y="1426"/>
                            <a:chExt cx="2" cy="2153"/>
                          </a:xfrm>
                        </wpg:grpSpPr>
                        <wps:wsp>
                          <wps:cNvPr id="12" name="任意多边形 22"/>
                          <wps:cNvSpPr/>
                          <wps:spPr>
                            <a:xfrm>
                              <a:off x="9889" y="1426"/>
                              <a:ext cx="2" cy="2153"/>
                            </a:xfrm>
                            <a:custGeom>
                              <a:avLst/>
                              <a:gdLst>
                                <a:gd name="A1" fmla="val 0"/>
                                <a:gd name="A2" fmla="val 0"/>
                                <a:gd name="A3" fmla="val 0"/>
                              </a:gdLst>
                              <a:ahLst/>
                              <a:cxnLst/>
                              <a:rect l="0" t="0" r="0" b="0"/>
                              <a:pathLst>
                                <a:path w="1" h="2153">
                                  <a:moveTo>
                                    <a:pt x="0" y="0"/>
                                  </a:moveTo>
                                  <a:lnTo>
                                    <a:pt x="0" y="2152"/>
                                  </a:lnTo>
                                </a:path>
                              </a:pathLst>
                            </a:custGeom>
                            <a:noFill/>
                            <a:ln w="6096" cap="flat" cmpd="sng">
                              <a:solidFill>
                                <a:srgbClr val="000000"/>
                              </a:solidFill>
                              <a:prstDash val="solid"/>
                              <a:round/>
                              <a:headEnd type="none" w="med" len="med"/>
                              <a:tailEnd type="none" w="med" len="med"/>
                            </a:ln>
                          </wps:spPr>
                          <wps:bodyPr upright="1"/>
                        </wps:wsp>
                      </wpg:grpSp>
                    </wpg:wgp>
                  </a:graphicData>
                </a:graphic>
              </wp:anchor>
            </w:drawing>
          </mc:Choice>
          <mc:Fallback xmlns:w15="http://schemas.microsoft.com/office/word/2012/wordml" xmlns:wpsCustomData="http://www.wps.cn/officeDocument/2013/wpsCustomData">
            <w:pict>
              <v:group id="_x0000_s1026" o:spid="_x0000_s1026" o:spt="203" style="position:absolute;left:0pt;margin-left:79.15pt;margin-top:71.05pt;height:108.35pt;width:415.8pt;mso-position-horizontal-relative:page;z-index:-251652096;mso-width-relative:page;mso-height-relative:page;" coordorigin="1583,1421" coordsize="8316,2167203" o:gfxdata="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">
                <o:lock v:ext="edit" aspectratio="f"/>
                <v:group id="组合 15" o:spid="_x0000_s1026" o:spt="203" style="position:absolute;left:1588;top:1431;height:2;width:8307;" coordorigin="1588,1431" coordsize="8307,2"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shape id="任意多边形 16" o:spid="_x0000_s1026" o:spt="100" style="position:absolute;left:1588;top:1431;height:2;width:8307;" filled="f" stroked="t" coordsize="8307,1" o:gfxdata="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EVNAb4A&#10;AADaAAAADwAAAAAAAAABACAAAAAiAAAAZHJzL2Rvd25yZXYueG1sUEsBAhQAFAAAAAgAh07iQDMv&#10;BZ47AAAAOQAAABAAAAAAAAAAAQAgAAAADQEAAGRycy9zaGFwZXhtbC54bWxQSwUGAAAAAAYABgBb&#10;AQAAtwMAAAAA&#10;" path="m0,0l8306,0e">
                    <v:fill on="f" focussize="0,0"/>
                    <v:stroke weight="0.48pt" color="#000000" joinstyle="round"/>
                    <v:imagedata o:title=""/>
                    <o:lock v:ext="edit" aspectratio="f"/>
                  </v:shape>
                </v:group>
                <v:group id="组合 17" o:spid="_x0000_s1026" o:spt="203" style="position:absolute;left:1588;top:3583;height:2;width:8307;" coordorigin="1588,3583" coordsize="8307,2"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aspectratio="f"/>
                  <v:shape id="任意多边形 18" o:spid="_x0000_s1026" o:spt="100" style="position:absolute;left:1588;top:3583;height:2;width:8307;" filled="f" stroked="t" coordsize="8307,1" o:gfxdata="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9t27b4A&#10;AADaAAAADwAAAAAAAAABACAAAAAiAAAAZHJzL2Rvd25yZXYueG1sUEsBAhQAFAAAAAgAh07iQDMv&#10;BZ47AAAAOQAAABAAAAAAAAAAAQAgAAAADQEAAGRycy9zaGFwZXhtbC54bWxQSwUGAAAAAAYABgBb&#10;AQAAtwMAAAAA&#10;" path="m0,0l8306,0e">
                    <v:fill on="f" focussize="0,0"/>
                    <v:stroke weight="0.48pt" color="#000000" joinstyle="round"/>
                    <v:imagedata o:title=""/>
                    <o:lock v:ext="edit" aspectratio="f"/>
                  </v:shape>
                </v:group>
                <v:group id="组合 19" o:spid="_x0000_s1026" o:spt="203" style="position:absolute;left:1593;top:1426;height:2153;width:2;" coordorigin="1593,1426" coordsize="2,2153"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shape id="任意多边形 20" o:spid="_x0000_s1026" o:spt="100" style="position:absolute;left:1593;top:1426;height:2153;width:2;" filled="f" stroked="t" coordsize="1,2153" o:gfxdata="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KSehC8AAAA&#10;2gAAAA8AAAAAAAAAAQAgAAAAIgAAAGRycy9kb3ducmV2LnhtbFBLAQIUABQAAAAIAIdO4kAzLwWe&#10;OwAAADkAAAAQAAAAAAAAAAEAIAAAAAsBAABkcnMvc2hhcGV4bWwueG1sUEsFBgAAAAAGAAYAWwEA&#10;ALUDAAAAAA==&#10;" path="m0,0l0,2152e">
                    <v:fill on="f" focussize="0,0"/>
                    <v:stroke weight="0.48pt" color="#000000" joinstyle="round"/>
                    <v:imagedata o:title=""/>
                    <o:lock v:ext="edit" aspectratio="f"/>
                  </v:shape>
                </v:group>
                <v:group id="组合 21" o:spid="_x0000_s1026" o:spt="203" style="position:absolute;left:9889;top:1426;height:2153;width:2;" coordorigin="9889,1426" coordsize="2,2153" o:gfxdata="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LcD2K7AAAA2wAAAA8AAAAAAAAAAQAgAAAAIgAAAGRycy9kb3ducmV2LnhtbFBL&#10;AQIUABQAAAAIAIdO4kAzLwWeOwAAADkAAAAVAAAAAAAAAAEAIAAAAAoBAABkcnMvZ3JvdXBzaGFw&#10;ZXhtbC54bWxQSwUGAAAAAAYABgBgAQAAxwMAAAAA&#10;">
                  <o:lock v:ext="edit" aspectratio="f"/>
                  <v:shape id="任意多边形 22" o:spid="_x0000_s1026" o:spt="100" style="position:absolute;left:9889;top:1426;height:2153;width:2;" filled="f" stroked="t" coordsize="1,2153" o:gfxdata="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m96qx7gAAADbAAAA&#10;DwAAAAAAAAABACAAAAAiAAAAZHJzL2Rvd25yZXYueG1sUEsBAhQAFAAAAAgAh07iQDMvBZ47AAAA&#10;OQAAABAAAAAAAAAAAQAgAAAABwEAAGRycy9zaGFwZXhtbC54bWxQSwUGAAAAAAYABgBbAQAAsQMA&#10;AAAA&#10;" path="m0,0l0,2152e">
                    <v:fill on="f" focussize="0,0"/>
                    <v:stroke weight="0.48pt" color="#000000" joinstyle="round"/>
                    <v:imagedata o:title=""/>
                    <o:lock v:ext="edit" aspectratio="f"/>
                  </v:shape>
                </v:group>
              </v:group>
            </w:pict>
          </mc:Fallback>
        </mc:AlternateContent>
      </w:r>
      <w:r>
        <w:rPr>
          <w:rFonts w:ascii="宋体" w:eastAsia="宋体" w:hAnsi="宋体"/>
          <w:sz w:val="24"/>
          <w:szCs w:val="24"/>
          <w:lang w:eastAsia="zh-CN"/>
        </w:rPr>
        <w:t>日期：</w:t>
      </w:r>
      <w:r>
        <w:rPr>
          <w:rFonts w:ascii="宋体" w:eastAsia="宋体" w:hAnsi="宋体"/>
          <w:sz w:val="24"/>
          <w:szCs w:val="24"/>
          <w:u w:val="single"/>
          <w:lang w:eastAsia="zh-CN"/>
        </w:rPr>
        <w:tab/>
      </w:r>
      <w:r>
        <w:rPr>
          <w:rFonts w:ascii="宋体" w:eastAsia="宋体" w:hAnsi="宋体"/>
          <w:sz w:val="24"/>
          <w:szCs w:val="24"/>
          <w:lang w:eastAsia="zh-CN"/>
        </w:rPr>
        <w:t>年</w:t>
      </w:r>
      <w:r>
        <w:rPr>
          <w:rFonts w:ascii="宋体" w:eastAsia="宋体" w:hAnsi="宋体"/>
          <w:sz w:val="24"/>
          <w:szCs w:val="24"/>
          <w:u w:val="single"/>
          <w:lang w:eastAsia="zh-CN"/>
        </w:rPr>
        <w:tab/>
      </w:r>
      <w:r>
        <w:rPr>
          <w:rFonts w:ascii="宋体" w:eastAsia="宋体" w:hAnsi="宋体"/>
          <w:sz w:val="24"/>
          <w:szCs w:val="24"/>
          <w:lang w:eastAsia="zh-CN"/>
        </w:rPr>
        <w:t>月</w:t>
      </w:r>
      <w:r>
        <w:rPr>
          <w:rFonts w:ascii="宋体" w:eastAsia="宋体" w:hAnsi="宋体"/>
          <w:sz w:val="24"/>
          <w:szCs w:val="24"/>
          <w:u w:val="single"/>
          <w:lang w:eastAsia="zh-CN"/>
        </w:rPr>
        <w:tab/>
      </w:r>
      <w:r>
        <w:rPr>
          <w:rFonts w:ascii="宋体" w:eastAsia="宋体" w:hAnsi="宋体"/>
          <w:sz w:val="24"/>
          <w:szCs w:val="24"/>
          <w:lang w:eastAsia="zh-CN"/>
        </w:rPr>
        <w:t xml:space="preserve">日 </w:t>
      </w:r>
    </w:p>
    <w:p w:rsidR="00C10331" w:rsidRDefault="00174426">
      <w:pPr>
        <w:tabs>
          <w:tab w:val="left" w:pos="1541"/>
          <w:tab w:val="left" w:pos="2501"/>
          <w:tab w:val="left" w:pos="3461"/>
        </w:tabs>
        <w:spacing w:before="34" w:line="679" w:lineRule="auto"/>
        <w:ind w:left="121" w:right="3673"/>
        <w:rPr>
          <w:rFonts w:ascii="宋体" w:eastAsia="宋体" w:hAnsi="宋体"/>
          <w:sz w:val="24"/>
          <w:szCs w:val="24"/>
          <w:lang w:eastAsia="zh-CN"/>
        </w:rPr>
      </w:pPr>
      <w:r>
        <w:rPr>
          <w:rFonts w:ascii="宋体" w:eastAsia="宋体" w:hAnsi="宋体"/>
          <w:sz w:val="24"/>
          <w:szCs w:val="24"/>
          <w:lang w:eastAsia="zh-CN"/>
        </w:rPr>
        <w:t>附：法定代表人及委托代理人身份证明文件</w:t>
      </w:r>
      <w:r>
        <w:rPr>
          <w:rFonts w:ascii="宋体" w:eastAsia="宋体" w:hAnsi="宋体" w:hint="eastAsia"/>
          <w:sz w:val="24"/>
          <w:szCs w:val="24"/>
          <w:lang w:eastAsia="zh-CN"/>
        </w:rPr>
        <w:t>复印件</w:t>
      </w:r>
      <w:r>
        <w:rPr>
          <w:rFonts w:ascii="宋体" w:eastAsia="宋体" w:hAnsi="宋体"/>
          <w:sz w:val="24"/>
          <w:szCs w:val="24"/>
          <w:lang w:eastAsia="zh-CN"/>
        </w:rPr>
        <w:t>：</w:t>
      </w:r>
    </w:p>
    <w:p w:rsidR="00C10331" w:rsidRDefault="00C10331">
      <w:pPr>
        <w:rPr>
          <w:rFonts w:ascii="宋体" w:eastAsia="宋体" w:hAnsi="宋体" w:cs="宋体"/>
          <w:sz w:val="20"/>
          <w:szCs w:val="20"/>
          <w:lang w:eastAsia="zh-CN"/>
        </w:rPr>
      </w:pPr>
    </w:p>
    <w:p w:rsidR="00C10331" w:rsidRDefault="00C10331">
      <w:pPr>
        <w:rPr>
          <w:rFonts w:ascii="宋体" w:eastAsia="宋体" w:hAnsi="宋体" w:cs="宋体"/>
          <w:sz w:val="20"/>
          <w:szCs w:val="20"/>
          <w:lang w:eastAsia="zh-CN"/>
        </w:rPr>
      </w:pPr>
    </w:p>
    <w:p w:rsidR="00C10331" w:rsidRDefault="00C10331">
      <w:pPr>
        <w:rPr>
          <w:rFonts w:ascii="宋体" w:eastAsia="宋体" w:hAnsi="宋体" w:cs="宋体"/>
          <w:sz w:val="20"/>
          <w:szCs w:val="20"/>
          <w:lang w:eastAsia="zh-CN"/>
        </w:rPr>
      </w:pPr>
    </w:p>
    <w:p w:rsidR="00C10331" w:rsidRDefault="00C10331">
      <w:pPr>
        <w:rPr>
          <w:rFonts w:ascii="宋体" w:eastAsia="宋体" w:hAnsi="宋体" w:cs="宋体"/>
          <w:sz w:val="20"/>
          <w:szCs w:val="20"/>
          <w:lang w:eastAsia="zh-CN"/>
        </w:rPr>
      </w:pPr>
    </w:p>
    <w:p w:rsidR="00C10331" w:rsidRDefault="00C10331">
      <w:pPr>
        <w:rPr>
          <w:rFonts w:ascii="宋体" w:eastAsia="宋体" w:hAnsi="宋体" w:cs="宋体"/>
          <w:sz w:val="20"/>
          <w:szCs w:val="20"/>
          <w:lang w:eastAsia="zh-CN"/>
        </w:rPr>
      </w:pPr>
    </w:p>
    <w:p w:rsidR="00C10331" w:rsidRDefault="00C10331">
      <w:pPr>
        <w:rPr>
          <w:rFonts w:ascii="宋体" w:eastAsia="宋体" w:hAnsi="宋体" w:cs="宋体"/>
          <w:sz w:val="20"/>
          <w:szCs w:val="20"/>
          <w:lang w:eastAsia="zh-CN"/>
        </w:rPr>
      </w:pPr>
    </w:p>
    <w:p w:rsidR="00C10331" w:rsidRDefault="00C10331">
      <w:pPr>
        <w:spacing w:before="4"/>
        <w:rPr>
          <w:rFonts w:ascii="宋体" w:eastAsia="宋体" w:hAnsi="宋体" w:cs="宋体"/>
          <w:sz w:val="21"/>
          <w:szCs w:val="21"/>
          <w:lang w:eastAsia="zh-CN"/>
        </w:rPr>
      </w:pPr>
    </w:p>
    <w:p w:rsidR="00C10331" w:rsidRDefault="00174426">
      <w:pPr>
        <w:spacing w:before="26" w:line="350" w:lineRule="auto"/>
        <w:ind w:left="121" w:right="100"/>
        <w:rPr>
          <w:rFonts w:ascii="宋体" w:eastAsia="宋体" w:hAnsi="宋体" w:cs="宋体"/>
          <w:sz w:val="24"/>
          <w:szCs w:val="24"/>
          <w:lang w:eastAsia="zh-CN"/>
        </w:rPr>
      </w:pPr>
      <w:r>
        <w:rPr>
          <w:rFonts w:ascii="宋体" w:eastAsia="宋体" w:hAnsi="宋体" w:cs="宋体" w:hint="eastAsia"/>
          <w:sz w:val="24"/>
          <w:szCs w:val="24"/>
          <w:lang w:eastAsia="zh-CN"/>
        </w:rPr>
        <w:t xml:space="preserve">说明： </w:t>
      </w:r>
    </w:p>
    <w:p w:rsidR="00C10331" w:rsidRDefault="00174426">
      <w:pPr>
        <w:spacing w:before="26" w:line="350" w:lineRule="auto"/>
        <w:ind w:left="121" w:right="100"/>
        <w:rPr>
          <w:rFonts w:ascii="宋体" w:eastAsia="宋体" w:hAnsi="宋体" w:cs="宋体"/>
          <w:sz w:val="24"/>
          <w:szCs w:val="24"/>
          <w:lang w:eastAsia="zh-CN"/>
        </w:rPr>
      </w:pPr>
      <w:r>
        <w:rPr>
          <w:rFonts w:ascii="宋体" w:eastAsia="宋体" w:hAnsi="宋体" w:cs="宋体" w:hint="eastAsia"/>
          <w:spacing w:val="-1"/>
          <w:sz w:val="24"/>
          <w:szCs w:val="24"/>
          <w:lang w:eastAsia="zh-CN"/>
        </w:rPr>
        <w:t>1.若供应商为事业单位或其他组织或分支机构，则法定代表人（单位负责人）处的签署</w:t>
      </w:r>
      <w:r>
        <w:rPr>
          <w:rFonts w:ascii="宋体" w:eastAsia="宋体" w:hAnsi="宋体" w:cs="宋体" w:hint="eastAsia"/>
          <w:sz w:val="24"/>
          <w:szCs w:val="24"/>
          <w:lang w:eastAsia="zh-CN"/>
        </w:rPr>
        <w:t xml:space="preserve">人可为单位负责人。 </w:t>
      </w:r>
    </w:p>
    <w:p w:rsidR="00C10331" w:rsidRDefault="00174426">
      <w:pPr>
        <w:spacing w:before="26" w:line="350" w:lineRule="auto"/>
        <w:ind w:left="121" w:right="100"/>
        <w:rPr>
          <w:rFonts w:ascii="宋体" w:eastAsia="宋体" w:hAnsi="宋体" w:cs="宋体"/>
          <w:spacing w:val="-104"/>
          <w:sz w:val="24"/>
          <w:szCs w:val="24"/>
          <w:lang w:eastAsia="zh-CN"/>
        </w:rPr>
      </w:pPr>
      <w:r>
        <w:rPr>
          <w:rFonts w:ascii="宋体" w:eastAsia="宋体" w:hAnsi="宋体" w:cs="宋体" w:hint="eastAsia"/>
          <w:spacing w:val="-2"/>
          <w:sz w:val="24"/>
          <w:szCs w:val="24"/>
          <w:lang w:eastAsia="zh-CN"/>
        </w:rPr>
        <w:t>2.若投标文件中签字之处均为法定代表人（单位负责人）本人签署，则可不提供本《授</w:t>
      </w:r>
      <w:r>
        <w:rPr>
          <w:rFonts w:ascii="宋体" w:eastAsia="宋体" w:hAnsi="宋体" w:cs="宋体" w:hint="eastAsia"/>
          <w:spacing w:val="-8"/>
          <w:sz w:val="24"/>
          <w:szCs w:val="24"/>
          <w:lang w:eastAsia="zh-CN"/>
        </w:rPr>
        <w:t>权委托书》，但须提供《法定代表人（单位负责人）身份证明》；否则，不需要提供《法定代表人（单位负责人）身份证明》。</w:t>
      </w:r>
    </w:p>
    <w:p w:rsidR="00C10331" w:rsidRDefault="00174426">
      <w:pPr>
        <w:spacing w:before="26" w:line="350" w:lineRule="auto"/>
        <w:ind w:left="121" w:right="100"/>
        <w:rPr>
          <w:rFonts w:ascii="宋体" w:eastAsia="宋体" w:hAnsi="宋体" w:cs="宋体"/>
          <w:sz w:val="24"/>
          <w:szCs w:val="24"/>
          <w:lang w:eastAsia="zh-CN"/>
        </w:rPr>
      </w:pPr>
      <w:r>
        <w:rPr>
          <w:rFonts w:ascii="宋体" w:eastAsia="宋体" w:hAnsi="宋体" w:cs="宋体" w:hint="eastAsia"/>
          <w:spacing w:val="-5"/>
          <w:sz w:val="24"/>
          <w:szCs w:val="24"/>
          <w:lang w:eastAsia="zh-CN"/>
        </w:rPr>
        <w:t>3.供应商为自然人的情形，可不提供本《授权委托书》。</w:t>
      </w:r>
    </w:p>
    <w:p w:rsidR="00C10331" w:rsidRDefault="00174426">
      <w:pPr>
        <w:spacing w:before="5" w:line="348" w:lineRule="auto"/>
        <w:ind w:left="121" w:right="120"/>
        <w:jc w:val="both"/>
        <w:rPr>
          <w:rFonts w:ascii="宋体" w:eastAsia="宋体" w:hAnsi="宋体" w:cs="宋体"/>
          <w:sz w:val="24"/>
          <w:szCs w:val="24"/>
          <w:lang w:eastAsia="zh-CN"/>
        </w:rPr>
      </w:pPr>
      <w:r>
        <w:rPr>
          <w:rFonts w:ascii="宋体" w:eastAsia="宋体" w:hAnsi="宋体" w:cs="宋体" w:hint="eastAsia"/>
          <w:spacing w:val="-2"/>
          <w:sz w:val="24"/>
          <w:szCs w:val="24"/>
          <w:lang w:eastAsia="zh-CN"/>
        </w:rPr>
        <w:t>4.供应商应随本《授权委托书》同时提供法定代表人（单位负责人）及委托代理人的有效的身份证、护照等身份证明文件复印件。提供身份证的，应同时提供身份证双面复印件</w:t>
      </w:r>
      <w:r>
        <w:rPr>
          <w:rFonts w:ascii="宋体" w:eastAsia="宋体" w:hAnsi="宋体" w:cs="宋体" w:hint="eastAsia"/>
          <w:sz w:val="24"/>
          <w:szCs w:val="24"/>
          <w:lang w:eastAsia="zh-CN"/>
        </w:rPr>
        <w:t>。</w:t>
      </w:r>
    </w:p>
    <w:p w:rsidR="00C10331" w:rsidRDefault="00C10331">
      <w:pPr>
        <w:spacing w:line="348" w:lineRule="auto"/>
        <w:jc w:val="both"/>
        <w:rPr>
          <w:rFonts w:ascii="宋体" w:eastAsia="宋体" w:hAnsi="宋体" w:cs="宋体"/>
          <w:sz w:val="24"/>
          <w:szCs w:val="24"/>
          <w:lang w:eastAsia="zh-CN"/>
        </w:rPr>
        <w:sectPr w:rsidR="00C10331">
          <w:type w:val="continuous"/>
          <w:pgSz w:w="11920" w:h="16850"/>
          <w:pgMar w:top="1420" w:right="1020" w:bottom="280" w:left="1480" w:header="720" w:footer="720" w:gutter="0"/>
          <w:cols w:space="720"/>
        </w:sectPr>
      </w:pPr>
    </w:p>
    <w:p w:rsidR="00C10331" w:rsidRDefault="00C10331">
      <w:pPr>
        <w:spacing w:before="8"/>
        <w:rPr>
          <w:rFonts w:ascii="宋体" w:eastAsia="宋体" w:hAnsi="宋体" w:cs="宋体"/>
          <w:sz w:val="13"/>
          <w:szCs w:val="13"/>
          <w:lang w:eastAsia="zh-CN"/>
        </w:rPr>
      </w:pPr>
    </w:p>
    <w:p w:rsidR="00C10331" w:rsidRDefault="00174426">
      <w:pPr>
        <w:spacing w:line="460" w:lineRule="exact"/>
        <w:ind w:left="1868" w:right="100"/>
        <w:rPr>
          <w:rFonts w:ascii="宋体" w:eastAsia="宋体" w:hAnsi="宋体" w:cs="宋体"/>
          <w:b/>
          <w:bCs/>
          <w:sz w:val="36"/>
          <w:szCs w:val="36"/>
          <w:lang w:eastAsia="zh-CN"/>
        </w:rPr>
      </w:pPr>
      <w:r>
        <w:rPr>
          <w:rFonts w:ascii="宋体" w:eastAsia="宋体" w:hAnsi="宋体" w:cs="宋体"/>
          <w:b/>
          <w:bCs/>
          <w:sz w:val="36"/>
          <w:szCs w:val="36"/>
          <w:lang w:eastAsia="zh-CN"/>
        </w:rPr>
        <w:t>法定代表人（单位负责人）身份证明</w:t>
      </w:r>
    </w:p>
    <w:p w:rsidR="00C10331" w:rsidRDefault="00174426">
      <w:pPr>
        <w:spacing w:before="185"/>
        <w:ind w:left="121" w:right="100"/>
        <w:rPr>
          <w:rFonts w:ascii="宋体" w:eastAsia="宋体" w:hAnsi="宋体"/>
          <w:sz w:val="24"/>
          <w:szCs w:val="24"/>
          <w:lang w:eastAsia="zh-CN"/>
        </w:rPr>
      </w:pPr>
      <w:r>
        <w:rPr>
          <w:rFonts w:ascii="宋体" w:eastAsia="宋体" w:hAnsi="宋体"/>
          <w:spacing w:val="-9"/>
          <w:sz w:val="24"/>
          <w:szCs w:val="24"/>
          <w:lang w:eastAsia="zh-CN"/>
        </w:rPr>
        <w:t>致：</w:t>
      </w:r>
      <w:r>
        <w:rPr>
          <w:rFonts w:ascii="宋体" w:eastAsia="宋体" w:hAnsi="宋体"/>
          <w:spacing w:val="-9"/>
          <w:sz w:val="24"/>
          <w:szCs w:val="24"/>
          <w:u w:val="single" w:color="000000"/>
          <w:lang w:eastAsia="zh-CN"/>
        </w:rPr>
        <w:t>（采购人或采购代理机构）</w:t>
      </w:r>
    </w:p>
    <w:p w:rsidR="00C10331" w:rsidRDefault="00C10331">
      <w:pPr>
        <w:spacing w:before="10"/>
        <w:rPr>
          <w:rFonts w:ascii="宋体" w:eastAsia="宋体" w:hAnsi="宋体" w:cs="宋体"/>
          <w:sz w:val="20"/>
          <w:szCs w:val="20"/>
          <w:lang w:eastAsia="zh-CN"/>
        </w:rPr>
      </w:pPr>
    </w:p>
    <w:p w:rsidR="00C10331" w:rsidRDefault="00174426">
      <w:pPr>
        <w:spacing w:before="26"/>
        <w:ind w:left="121" w:right="100"/>
        <w:rPr>
          <w:rFonts w:ascii="宋体" w:eastAsia="宋体" w:hAnsi="宋体"/>
          <w:sz w:val="24"/>
          <w:szCs w:val="24"/>
          <w:lang w:eastAsia="zh-CN"/>
        </w:rPr>
      </w:pPr>
      <w:r>
        <w:rPr>
          <w:rFonts w:ascii="宋体" w:eastAsia="宋体" w:hAnsi="宋体"/>
          <w:sz w:val="24"/>
          <w:szCs w:val="24"/>
          <w:lang w:eastAsia="zh-CN"/>
        </w:rPr>
        <w:t>兹证明，</w:t>
      </w:r>
    </w:p>
    <w:p w:rsidR="00C10331" w:rsidRDefault="00174426">
      <w:pPr>
        <w:tabs>
          <w:tab w:val="left" w:pos="1421"/>
          <w:tab w:val="left" w:pos="2621"/>
          <w:tab w:val="left" w:pos="3821"/>
        </w:tabs>
        <w:spacing w:before="142"/>
        <w:ind w:left="121" w:right="100"/>
        <w:rPr>
          <w:rFonts w:ascii="宋体" w:eastAsia="宋体" w:hAnsi="宋体"/>
          <w:sz w:val="24"/>
          <w:szCs w:val="24"/>
          <w:u w:val="single"/>
          <w:lang w:eastAsia="zh-CN"/>
        </w:rPr>
      </w:pPr>
      <w:r>
        <w:rPr>
          <w:rFonts w:ascii="宋体" w:eastAsia="宋体" w:hAnsi="宋体"/>
          <w:sz w:val="24"/>
          <w:szCs w:val="24"/>
          <w:lang w:eastAsia="zh-CN"/>
        </w:rPr>
        <w:t>姓名：</w:t>
      </w:r>
      <w:r>
        <w:rPr>
          <w:rFonts w:ascii="宋体" w:eastAsia="宋体" w:hAnsi="宋体"/>
          <w:sz w:val="24"/>
          <w:szCs w:val="24"/>
          <w:u w:val="single"/>
          <w:lang w:eastAsia="zh-CN"/>
        </w:rPr>
        <w:tab/>
      </w:r>
      <w:r>
        <w:rPr>
          <w:rFonts w:ascii="宋体" w:eastAsia="宋体" w:hAnsi="宋体"/>
          <w:sz w:val="24"/>
          <w:szCs w:val="24"/>
          <w:lang w:eastAsia="zh-CN"/>
        </w:rPr>
        <w:t>性别：</w:t>
      </w:r>
      <w:r>
        <w:rPr>
          <w:rFonts w:ascii="宋体" w:eastAsia="宋体" w:hAnsi="宋体"/>
          <w:sz w:val="24"/>
          <w:szCs w:val="24"/>
          <w:u w:val="single"/>
          <w:lang w:eastAsia="zh-CN"/>
        </w:rPr>
        <w:tab/>
      </w:r>
      <w:r>
        <w:rPr>
          <w:rFonts w:ascii="宋体" w:eastAsia="宋体" w:hAnsi="宋体"/>
          <w:sz w:val="24"/>
          <w:szCs w:val="24"/>
          <w:lang w:eastAsia="zh-CN"/>
        </w:rPr>
        <w:t>年龄：</w:t>
      </w:r>
      <w:r>
        <w:rPr>
          <w:rFonts w:ascii="宋体" w:eastAsia="宋体" w:hAnsi="宋体"/>
          <w:sz w:val="24"/>
          <w:szCs w:val="24"/>
          <w:u w:val="single"/>
          <w:lang w:eastAsia="zh-CN"/>
        </w:rPr>
        <w:tab/>
      </w:r>
      <w:r>
        <w:rPr>
          <w:rFonts w:ascii="宋体" w:eastAsia="宋体" w:hAnsi="宋体"/>
          <w:sz w:val="24"/>
          <w:szCs w:val="24"/>
          <w:lang w:eastAsia="zh-CN"/>
        </w:rPr>
        <w:t>职务：</w:t>
      </w:r>
      <w:r>
        <w:rPr>
          <w:rFonts w:ascii="宋体" w:eastAsia="宋体" w:hAnsi="宋体"/>
          <w:sz w:val="24"/>
          <w:szCs w:val="24"/>
          <w:u w:val="single"/>
          <w:lang w:eastAsia="zh-CN"/>
        </w:rPr>
        <w:tab/>
      </w:r>
    </w:p>
    <w:p w:rsidR="00C10331" w:rsidRDefault="00C10331">
      <w:pPr>
        <w:rPr>
          <w:rFonts w:ascii="宋体" w:eastAsia="宋体" w:hAnsi="宋体" w:cs="宋体"/>
          <w:sz w:val="24"/>
          <w:szCs w:val="24"/>
          <w:lang w:eastAsia="zh-CN"/>
        </w:rPr>
      </w:pPr>
    </w:p>
    <w:p w:rsidR="00C10331" w:rsidRDefault="00C10331">
      <w:pPr>
        <w:spacing w:before="7"/>
        <w:rPr>
          <w:rFonts w:ascii="宋体" w:eastAsia="宋体" w:hAnsi="宋体" w:cs="宋体"/>
          <w:sz w:val="21"/>
          <w:szCs w:val="21"/>
          <w:lang w:eastAsia="zh-CN"/>
        </w:rPr>
      </w:pPr>
    </w:p>
    <w:p w:rsidR="00C10331" w:rsidRDefault="00174426">
      <w:pPr>
        <w:tabs>
          <w:tab w:val="left" w:pos="2470"/>
        </w:tabs>
        <w:spacing w:line="674" w:lineRule="auto"/>
        <w:ind w:left="121" w:right="1752"/>
        <w:rPr>
          <w:rFonts w:ascii="宋体" w:eastAsia="宋体" w:hAnsi="宋体"/>
          <w:sz w:val="24"/>
          <w:szCs w:val="24"/>
          <w:lang w:eastAsia="zh-CN"/>
        </w:rPr>
      </w:pPr>
      <w:r>
        <w:rPr>
          <w:rFonts w:ascii="宋体" w:eastAsia="宋体" w:hAnsi="宋体"/>
          <w:spacing w:val="-1"/>
          <w:sz w:val="24"/>
          <w:szCs w:val="24"/>
          <w:lang w:eastAsia="zh-CN"/>
        </w:rPr>
        <w:t>系</w:t>
      </w:r>
      <w:r>
        <w:rPr>
          <w:rFonts w:ascii="Times New Roman" w:eastAsia="Times New Roman" w:hAnsi="Times New Roman" w:cs="Times New Roman"/>
          <w:spacing w:val="-1"/>
          <w:sz w:val="24"/>
          <w:szCs w:val="24"/>
          <w:u w:val="single" w:color="000000"/>
          <w:lang w:eastAsia="zh-CN"/>
        </w:rPr>
        <w:tab/>
      </w:r>
      <w:r>
        <w:rPr>
          <w:rFonts w:ascii="宋体" w:eastAsia="宋体" w:hAnsi="宋体"/>
          <w:spacing w:val="-6"/>
          <w:sz w:val="24"/>
          <w:szCs w:val="24"/>
          <w:lang w:eastAsia="zh-CN"/>
        </w:rPr>
        <w:t>（投标人名称）的法定代表人（单位负责人）。</w:t>
      </w:r>
      <w:r>
        <w:rPr>
          <w:rFonts w:ascii="宋体" w:eastAsia="宋体" w:hAnsi="宋体"/>
          <w:sz w:val="24"/>
          <w:szCs w:val="24"/>
          <w:lang w:eastAsia="zh-CN"/>
        </w:rPr>
        <w:t>附：法定代表人（单位负责人）身份证、护照等身份证明文件</w:t>
      </w:r>
      <w:r>
        <w:rPr>
          <w:rFonts w:ascii="宋体" w:eastAsia="宋体" w:hAnsi="宋体" w:hint="eastAsia"/>
          <w:sz w:val="24"/>
          <w:szCs w:val="24"/>
          <w:lang w:eastAsia="zh-CN"/>
        </w:rPr>
        <w:t>复印件</w:t>
      </w:r>
      <w:r>
        <w:rPr>
          <w:rFonts w:ascii="宋体" w:eastAsia="宋体" w:hAnsi="宋体"/>
          <w:sz w:val="24"/>
          <w:szCs w:val="24"/>
          <w:lang w:eastAsia="zh-CN"/>
        </w:rPr>
        <w:t>：</w:t>
      </w:r>
    </w:p>
    <w:p w:rsidR="00C10331" w:rsidRDefault="00C10331">
      <w:pPr>
        <w:spacing w:before="1"/>
        <w:rPr>
          <w:rFonts w:ascii="宋体" w:eastAsia="宋体" w:hAnsi="宋体" w:cs="宋体"/>
          <w:sz w:val="3"/>
          <w:szCs w:val="3"/>
          <w:lang w:eastAsia="zh-CN"/>
        </w:rPr>
      </w:pPr>
    </w:p>
    <w:p w:rsidR="00C10331" w:rsidRDefault="00174426">
      <w:pPr>
        <w:spacing w:line="2291" w:lineRule="exact"/>
        <w:ind w:left="103"/>
        <w:rPr>
          <w:rFonts w:ascii="宋体" w:eastAsia="宋体" w:hAnsi="宋体" w:cs="宋体"/>
          <w:sz w:val="20"/>
          <w:szCs w:val="20"/>
        </w:rPr>
      </w:pPr>
      <w:r>
        <w:rPr>
          <w:rFonts w:ascii="宋体" w:eastAsia="宋体" w:hAnsi="宋体" w:cs="宋体"/>
          <w:noProof/>
          <w:position w:val="-45"/>
          <w:sz w:val="20"/>
          <w:szCs w:val="20"/>
          <w:lang w:eastAsia="zh-CN"/>
        </w:rPr>
        <mc:AlternateContent>
          <mc:Choice Requires="wpg">
            <w:drawing>
              <wp:inline distT="0" distB="0" distL="114300" distR="114300">
                <wp:extent cx="5767070" cy="1455420"/>
                <wp:effectExtent l="0" t="0" r="0" b="0"/>
                <wp:docPr id="23" name="组合 23"/>
                <wp:cNvGraphicFramePr/>
                <a:graphic xmlns:a="http://schemas.openxmlformats.org/drawingml/2006/main">
                  <a:graphicData uri="http://schemas.microsoft.com/office/word/2010/wordprocessingGroup">
                    <wpg:wgp>
                      <wpg:cNvGrpSpPr/>
                      <wpg:grpSpPr>
                        <a:xfrm>
                          <a:off x="0" y="0"/>
                          <a:ext cx="5767070" cy="1455420"/>
                          <a:chOff x="0" y="0"/>
                          <a:chExt cx="9082" cy="2292203"/>
                        </a:xfrm>
                      </wpg:grpSpPr>
                      <wpg:grpSp>
                        <wpg:cNvPr id="16" name="组合 24"/>
                        <wpg:cNvGrpSpPr/>
                        <wpg:grpSpPr>
                          <a:xfrm>
                            <a:off x="5" y="10"/>
                            <a:ext cx="9073" cy="2"/>
                            <a:chOff x="5" y="10"/>
                            <a:chExt cx="9073" cy="2"/>
                          </a:xfrm>
                        </wpg:grpSpPr>
                        <wps:wsp>
                          <wps:cNvPr id="15" name="任意多边形 25"/>
                          <wps:cNvSpPr/>
                          <wps:spPr>
                            <a:xfrm>
                              <a:off x="5" y="10"/>
                              <a:ext cx="9073" cy="2"/>
                            </a:xfrm>
                            <a:custGeom>
                              <a:avLst/>
                              <a:gdLst>
                                <a:gd name="A1" fmla="val 0"/>
                                <a:gd name="A2" fmla="val 0"/>
                                <a:gd name="A3" fmla="val 0"/>
                              </a:gdLst>
                              <a:ahLst/>
                              <a:cxnLst/>
                              <a:rect l="0" t="0" r="0" b="0"/>
                              <a:pathLst>
                                <a:path w="9073" h="1">
                                  <a:moveTo>
                                    <a:pt x="0" y="0"/>
                                  </a:moveTo>
                                  <a:lnTo>
                                    <a:pt x="9072" y="0"/>
                                  </a:lnTo>
                                </a:path>
                              </a:pathLst>
                            </a:custGeom>
                            <a:noFill/>
                            <a:ln w="6096" cap="flat" cmpd="sng">
                              <a:solidFill>
                                <a:srgbClr val="000000"/>
                              </a:solidFill>
                              <a:prstDash val="solid"/>
                              <a:round/>
                              <a:headEnd type="none" w="med" len="med"/>
                              <a:tailEnd type="none" w="med" len="med"/>
                            </a:ln>
                          </wps:spPr>
                          <wps:bodyPr upright="1"/>
                        </wps:wsp>
                      </wpg:grpSp>
                      <wpg:grpSp>
                        <wpg:cNvPr id="18" name="组合 26"/>
                        <wpg:cNvGrpSpPr/>
                        <wpg:grpSpPr>
                          <a:xfrm>
                            <a:off x="5" y="2287"/>
                            <a:ext cx="9073" cy="2"/>
                            <a:chOff x="5" y="2287"/>
                            <a:chExt cx="9073" cy="2"/>
                          </a:xfrm>
                        </wpg:grpSpPr>
                        <wps:wsp>
                          <wps:cNvPr id="17" name="任意多边形 27"/>
                          <wps:cNvSpPr/>
                          <wps:spPr>
                            <a:xfrm>
                              <a:off x="5" y="2287"/>
                              <a:ext cx="9073" cy="2"/>
                            </a:xfrm>
                            <a:custGeom>
                              <a:avLst/>
                              <a:gdLst>
                                <a:gd name="A1" fmla="val 0"/>
                                <a:gd name="A2" fmla="val 0"/>
                                <a:gd name="A3" fmla="val 0"/>
                              </a:gdLst>
                              <a:ahLst/>
                              <a:cxnLst/>
                              <a:rect l="0" t="0" r="0" b="0"/>
                              <a:pathLst>
                                <a:path w="9073" h="1">
                                  <a:moveTo>
                                    <a:pt x="0" y="0"/>
                                  </a:moveTo>
                                  <a:lnTo>
                                    <a:pt x="9072" y="0"/>
                                  </a:lnTo>
                                </a:path>
                              </a:pathLst>
                            </a:custGeom>
                            <a:noFill/>
                            <a:ln w="6096" cap="flat" cmpd="sng">
                              <a:solidFill>
                                <a:srgbClr val="000000"/>
                              </a:solidFill>
                              <a:prstDash val="solid"/>
                              <a:round/>
                              <a:headEnd type="none" w="med" len="med"/>
                              <a:tailEnd type="none" w="med" len="med"/>
                            </a:ln>
                          </wps:spPr>
                          <wps:bodyPr upright="1"/>
                        </wps:wsp>
                      </wpg:grpSp>
                      <wpg:grpSp>
                        <wpg:cNvPr id="20" name="组合 28"/>
                        <wpg:cNvGrpSpPr/>
                        <wpg:grpSpPr>
                          <a:xfrm>
                            <a:off x="10" y="5"/>
                            <a:ext cx="2" cy="2278"/>
                            <a:chOff x="10" y="5"/>
                            <a:chExt cx="2" cy="2278"/>
                          </a:xfrm>
                        </wpg:grpSpPr>
                        <wps:wsp>
                          <wps:cNvPr id="19" name="任意多边形 29"/>
                          <wps:cNvSpPr/>
                          <wps:spPr>
                            <a:xfrm>
                              <a:off x="10" y="5"/>
                              <a:ext cx="2" cy="2278"/>
                            </a:xfrm>
                            <a:custGeom>
                              <a:avLst/>
                              <a:gdLst>
                                <a:gd name="A1" fmla="val 0"/>
                                <a:gd name="A2" fmla="val 0"/>
                                <a:gd name="A3" fmla="val 0"/>
                              </a:gdLst>
                              <a:ahLst/>
                              <a:cxnLst/>
                              <a:rect l="0" t="0" r="0" b="0"/>
                              <a:pathLst>
                                <a:path w="1" h="2278">
                                  <a:moveTo>
                                    <a:pt x="0" y="0"/>
                                  </a:moveTo>
                                  <a:lnTo>
                                    <a:pt x="0" y="2277"/>
                                  </a:lnTo>
                                </a:path>
                              </a:pathLst>
                            </a:custGeom>
                            <a:noFill/>
                            <a:ln w="6096" cap="flat" cmpd="sng">
                              <a:solidFill>
                                <a:srgbClr val="000000"/>
                              </a:solidFill>
                              <a:prstDash val="solid"/>
                              <a:round/>
                              <a:headEnd type="none" w="med" len="med"/>
                              <a:tailEnd type="none" w="med" len="med"/>
                            </a:ln>
                          </wps:spPr>
                          <wps:bodyPr upright="1"/>
                        </wps:wsp>
                      </wpg:grpSp>
                      <wpg:grpSp>
                        <wpg:cNvPr id="22" name="组合 30"/>
                        <wpg:cNvGrpSpPr/>
                        <wpg:grpSpPr>
                          <a:xfrm>
                            <a:off x="9072" y="5"/>
                            <a:ext cx="2" cy="2278"/>
                            <a:chOff x="9072" y="5"/>
                            <a:chExt cx="2" cy="2278"/>
                          </a:xfrm>
                        </wpg:grpSpPr>
                        <wps:wsp>
                          <wps:cNvPr id="21" name="任意多边形 31"/>
                          <wps:cNvSpPr/>
                          <wps:spPr>
                            <a:xfrm>
                              <a:off x="9072" y="5"/>
                              <a:ext cx="2" cy="2278"/>
                            </a:xfrm>
                            <a:custGeom>
                              <a:avLst/>
                              <a:gdLst>
                                <a:gd name="A1" fmla="val 0"/>
                                <a:gd name="A2" fmla="val 0"/>
                                <a:gd name="A3" fmla="val 0"/>
                              </a:gdLst>
                              <a:ahLst/>
                              <a:cxnLst/>
                              <a:rect l="0" t="0" r="0" b="0"/>
                              <a:pathLst>
                                <a:path w="1" h="2278">
                                  <a:moveTo>
                                    <a:pt x="0" y="0"/>
                                  </a:moveTo>
                                  <a:lnTo>
                                    <a:pt x="0" y="2277"/>
                                  </a:lnTo>
                                </a:path>
                              </a:pathLst>
                            </a:custGeom>
                            <a:noFill/>
                            <a:ln w="6096" cap="flat" cmpd="sng">
                              <a:solidFill>
                                <a:srgbClr val="000000"/>
                              </a:solidFill>
                              <a:prstDash val="solid"/>
                              <a:round/>
                              <a:headEnd type="none" w="med" len="med"/>
                              <a:tailEnd type="none" w="med" len="med"/>
                            </a:ln>
                          </wps:spPr>
                          <wps:bodyPr upright="1"/>
                        </wps:wsp>
                      </wpg:grpSp>
                    </wpg:wgp>
                  </a:graphicData>
                </a:graphic>
              </wp:inline>
            </w:drawing>
          </mc:Choice>
          <mc:Fallback xmlns:w15="http://schemas.microsoft.com/office/word/2012/wordml" xmlns:wpsCustomData="http://www.wps.cn/officeDocument/2013/wpsCustomData">
            <w:pict>
              <v:group id="_x0000_s1026" o:spid="_x0000_s1026" o:spt="203" style="height:114.6pt;width:454.1pt;" coordsize="9082,2292203" o:gfxdata="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">
                <o:lock v:ext="edit" aspectratio="f"/>
                <v:group id="组合 24" o:spid="_x0000_s1026" o:spt="203" style="position:absolute;left:5;top:10;height:2;width:9073;" coordorigin="5,10" coordsize="9073,2"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shape id="任意多边形 25" o:spid="_x0000_s1026" o:spt="100" style="position:absolute;left:5;top:10;height:2;width:9073;" filled="f" stroked="t" coordsize="9073,1" o:gfxdata="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qkBPgtwAAANsAAAAP&#10;AAAAAAAAAAEAIAAAACIAAABkcnMvZG93bnJldi54bWxQSwECFAAUAAAACACHTuJAMy8FnjsAAAA5&#10;AAAAEAAAAAAAAAABACAAAAAGAQAAZHJzL3NoYXBleG1sLnhtbFBLBQYAAAAABgAGAFsBAACwAwAA&#10;AAA=&#10;" path="m0,0l9072,0e">
                    <v:fill on="f" focussize="0,0"/>
                    <v:stroke weight="0.48pt" color="#000000" joinstyle="round"/>
                    <v:imagedata o:title=""/>
                    <o:lock v:ext="edit" aspectratio="f"/>
                  </v:shape>
                </v:group>
                <v:group id="组合 26" o:spid="_x0000_s1026" o:spt="203" style="position:absolute;left:5;top:2287;height:2;width:9073;" coordorigin="5,2287" coordsize="9073,2"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o:lock v:ext="edit" aspectratio="f"/>
                  <v:shape id="任意多边形 27" o:spid="_x0000_s1026" o:spt="100" style="position:absolute;left:5;top:2287;height:2;width:9073;" filled="f" stroked="t" coordsize="9073,1" o:gfxdata="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1DigMtwAAANsAAAAP&#10;AAAAAAAAAAEAIAAAACIAAABkcnMvZG93bnJldi54bWxQSwECFAAUAAAACACHTuJAMy8FnjsAAAA5&#10;AAAAEAAAAAAAAAABACAAAAAGAQAAZHJzL3NoYXBleG1sLnhtbFBLBQYAAAAABgAGAFsBAACwAwAA&#10;AAA=&#10;" path="m0,0l9072,0e">
                    <v:fill on="f" focussize="0,0"/>
                    <v:stroke weight="0.48pt" color="#000000" joinstyle="round"/>
                    <v:imagedata o:title=""/>
                    <o:lock v:ext="edit" aspectratio="f"/>
                  </v:shape>
                </v:group>
                <v:group id="组合 28" o:spid="_x0000_s1026" o:spt="203" style="position:absolute;left:10;top:5;height:2278;width:2;" coordorigin="10,5" coordsize="2,2278" o:gfxdata="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PGJbqLoAAADbAAAADwAAAAAAAAABACAAAAAiAAAAZHJzL2Rvd25yZXYueG1sUEsB&#10;AhQAFAAAAAgAh07iQDMvBZ47AAAAOQAAABUAAAAAAAAAAQAgAAAACQEAAGRycy9ncm91cHNoYXBl&#10;eG1sLnhtbFBLBQYAAAAABgAGAGABAADGAwAAAAA=&#10;">
                  <o:lock v:ext="edit" aspectratio="f"/>
                  <v:shape id="任意多边形 29" o:spid="_x0000_s1026" o:spt="100" style="position:absolute;left:10;top:5;height:2278;width:2;" filled="f" stroked="t" coordsize="1,2278" o:gfxdata="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0g6K1ugAAANsA&#10;AAAPAAAAAAAAAAEAIAAAACIAAABkcnMvZG93bnJldi54bWxQSwECFAAUAAAACACHTuJAMy8FnjsA&#10;AAA5AAAAEAAAAAAAAAABACAAAAAJAQAAZHJzL3NoYXBleG1sLnhtbFBLBQYAAAAABgAGAFsBAACz&#10;AwAAAAA=&#10;" path="m0,0l0,2277e">
                    <v:fill on="f" focussize="0,0"/>
                    <v:stroke weight="0.48pt" color="#000000" joinstyle="round"/>
                    <v:imagedata o:title=""/>
                    <o:lock v:ext="edit" aspectratio="f"/>
                  </v:shape>
                </v:group>
                <v:group id="组合 30" o:spid="_x0000_s1026" o:spt="203" style="position:absolute;left:9072;top:5;height:2278;width:2;" coordorigin="9072,5" coordsize="2,2278" o:gfxdata="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P8YES+AAAA2wAAAA8AAAAAAAAAAQAgAAAAIgAAAGRycy9kb3ducmV2Lnht&#10;bFBLAQIUABQAAAAIAIdO4kAzLwWeOwAAADkAAAAVAAAAAAAAAAEAIAAAAA0BAABkcnMvZ3JvdXBz&#10;aGFwZXhtbC54bWxQSwUGAAAAAAYABgBgAQAAygMAAAAA&#10;">
                  <o:lock v:ext="edit" aspectratio="f"/>
                  <v:shape id="任意多边形 31" o:spid="_x0000_s1026" o:spt="100" style="position:absolute;left:9072;top:5;height:2278;width:2;" filled="f" stroked="t" coordsize="1,2278" o:gfxdata="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JlkDrsAAADb&#10;AAAADwAAAAAAAAABACAAAAAiAAAAZHJzL2Rvd25yZXYueG1sUEsBAhQAFAAAAAgAh07iQDMvBZ47&#10;AAAAOQAAABAAAAAAAAAAAQAgAAAACgEAAGRycy9zaGFwZXhtbC54bWxQSwUGAAAAAAYABgBbAQAA&#10;tAMAAAAA&#10;" path="m0,0l0,2277e">
                    <v:fill on="f" focussize="0,0"/>
                    <v:stroke weight="0.48pt" color="#000000" joinstyle="round"/>
                    <v:imagedata o:title=""/>
                    <o:lock v:ext="edit" aspectratio="f"/>
                  </v:shape>
                </v:group>
                <w10:wrap type="none"/>
                <w10:anchorlock/>
              </v:group>
            </w:pict>
          </mc:Fallback>
        </mc:AlternateContent>
      </w:r>
    </w:p>
    <w:p w:rsidR="00C10331" w:rsidRDefault="00C10331">
      <w:pPr>
        <w:rPr>
          <w:rFonts w:ascii="宋体" w:eastAsia="宋体" w:hAnsi="宋体" w:cs="宋体"/>
          <w:sz w:val="20"/>
          <w:szCs w:val="20"/>
        </w:rPr>
      </w:pPr>
    </w:p>
    <w:p w:rsidR="00C10331" w:rsidRDefault="00C10331">
      <w:pPr>
        <w:rPr>
          <w:rFonts w:ascii="宋体" w:eastAsia="宋体" w:hAnsi="宋体" w:cs="宋体"/>
          <w:sz w:val="20"/>
          <w:szCs w:val="20"/>
        </w:rPr>
      </w:pPr>
    </w:p>
    <w:p w:rsidR="00C10331" w:rsidRDefault="00C10331">
      <w:pPr>
        <w:spacing w:before="2"/>
        <w:rPr>
          <w:rFonts w:ascii="宋体" w:eastAsia="宋体" w:hAnsi="宋体" w:cs="宋体"/>
          <w:sz w:val="16"/>
          <w:szCs w:val="16"/>
        </w:rPr>
      </w:pPr>
    </w:p>
    <w:p w:rsidR="00C10331" w:rsidRDefault="00174426">
      <w:pPr>
        <w:spacing w:before="26" w:line="448" w:lineRule="auto"/>
        <w:ind w:left="121" w:right="3413"/>
        <w:rPr>
          <w:rFonts w:ascii="宋体" w:eastAsia="宋体" w:hAnsi="宋体"/>
          <w:sz w:val="24"/>
          <w:szCs w:val="24"/>
          <w:u w:val="single"/>
          <w:lang w:eastAsia="zh-CN"/>
        </w:rPr>
      </w:pPr>
      <w:r>
        <w:rPr>
          <w:rFonts w:ascii="宋体" w:eastAsia="宋体" w:hAnsi="宋体"/>
          <w:spacing w:val="-10"/>
          <w:sz w:val="24"/>
          <w:szCs w:val="24"/>
          <w:lang w:eastAsia="zh-CN"/>
        </w:rPr>
        <w:t>投标人名称（加盖公章）：</w:t>
      </w:r>
    </w:p>
    <w:p w:rsidR="00C10331" w:rsidRDefault="00174426">
      <w:pPr>
        <w:spacing w:before="26" w:line="448" w:lineRule="auto"/>
        <w:ind w:left="121" w:right="3413"/>
        <w:rPr>
          <w:rFonts w:ascii="宋体" w:eastAsia="宋体" w:hAnsi="宋体"/>
          <w:sz w:val="24"/>
          <w:szCs w:val="24"/>
          <w:u w:val="single"/>
          <w:lang w:eastAsia="zh-CN"/>
        </w:rPr>
      </w:pPr>
      <w:r>
        <w:rPr>
          <w:rFonts w:ascii="宋体" w:eastAsia="宋体" w:hAnsi="宋体"/>
          <w:spacing w:val="-17"/>
          <w:sz w:val="24"/>
          <w:szCs w:val="24"/>
          <w:lang w:eastAsia="zh-CN"/>
        </w:rPr>
        <w:t>法定代表人（单位负责人）（签字或签章）：</w:t>
      </w:r>
    </w:p>
    <w:p w:rsidR="00C10331" w:rsidRDefault="00C10331">
      <w:pPr>
        <w:rPr>
          <w:rFonts w:ascii="宋体" w:eastAsia="宋体" w:hAnsi="宋体" w:cs="宋体"/>
          <w:sz w:val="24"/>
          <w:szCs w:val="24"/>
          <w:lang w:eastAsia="zh-CN"/>
        </w:rPr>
      </w:pPr>
    </w:p>
    <w:p w:rsidR="00C10331" w:rsidRDefault="00C10331">
      <w:pPr>
        <w:spacing w:before="12"/>
        <w:rPr>
          <w:rFonts w:ascii="宋体" w:eastAsia="宋体" w:hAnsi="宋体" w:cs="宋体"/>
          <w:sz w:val="25"/>
          <w:szCs w:val="25"/>
          <w:lang w:eastAsia="zh-CN"/>
        </w:rPr>
      </w:pPr>
    </w:p>
    <w:p w:rsidR="00C10331" w:rsidRDefault="00174426">
      <w:pPr>
        <w:tabs>
          <w:tab w:val="left" w:pos="1541"/>
          <w:tab w:val="left" w:pos="2501"/>
          <w:tab w:val="left" w:pos="3461"/>
        </w:tabs>
        <w:ind w:left="121" w:right="100"/>
        <w:rPr>
          <w:rFonts w:ascii="宋体" w:eastAsia="宋体" w:hAnsi="宋体"/>
          <w:sz w:val="24"/>
          <w:szCs w:val="24"/>
          <w:lang w:eastAsia="zh-CN"/>
        </w:rPr>
      </w:pPr>
      <w:r>
        <w:rPr>
          <w:rFonts w:ascii="宋体" w:eastAsia="宋体" w:hAnsi="宋体"/>
          <w:sz w:val="24"/>
          <w:szCs w:val="24"/>
          <w:lang w:eastAsia="zh-CN"/>
        </w:rPr>
        <w:t>日期：</w:t>
      </w:r>
      <w:r>
        <w:rPr>
          <w:rFonts w:ascii="宋体" w:eastAsia="宋体" w:hAnsi="宋体"/>
          <w:sz w:val="24"/>
          <w:szCs w:val="24"/>
          <w:u w:val="single"/>
          <w:lang w:eastAsia="zh-CN"/>
        </w:rPr>
        <w:tab/>
      </w:r>
      <w:r>
        <w:rPr>
          <w:rFonts w:ascii="宋体" w:eastAsia="宋体" w:hAnsi="宋体"/>
          <w:sz w:val="24"/>
          <w:szCs w:val="24"/>
          <w:lang w:eastAsia="zh-CN"/>
        </w:rPr>
        <w:t>年</w:t>
      </w:r>
      <w:r>
        <w:rPr>
          <w:rFonts w:ascii="宋体" w:eastAsia="宋体" w:hAnsi="宋体"/>
          <w:sz w:val="24"/>
          <w:szCs w:val="24"/>
          <w:u w:val="single"/>
          <w:lang w:eastAsia="zh-CN"/>
        </w:rPr>
        <w:tab/>
      </w:r>
      <w:r>
        <w:rPr>
          <w:rFonts w:ascii="宋体" w:eastAsia="宋体" w:hAnsi="宋体"/>
          <w:sz w:val="24"/>
          <w:szCs w:val="24"/>
          <w:lang w:eastAsia="zh-CN"/>
        </w:rPr>
        <w:t>月</w:t>
      </w:r>
      <w:r>
        <w:rPr>
          <w:rFonts w:ascii="宋体" w:eastAsia="宋体" w:hAnsi="宋体"/>
          <w:sz w:val="24"/>
          <w:szCs w:val="24"/>
          <w:u w:val="single"/>
          <w:lang w:eastAsia="zh-CN"/>
        </w:rPr>
        <w:tab/>
      </w:r>
      <w:r>
        <w:rPr>
          <w:rFonts w:ascii="宋体" w:eastAsia="宋体" w:hAnsi="宋体"/>
          <w:sz w:val="24"/>
          <w:szCs w:val="24"/>
          <w:lang w:eastAsia="zh-CN"/>
        </w:rPr>
        <w:t>日</w:t>
      </w:r>
    </w:p>
    <w:p w:rsidR="00C10331" w:rsidRDefault="00C10331">
      <w:pPr>
        <w:rPr>
          <w:lang w:eastAsia="zh-CN"/>
        </w:rPr>
        <w:sectPr w:rsidR="00C10331">
          <w:pgSz w:w="11920" w:h="16850"/>
          <w:pgMar w:top="1120" w:right="1020" w:bottom="1060" w:left="1480" w:header="888" w:footer="868" w:gutter="0"/>
          <w:cols w:space="720"/>
        </w:sectPr>
      </w:pPr>
    </w:p>
    <w:p w:rsidR="00C10331" w:rsidRDefault="00C10331">
      <w:pPr>
        <w:rPr>
          <w:rFonts w:ascii="宋体" w:eastAsia="宋体" w:hAnsi="宋体" w:cs="宋体"/>
          <w:sz w:val="18"/>
          <w:szCs w:val="18"/>
          <w:lang w:eastAsia="zh-CN"/>
        </w:rPr>
      </w:pPr>
    </w:p>
    <w:p w:rsidR="00C10331" w:rsidRDefault="00C10331">
      <w:pPr>
        <w:rPr>
          <w:rFonts w:ascii="宋体" w:eastAsia="宋体" w:hAnsi="宋体" w:cs="宋体"/>
          <w:sz w:val="18"/>
          <w:szCs w:val="18"/>
          <w:lang w:eastAsia="zh-CN"/>
        </w:rPr>
        <w:sectPr w:rsidR="00C10331">
          <w:pgSz w:w="11920" w:h="16850"/>
          <w:pgMar w:top="1120" w:right="1020" w:bottom="1060" w:left="1580" w:header="888" w:footer="868" w:gutter="0"/>
          <w:cols w:space="720"/>
        </w:sectPr>
      </w:pPr>
    </w:p>
    <w:p w:rsidR="00C10331" w:rsidRDefault="00174426">
      <w:pPr>
        <w:tabs>
          <w:tab w:val="left" w:pos="481"/>
        </w:tabs>
        <w:spacing w:before="26"/>
        <w:ind w:left="121"/>
        <w:outlineLvl w:val="2"/>
        <w:rPr>
          <w:rFonts w:ascii="宋体" w:eastAsia="宋体" w:hAnsi="宋体" w:cs="宋体"/>
          <w:sz w:val="24"/>
          <w:szCs w:val="24"/>
          <w:lang w:eastAsia="zh-CN"/>
        </w:rPr>
      </w:pPr>
      <w:r>
        <w:rPr>
          <w:rFonts w:ascii="宋体" w:eastAsia="宋体" w:hAnsi="宋体" w:cs="宋体" w:hint="eastAsia"/>
          <w:sz w:val="24"/>
          <w:szCs w:val="24"/>
          <w:lang w:eastAsia="zh-CN"/>
        </w:rPr>
        <w:lastRenderedPageBreak/>
        <w:t>3</w:t>
      </w:r>
      <w:r>
        <w:rPr>
          <w:rFonts w:ascii="宋体" w:eastAsia="宋体" w:hAnsi="宋体" w:cs="宋体" w:hint="eastAsia"/>
          <w:sz w:val="24"/>
          <w:szCs w:val="24"/>
          <w:lang w:eastAsia="zh-CN"/>
        </w:rPr>
        <w:tab/>
        <w:t>开标一览表（实质性格式）</w:t>
      </w:r>
    </w:p>
    <w:p w:rsidR="00C10331" w:rsidRDefault="00174426">
      <w:pPr>
        <w:spacing w:before="7"/>
        <w:rPr>
          <w:rFonts w:ascii="宋体" w:eastAsia="宋体" w:hAnsi="宋体" w:cs="宋体"/>
          <w:sz w:val="30"/>
          <w:szCs w:val="30"/>
          <w:lang w:eastAsia="zh-CN"/>
        </w:rPr>
      </w:pPr>
      <w:r>
        <w:rPr>
          <w:lang w:eastAsia="zh-CN"/>
        </w:rPr>
        <w:br w:type="column"/>
      </w:r>
    </w:p>
    <w:p w:rsidR="00C10331" w:rsidRDefault="00174426">
      <w:pPr>
        <w:ind w:left="121"/>
        <w:rPr>
          <w:rFonts w:ascii="宋体" w:eastAsia="宋体" w:hAnsi="宋体" w:cs="宋体"/>
          <w:sz w:val="36"/>
          <w:szCs w:val="36"/>
          <w:lang w:eastAsia="zh-CN"/>
        </w:rPr>
      </w:pPr>
      <w:r>
        <w:rPr>
          <w:rFonts w:ascii="宋体" w:eastAsia="宋体" w:hAnsi="宋体" w:cs="宋体"/>
          <w:b/>
          <w:bCs/>
          <w:sz w:val="36"/>
          <w:szCs w:val="36"/>
          <w:lang w:eastAsia="zh-CN"/>
        </w:rPr>
        <w:t>开标一览表</w:t>
      </w:r>
    </w:p>
    <w:p w:rsidR="00C10331" w:rsidRDefault="00C10331">
      <w:pPr>
        <w:rPr>
          <w:rFonts w:ascii="宋体" w:eastAsia="宋体" w:hAnsi="宋体" w:cs="宋体"/>
          <w:sz w:val="36"/>
          <w:szCs w:val="36"/>
          <w:lang w:eastAsia="zh-CN"/>
        </w:rPr>
        <w:sectPr w:rsidR="00C10331">
          <w:type w:val="continuous"/>
          <w:pgSz w:w="11920" w:h="16850"/>
          <w:pgMar w:top="1420" w:right="1020" w:bottom="280" w:left="1580" w:header="720" w:footer="720" w:gutter="0"/>
          <w:cols w:num="2" w:space="720" w:equalWidth="0">
            <w:col w:w="3362" w:space="269"/>
            <w:col w:w="5689"/>
          </w:cols>
        </w:sectPr>
      </w:pPr>
    </w:p>
    <w:p w:rsidR="00C10331" w:rsidRDefault="00C10331">
      <w:pPr>
        <w:spacing w:before="9"/>
        <w:rPr>
          <w:rFonts w:ascii="宋体" w:eastAsia="宋体" w:hAnsi="宋体" w:cs="宋体"/>
          <w:sz w:val="28"/>
          <w:szCs w:val="28"/>
          <w:lang w:eastAsia="zh-CN"/>
        </w:rPr>
      </w:pPr>
    </w:p>
    <w:p w:rsidR="00C10331" w:rsidRDefault="00174426">
      <w:pPr>
        <w:tabs>
          <w:tab w:val="left" w:pos="4681"/>
        </w:tabs>
        <w:spacing w:before="153"/>
        <w:ind w:left="121"/>
        <w:rPr>
          <w:rFonts w:ascii="宋体" w:eastAsia="宋体" w:hAnsi="宋体"/>
          <w:sz w:val="24"/>
          <w:szCs w:val="24"/>
          <w:u w:val="single"/>
          <w:lang w:eastAsia="zh-CN"/>
        </w:rPr>
      </w:pPr>
      <w:r>
        <w:rPr>
          <w:rFonts w:ascii="宋体" w:eastAsia="宋体" w:hAnsi="宋体"/>
          <w:sz w:val="24"/>
          <w:szCs w:val="24"/>
          <w:lang w:eastAsia="zh-CN"/>
        </w:rPr>
        <w:t>项目编号：</w:t>
      </w:r>
      <w:r>
        <w:rPr>
          <w:rFonts w:ascii="宋体" w:eastAsia="宋体" w:hAnsi="宋体"/>
          <w:sz w:val="24"/>
          <w:szCs w:val="24"/>
          <w:lang w:eastAsia="zh-CN"/>
        </w:rPr>
        <w:tab/>
        <w:t>项目名称：</w:t>
      </w:r>
    </w:p>
    <w:p w:rsidR="00C10331" w:rsidRDefault="00C10331">
      <w:pPr>
        <w:spacing w:before="7"/>
        <w:rPr>
          <w:rFonts w:ascii="宋体" w:eastAsia="宋体" w:hAnsi="宋体" w:cs="宋体"/>
          <w:sz w:val="14"/>
          <w:szCs w:val="14"/>
          <w:lang w:eastAsia="zh-CN"/>
        </w:rPr>
      </w:pPr>
    </w:p>
    <w:tbl>
      <w:tblPr>
        <w:tblW w:w="0" w:type="auto"/>
        <w:tblInd w:w="466" w:type="dxa"/>
        <w:tblLayout w:type="fixed"/>
        <w:tblCellMar>
          <w:left w:w="0" w:type="dxa"/>
          <w:right w:w="0" w:type="dxa"/>
        </w:tblCellMar>
        <w:tblLook w:val="04A0" w:firstRow="1" w:lastRow="0" w:firstColumn="1" w:lastColumn="0" w:noHBand="0" w:noVBand="1"/>
      </w:tblPr>
      <w:tblGrid>
        <w:gridCol w:w="690"/>
        <w:gridCol w:w="3709"/>
        <w:gridCol w:w="1989"/>
        <w:gridCol w:w="1984"/>
      </w:tblGrid>
      <w:tr w:rsidR="00C10331">
        <w:trPr>
          <w:trHeight w:hRule="exact" w:val="541"/>
        </w:trPr>
        <w:tc>
          <w:tcPr>
            <w:tcW w:w="690" w:type="dxa"/>
            <w:vMerge w:val="restart"/>
            <w:tcBorders>
              <w:top w:val="single" w:sz="4" w:space="0" w:color="000000"/>
              <w:left w:val="single" w:sz="4" w:space="0" w:color="000000"/>
              <w:right w:val="single" w:sz="4" w:space="0" w:color="000000"/>
            </w:tcBorders>
          </w:tcPr>
          <w:p w:rsidR="00C10331" w:rsidRDefault="00C10331">
            <w:pPr>
              <w:spacing w:before="102"/>
              <w:jc w:val="center"/>
              <w:rPr>
                <w:lang w:eastAsia="zh-CN"/>
              </w:rPr>
            </w:pPr>
          </w:p>
          <w:p w:rsidR="00C10331" w:rsidRDefault="00174426">
            <w:pPr>
              <w:spacing w:before="102"/>
              <w:jc w:val="center"/>
            </w:pPr>
            <w:r>
              <w:t>包号</w:t>
            </w:r>
          </w:p>
        </w:tc>
        <w:tc>
          <w:tcPr>
            <w:tcW w:w="3709" w:type="dxa"/>
            <w:vMerge w:val="restart"/>
            <w:tcBorders>
              <w:top w:val="single" w:sz="4" w:space="0" w:color="000000"/>
              <w:left w:val="single" w:sz="4" w:space="0" w:color="000000"/>
              <w:right w:val="single" w:sz="4" w:space="0" w:color="000000"/>
            </w:tcBorders>
          </w:tcPr>
          <w:p w:rsidR="00C10331" w:rsidRDefault="00C10331">
            <w:pPr>
              <w:spacing w:before="102"/>
              <w:jc w:val="center"/>
            </w:pPr>
          </w:p>
          <w:p w:rsidR="00C10331" w:rsidRDefault="00174426">
            <w:pPr>
              <w:spacing w:before="102"/>
              <w:jc w:val="center"/>
            </w:pPr>
            <w:r>
              <w:t>投标人名称</w:t>
            </w:r>
          </w:p>
        </w:tc>
        <w:tc>
          <w:tcPr>
            <w:tcW w:w="3973" w:type="dxa"/>
            <w:gridSpan w:val="2"/>
            <w:tcBorders>
              <w:top w:val="single" w:sz="4" w:space="0" w:color="000000"/>
              <w:left w:val="single" w:sz="4" w:space="0" w:color="000000"/>
              <w:bottom w:val="single" w:sz="4" w:space="0" w:color="000000"/>
              <w:right w:val="single" w:sz="4" w:space="0" w:color="000000"/>
            </w:tcBorders>
          </w:tcPr>
          <w:p w:rsidR="00C10331" w:rsidRDefault="00174426">
            <w:pPr>
              <w:spacing w:before="102"/>
              <w:jc w:val="center"/>
            </w:pPr>
            <w:r>
              <w:t>投标报价</w:t>
            </w:r>
          </w:p>
        </w:tc>
      </w:tr>
      <w:tr w:rsidR="00C10331">
        <w:trPr>
          <w:trHeight w:hRule="exact" w:val="684"/>
        </w:trPr>
        <w:tc>
          <w:tcPr>
            <w:tcW w:w="690" w:type="dxa"/>
            <w:vMerge/>
            <w:tcBorders>
              <w:left w:val="single" w:sz="4" w:space="0" w:color="000000"/>
              <w:bottom w:val="single" w:sz="4" w:space="0" w:color="000000"/>
              <w:right w:val="single" w:sz="4" w:space="0" w:color="000000"/>
            </w:tcBorders>
          </w:tcPr>
          <w:p w:rsidR="00C10331" w:rsidRDefault="00C10331">
            <w:pPr>
              <w:rPr>
                <w:b/>
                <w:bCs/>
              </w:rPr>
            </w:pPr>
          </w:p>
        </w:tc>
        <w:tc>
          <w:tcPr>
            <w:tcW w:w="3709" w:type="dxa"/>
            <w:vMerge/>
            <w:tcBorders>
              <w:left w:val="single" w:sz="4" w:space="0" w:color="000000"/>
              <w:bottom w:val="single" w:sz="4" w:space="0" w:color="000000"/>
              <w:right w:val="single" w:sz="4" w:space="0" w:color="000000"/>
            </w:tcBorders>
          </w:tcPr>
          <w:p w:rsidR="00C10331" w:rsidRDefault="00C10331">
            <w:pPr>
              <w:rPr>
                <w:b/>
                <w:bCs/>
              </w:rPr>
            </w:pPr>
          </w:p>
        </w:tc>
        <w:tc>
          <w:tcPr>
            <w:tcW w:w="1989" w:type="dxa"/>
            <w:tcBorders>
              <w:top w:val="single" w:sz="4" w:space="0" w:color="000000"/>
              <w:left w:val="single" w:sz="4" w:space="0" w:color="000000"/>
              <w:bottom w:val="single" w:sz="4" w:space="0" w:color="000000"/>
              <w:right w:val="single" w:sz="4" w:space="0" w:color="000000"/>
            </w:tcBorders>
          </w:tcPr>
          <w:p w:rsidR="00C10331" w:rsidRDefault="00174426">
            <w:pPr>
              <w:spacing w:before="102"/>
              <w:jc w:val="center"/>
            </w:pPr>
            <w:r>
              <w:t>大写</w:t>
            </w:r>
          </w:p>
        </w:tc>
        <w:tc>
          <w:tcPr>
            <w:tcW w:w="1984" w:type="dxa"/>
            <w:tcBorders>
              <w:top w:val="single" w:sz="4" w:space="0" w:color="000000"/>
              <w:left w:val="single" w:sz="4" w:space="0" w:color="000000"/>
              <w:bottom w:val="single" w:sz="4" w:space="0" w:color="000000"/>
              <w:right w:val="single" w:sz="4" w:space="0" w:color="000000"/>
            </w:tcBorders>
          </w:tcPr>
          <w:p w:rsidR="00C10331" w:rsidRDefault="00174426">
            <w:pPr>
              <w:spacing w:before="102"/>
              <w:jc w:val="center"/>
            </w:pPr>
            <w:r>
              <w:t>小写</w:t>
            </w:r>
          </w:p>
        </w:tc>
      </w:tr>
      <w:tr w:rsidR="00C10331">
        <w:trPr>
          <w:trHeight w:hRule="exact" w:val="986"/>
        </w:trPr>
        <w:tc>
          <w:tcPr>
            <w:tcW w:w="690" w:type="dxa"/>
            <w:tcBorders>
              <w:top w:val="single" w:sz="4" w:space="0" w:color="000000"/>
              <w:left w:val="single" w:sz="4" w:space="0" w:color="000000"/>
              <w:bottom w:val="single" w:sz="4" w:space="0" w:color="000000"/>
              <w:right w:val="single" w:sz="4" w:space="0" w:color="000000"/>
            </w:tcBorders>
          </w:tcPr>
          <w:p w:rsidR="00C10331" w:rsidRDefault="00C10331"/>
        </w:tc>
        <w:tc>
          <w:tcPr>
            <w:tcW w:w="3709" w:type="dxa"/>
            <w:tcBorders>
              <w:top w:val="single" w:sz="4" w:space="0" w:color="000000"/>
              <w:left w:val="single" w:sz="4" w:space="0" w:color="000000"/>
              <w:bottom w:val="single" w:sz="4" w:space="0" w:color="000000"/>
              <w:right w:val="single" w:sz="4" w:space="0" w:color="000000"/>
            </w:tcBorders>
          </w:tcPr>
          <w:p w:rsidR="00C10331" w:rsidRDefault="00C10331"/>
        </w:tc>
        <w:tc>
          <w:tcPr>
            <w:tcW w:w="1989" w:type="dxa"/>
            <w:tcBorders>
              <w:top w:val="single" w:sz="4" w:space="0" w:color="000000"/>
              <w:left w:val="single" w:sz="4" w:space="0" w:color="000000"/>
              <w:bottom w:val="single" w:sz="4" w:space="0" w:color="000000"/>
              <w:right w:val="single" w:sz="4" w:space="0" w:color="000000"/>
            </w:tcBorders>
          </w:tcPr>
          <w:p w:rsidR="00C10331" w:rsidRDefault="00C10331"/>
        </w:tc>
        <w:tc>
          <w:tcPr>
            <w:tcW w:w="1984" w:type="dxa"/>
            <w:tcBorders>
              <w:top w:val="single" w:sz="4" w:space="0" w:color="000000"/>
              <w:left w:val="single" w:sz="4" w:space="0" w:color="000000"/>
              <w:bottom w:val="single" w:sz="4" w:space="0" w:color="000000"/>
              <w:right w:val="single" w:sz="4" w:space="0" w:color="000000"/>
            </w:tcBorders>
          </w:tcPr>
          <w:p w:rsidR="00C10331" w:rsidRDefault="00C10331"/>
        </w:tc>
      </w:tr>
    </w:tbl>
    <w:p w:rsidR="00C10331" w:rsidRDefault="00C10331">
      <w:pPr>
        <w:spacing w:before="6"/>
        <w:rPr>
          <w:rFonts w:ascii="宋体" w:eastAsia="宋体" w:hAnsi="宋体" w:cs="宋体"/>
          <w:sz w:val="16"/>
          <w:szCs w:val="16"/>
        </w:rPr>
      </w:pPr>
    </w:p>
    <w:p w:rsidR="00C10331" w:rsidRDefault="00174426">
      <w:pPr>
        <w:spacing w:before="26" w:line="321" w:lineRule="exact"/>
        <w:ind w:left="121"/>
        <w:rPr>
          <w:rFonts w:ascii="宋体" w:eastAsia="宋体" w:hAnsi="宋体" w:cs="宋体"/>
          <w:sz w:val="24"/>
          <w:szCs w:val="24"/>
          <w:lang w:eastAsia="zh-CN"/>
        </w:rPr>
      </w:pPr>
      <w:r>
        <w:rPr>
          <w:rFonts w:ascii="宋体" w:eastAsia="宋体" w:hAnsi="宋体" w:cs="宋体" w:hint="eastAsia"/>
          <w:sz w:val="24"/>
          <w:szCs w:val="24"/>
          <w:lang w:eastAsia="zh-CN"/>
        </w:rPr>
        <w:t>注：1.此表中，每包的投标报价应和《投标分项报价表》中的总价相一致。</w:t>
      </w:r>
    </w:p>
    <w:p w:rsidR="00C10331" w:rsidRDefault="00174426">
      <w:pPr>
        <w:spacing w:line="321" w:lineRule="exact"/>
        <w:ind w:left="121" w:firstLine="480"/>
        <w:outlineLvl w:val="2"/>
        <w:rPr>
          <w:rFonts w:ascii="宋体" w:eastAsia="宋体" w:hAnsi="宋体" w:cs="宋体"/>
          <w:sz w:val="24"/>
          <w:szCs w:val="24"/>
          <w:lang w:eastAsia="zh-CN"/>
        </w:rPr>
      </w:pPr>
      <w:r>
        <w:rPr>
          <w:rFonts w:ascii="宋体" w:eastAsia="宋体" w:hAnsi="宋体" w:cs="宋体" w:hint="eastAsia"/>
          <w:sz w:val="24"/>
          <w:szCs w:val="24"/>
          <w:lang w:eastAsia="zh-CN"/>
        </w:rPr>
        <w:t>2.本表必须按包分别填写。</w:t>
      </w:r>
    </w:p>
    <w:p w:rsidR="00C10331" w:rsidRDefault="00C10331">
      <w:pPr>
        <w:rPr>
          <w:rFonts w:ascii="宋体" w:eastAsia="宋体" w:hAnsi="宋体" w:cs="宋体"/>
          <w:sz w:val="24"/>
          <w:szCs w:val="24"/>
          <w:lang w:eastAsia="zh-CN"/>
        </w:rPr>
      </w:pPr>
    </w:p>
    <w:p w:rsidR="00C10331" w:rsidRDefault="00C10331">
      <w:pPr>
        <w:rPr>
          <w:rFonts w:ascii="宋体" w:eastAsia="宋体" w:hAnsi="宋体" w:cs="宋体"/>
          <w:sz w:val="24"/>
          <w:szCs w:val="24"/>
          <w:lang w:eastAsia="zh-CN"/>
        </w:rPr>
      </w:pPr>
    </w:p>
    <w:p w:rsidR="00C10331" w:rsidRDefault="00C10331">
      <w:pPr>
        <w:spacing w:before="4"/>
        <w:rPr>
          <w:rFonts w:ascii="宋体" w:eastAsia="宋体" w:hAnsi="宋体" w:cs="宋体"/>
          <w:sz w:val="20"/>
          <w:szCs w:val="20"/>
          <w:lang w:eastAsia="zh-CN"/>
        </w:rPr>
      </w:pPr>
    </w:p>
    <w:p w:rsidR="00C10331" w:rsidRDefault="00174426">
      <w:pPr>
        <w:spacing w:before="26" w:line="321" w:lineRule="exact"/>
        <w:ind w:left="121"/>
        <w:rPr>
          <w:rFonts w:ascii="宋体" w:eastAsia="宋体" w:hAnsi="宋体" w:cs="宋体"/>
          <w:sz w:val="24"/>
          <w:szCs w:val="24"/>
          <w:lang w:eastAsia="zh-CN"/>
        </w:rPr>
      </w:pPr>
      <w:r>
        <w:rPr>
          <w:rFonts w:ascii="宋体" w:eastAsia="宋体" w:hAnsi="宋体" w:cs="宋体" w:hint="eastAsia"/>
          <w:sz w:val="24"/>
          <w:szCs w:val="24"/>
          <w:lang w:eastAsia="zh-CN"/>
        </w:rPr>
        <w:t>投标人名称（加盖公章）：</w:t>
      </w:r>
    </w:p>
    <w:p w:rsidR="00C10331" w:rsidRDefault="00174426">
      <w:pPr>
        <w:spacing w:before="26" w:line="321" w:lineRule="exact"/>
        <w:ind w:left="121"/>
        <w:rPr>
          <w:rFonts w:ascii="宋体" w:eastAsia="宋体" w:hAnsi="宋体" w:cs="宋体"/>
          <w:sz w:val="24"/>
          <w:szCs w:val="24"/>
          <w:lang w:eastAsia="zh-CN"/>
        </w:rPr>
      </w:pPr>
      <w:r>
        <w:rPr>
          <w:rFonts w:ascii="宋体" w:eastAsia="宋体" w:hAnsi="宋体" w:cs="宋体" w:hint="eastAsia"/>
          <w:sz w:val="24"/>
          <w:szCs w:val="24"/>
          <w:lang w:eastAsia="zh-CN"/>
        </w:rPr>
        <w:t>日期：</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年</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月</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日</w:t>
      </w:r>
    </w:p>
    <w:p w:rsidR="00C10331" w:rsidRDefault="00C10331">
      <w:pPr>
        <w:spacing w:before="26" w:line="321" w:lineRule="exact"/>
        <w:ind w:left="121"/>
        <w:rPr>
          <w:rFonts w:ascii="宋体" w:eastAsia="宋体" w:hAnsi="宋体" w:cs="宋体"/>
          <w:sz w:val="24"/>
          <w:szCs w:val="24"/>
          <w:lang w:eastAsia="zh-CN"/>
        </w:rPr>
        <w:sectPr w:rsidR="00C10331">
          <w:type w:val="continuous"/>
          <w:pgSz w:w="11920" w:h="16850"/>
          <w:pgMar w:top="1420" w:right="1020" w:bottom="280" w:left="1580" w:header="720" w:footer="720" w:gutter="0"/>
          <w:cols w:space="720"/>
        </w:sectPr>
      </w:pPr>
    </w:p>
    <w:p w:rsidR="00C10331" w:rsidRDefault="00174426">
      <w:pPr>
        <w:spacing w:line="360" w:lineRule="auto"/>
        <w:outlineLvl w:val="2"/>
        <w:rPr>
          <w:color w:val="000000"/>
          <w:sz w:val="24"/>
          <w:szCs w:val="20"/>
          <w:lang w:eastAsia="zh-CN"/>
        </w:rPr>
      </w:pPr>
      <w:r>
        <w:rPr>
          <w:color w:val="000000"/>
          <w:sz w:val="24"/>
          <w:szCs w:val="20"/>
          <w:lang w:eastAsia="zh-CN"/>
        </w:rPr>
        <w:lastRenderedPageBreak/>
        <w:t>4  投标分项报价表（实质性格式）</w:t>
      </w:r>
    </w:p>
    <w:p w:rsidR="00C10331" w:rsidRDefault="00174426">
      <w:pPr>
        <w:spacing w:line="360" w:lineRule="exact"/>
        <w:jc w:val="center"/>
        <w:rPr>
          <w:b/>
          <w:color w:val="000000"/>
          <w:sz w:val="36"/>
          <w:szCs w:val="36"/>
          <w:lang w:eastAsia="zh-CN"/>
        </w:rPr>
      </w:pPr>
      <w:r>
        <w:rPr>
          <w:rFonts w:ascii="宋体" w:eastAsia="宋体" w:hAnsi="宋体" w:cs="宋体" w:hint="eastAsia"/>
          <w:b/>
          <w:color w:val="000000"/>
          <w:sz w:val="36"/>
          <w:szCs w:val="36"/>
          <w:lang w:eastAsia="zh-CN"/>
        </w:rPr>
        <w:t>投标分项报价表</w:t>
      </w:r>
    </w:p>
    <w:p w:rsidR="00C10331" w:rsidRDefault="00C10331">
      <w:pPr>
        <w:rPr>
          <w:rFonts w:ascii="宋体" w:eastAsia="宋体" w:hAnsi="宋体" w:cs="宋体"/>
          <w:i/>
          <w:sz w:val="18"/>
          <w:szCs w:val="18"/>
          <w:lang w:eastAsia="zh-CN"/>
        </w:rPr>
      </w:pPr>
    </w:p>
    <w:p w:rsidR="00C10331" w:rsidRDefault="00C10331">
      <w:pPr>
        <w:spacing w:before="1"/>
        <w:rPr>
          <w:rFonts w:ascii="宋体" w:eastAsia="宋体" w:hAnsi="宋体" w:cs="宋体"/>
          <w:i/>
          <w:sz w:val="18"/>
          <w:szCs w:val="18"/>
          <w:lang w:eastAsia="zh-CN"/>
        </w:rPr>
      </w:pPr>
    </w:p>
    <w:p w:rsidR="00C10331" w:rsidRDefault="00C10331">
      <w:pPr>
        <w:spacing w:before="1"/>
        <w:rPr>
          <w:rFonts w:ascii="宋体" w:eastAsia="宋体" w:hAnsi="宋体" w:cs="宋体"/>
          <w:i/>
          <w:sz w:val="18"/>
          <w:szCs w:val="18"/>
          <w:lang w:eastAsia="zh-CN"/>
        </w:rPr>
      </w:pPr>
    </w:p>
    <w:p w:rsidR="00C10331" w:rsidRDefault="00C10331">
      <w:pPr>
        <w:spacing w:before="1"/>
        <w:rPr>
          <w:rFonts w:ascii="宋体" w:eastAsia="宋体" w:hAnsi="宋体" w:cs="宋体"/>
          <w:i/>
          <w:sz w:val="18"/>
          <w:szCs w:val="18"/>
          <w:lang w:eastAsia="zh-CN"/>
        </w:rPr>
      </w:pPr>
    </w:p>
    <w:p w:rsidR="00C10331" w:rsidRDefault="00174426">
      <w:pPr>
        <w:tabs>
          <w:tab w:val="left" w:pos="3420"/>
          <w:tab w:val="left" w:pos="5820"/>
        </w:tabs>
        <w:ind w:left="121" w:right="100"/>
        <w:rPr>
          <w:rFonts w:ascii="宋体" w:eastAsia="宋体" w:hAnsi="宋体"/>
          <w:sz w:val="24"/>
          <w:szCs w:val="24"/>
          <w:lang w:eastAsia="zh-CN"/>
        </w:rPr>
      </w:pPr>
      <w:r>
        <w:rPr>
          <w:rFonts w:ascii="宋体" w:eastAsia="宋体" w:hAnsi="宋体"/>
          <w:sz w:val="24"/>
          <w:szCs w:val="24"/>
          <w:lang w:eastAsia="zh-CN"/>
        </w:rPr>
        <w:t>项目编号</w:t>
      </w:r>
      <w:r>
        <w:rPr>
          <w:rFonts w:ascii="Tahoma" w:eastAsia="Tahoma" w:hAnsi="Tahoma" w:cs="Tahoma"/>
          <w:sz w:val="24"/>
          <w:szCs w:val="24"/>
          <w:lang w:eastAsia="zh-CN"/>
        </w:rPr>
        <w:t>/</w:t>
      </w:r>
      <w:r>
        <w:rPr>
          <w:rFonts w:ascii="宋体" w:eastAsia="宋体" w:hAnsi="宋体"/>
          <w:sz w:val="24"/>
          <w:szCs w:val="24"/>
          <w:lang w:eastAsia="zh-CN"/>
        </w:rPr>
        <w:t>包号：</w:t>
      </w:r>
      <w:r>
        <w:rPr>
          <w:rFonts w:ascii="宋体" w:eastAsia="宋体" w:hAnsi="宋体"/>
          <w:sz w:val="24"/>
          <w:szCs w:val="24"/>
          <w:lang w:eastAsia="zh-CN"/>
        </w:rPr>
        <w:tab/>
        <w:t>项目名称：</w:t>
      </w:r>
      <w:r>
        <w:rPr>
          <w:rFonts w:ascii="宋体" w:eastAsia="宋体" w:hAnsi="宋体"/>
          <w:sz w:val="24"/>
          <w:szCs w:val="24"/>
          <w:lang w:eastAsia="zh-CN"/>
        </w:rPr>
        <w:tab/>
        <w:t>报价单位：人民币元</w:t>
      </w:r>
    </w:p>
    <w:tbl>
      <w:tblPr>
        <w:tblW w:w="0" w:type="auto"/>
        <w:tblInd w:w="108" w:type="dxa"/>
        <w:tblLayout w:type="fixed"/>
        <w:tblCellMar>
          <w:left w:w="0" w:type="dxa"/>
          <w:right w:w="0" w:type="dxa"/>
        </w:tblCellMar>
        <w:tblLook w:val="04A0" w:firstRow="1" w:lastRow="0" w:firstColumn="1" w:lastColumn="0" w:noHBand="0" w:noVBand="1"/>
      </w:tblPr>
      <w:tblGrid>
        <w:gridCol w:w="608"/>
        <w:gridCol w:w="2937"/>
        <w:gridCol w:w="1347"/>
        <w:gridCol w:w="1206"/>
        <w:gridCol w:w="1345"/>
        <w:gridCol w:w="1708"/>
      </w:tblGrid>
      <w:tr w:rsidR="00C10331">
        <w:trPr>
          <w:trHeight w:hRule="exact" w:val="935"/>
        </w:trPr>
        <w:tc>
          <w:tcPr>
            <w:tcW w:w="608" w:type="dxa"/>
            <w:tcBorders>
              <w:top w:val="single" w:sz="4" w:space="0" w:color="000000"/>
              <w:left w:val="single" w:sz="4" w:space="0" w:color="000000"/>
              <w:bottom w:val="single" w:sz="4" w:space="0" w:color="000000"/>
              <w:right w:val="single" w:sz="4" w:space="0" w:color="000000"/>
            </w:tcBorders>
          </w:tcPr>
          <w:p w:rsidR="00C10331" w:rsidRDefault="00174426">
            <w:pPr>
              <w:spacing w:before="102"/>
              <w:jc w:val="center"/>
            </w:pPr>
            <w:r>
              <w:rPr>
                <w:rFonts w:hint="eastAsia"/>
              </w:rPr>
              <w:t>序</w:t>
            </w:r>
          </w:p>
          <w:p w:rsidR="00C10331" w:rsidRDefault="00174426">
            <w:pPr>
              <w:spacing w:before="102"/>
              <w:jc w:val="center"/>
            </w:pPr>
            <w:r>
              <w:rPr>
                <w:rFonts w:hint="eastAsia"/>
              </w:rPr>
              <w:t>号</w:t>
            </w:r>
          </w:p>
        </w:tc>
        <w:tc>
          <w:tcPr>
            <w:tcW w:w="2937" w:type="dxa"/>
            <w:tcBorders>
              <w:top w:val="single" w:sz="4" w:space="0" w:color="000000"/>
              <w:left w:val="single" w:sz="4" w:space="0" w:color="000000"/>
              <w:bottom w:val="single" w:sz="4" w:space="0" w:color="000000"/>
              <w:right w:val="single" w:sz="4" w:space="0" w:color="000000"/>
            </w:tcBorders>
          </w:tcPr>
          <w:p w:rsidR="00C10331" w:rsidRDefault="00174426">
            <w:pPr>
              <w:spacing w:before="102"/>
              <w:jc w:val="center"/>
            </w:pPr>
            <w:r>
              <w:rPr>
                <w:rFonts w:hint="eastAsia"/>
              </w:rPr>
              <w:t>分项名称</w:t>
            </w:r>
          </w:p>
        </w:tc>
        <w:tc>
          <w:tcPr>
            <w:tcW w:w="1347" w:type="dxa"/>
            <w:tcBorders>
              <w:top w:val="single" w:sz="4" w:space="0" w:color="000000"/>
              <w:left w:val="single" w:sz="4" w:space="0" w:color="000000"/>
              <w:bottom w:val="single" w:sz="4" w:space="0" w:color="000000"/>
              <w:right w:val="single" w:sz="4" w:space="0" w:color="000000"/>
            </w:tcBorders>
          </w:tcPr>
          <w:p w:rsidR="00C10331" w:rsidRDefault="00174426">
            <w:pPr>
              <w:spacing w:before="102"/>
              <w:jc w:val="center"/>
            </w:pPr>
            <w:r>
              <w:rPr>
                <w:rFonts w:hint="eastAsia"/>
              </w:rPr>
              <w:t>单价（元）</w:t>
            </w:r>
          </w:p>
        </w:tc>
        <w:tc>
          <w:tcPr>
            <w:tcW w:w="1206" w:type="dxa"/>
            <w:tcBorders>
              <w:top w:val="single" w:sz="4" w:space="0" w:color="000000"/>
              <w:left w:val="single" w:sz="4" w:space="0" w:color="000000"/>
              <w:bottom w:val="single" w:sz="4" w:space="0" w:color="000000"/>
              <w:right w:val="single" w:sz="4" w:space="0" w:color="000000"/>
            </w:tcBorders>
          </w:tcPr>
          <w:p w:rsidR="00C10331" w:rsidRDefault="00174426">
            <w:pPr>
              <w:spacing w:before="102"/>
              <w:jc w:val="center"/>
            </w:pPr>
            <w:r>
              <w:rPr>
                <w:rFonts w:hint="eastAsia"/>
              </w:rPr>
              <w:t>数量</w:t>
            </w:r>
          </w:p>
        </w:tc>
        <w:tc>
          <w:tcPr>
            <w:tcW w:w="1345" w:type="dxa"/>
            <w:tcBorders>
              <w:top w:val="single" w:sz="4" w:space="0" w:color="000000"/>
              <w:left w:val="single" w:sz="4" w:space="0" w:color="000000"/>
              <w:bottom w:val="single" w:sz="4" w:space="0" w:color="000000"/>
              <w:right w:val="single" w:sz="4" w:space="0" w:color="000000"/>
            </w:tcBorders>
          </w:tcPr>
          <w:p w:rsidR="00C10331" w:rsidRDefault="00174426">
            <w:pPr>
              <w:spacing w:before="102"/>
              <w:jc w:val="center"/>
            </w:pPr>
            <w:r>
              <w:rPr>
                <w:rFonts w:hint="eastAsia"/>
              </w:rPr>
              <w:t>合价（元）</w:t>
            </w:r>
          </w:p>
        </w:tc>
        <w:tc>
          <w:tcPr>
            <w:tcW w:w="1708" w:type="dxa"/>
            <w:tcBorders>
              <w:top w:val="single" w:sz="4" w:space="0" w:color="000000"/>
              <w:left w:val="single" w:sz="4" w:space="0" w:color="000000"/>
              <w:bottom w:val="single" w:sz="4" w:space="0" w:color="000000"/>
              <w:right w:val="single" w:sz="4" w:space="0" w:color="000000"/>
            </w:tcBorders>
          </w:tcPr>
          <w:p w:rsidR="00C10331" w:rsidRDefault="00174426">
            <w:pPr>
              <w:spacing w:before="102"/>
              <w:jc w:val="center"/>
            </w:pPr>
            <w:r>
              <w:rPr>
                <w:rFonts w:hint="eastAsia"/>
              </w:rPr>
              <w:t>备注/说明</w:t>
            </w:r>
          </w:p>
        </w:tc>
      </w:tr>
      <w:tr w:rsidR="00C10331">
        <w:trPr>
          <w:trHeight w:hRule="exact" w:val="519"/>
        </w:trPr>
        <w:tc>
          <w:tcPr>
            <w:tcW w:w="608" w:type="dxa"/>
            <w:tcBorders>
              <w:top w:val="single" w:sz="4" w:space="0" w:color="000000"/>
              <w:left w:val="single" w:sz="4" w:space="0" w:color="000000"/>
              <w:bottom w:val="single" w:sz="4" w:space="0" w:color="000000"/>
              <w:right w:val="single" w:sz="4" w:space="0" w:color="000000"/>
            </w:tcBorders>
          </w:tcPr>
          <w:p w:rsidR="00C10331" w:rsidRDefault="00174426">
            <w:pPr>
              <w:spacing w:before="102"/>
              <w:jc w:val="center"/>
            </w:pPr>
            <w:r>
              <w:rPr>
                <w:rFonts w:hint="eastAsia"/>
              </w:rPr>
              <w:t>1</w:t>
            </w:r>
          </w:p>
        </w:tc>
        <w:tc>
          <w:tcPr>
            <w:tcW w:w="2937" w:type="dxa"/>
            <w:tcBorders>
              <w:top w:val="single" w:sz="4" w:space="0" w:color="000000"/>
              <w:left w:val="single" w:sz="4" w:space="0" w:color="000000"/>
              <w:bottom w:val="single" w:sz="4" w:space="0" w:color="000000"/>
              <w:right w:val="single" w:sz="4" w:space="0" w:color="000000"/>
            </w:tcBorders>
          </w:tcPr>
          <w:p w:rsidR="00C10331" w:rsidRDefault="00174426">
            <w:pPr>
              <w:spacing w:before="102"/>
              <w:jc w:val="center"/>
            </w:pPr>
            <w:r>
              <w:rPr>
                <w:rFonts w:hint="eastAsia"/>
              </w:rPr>
              <w:t>新建目录</w:t>
            </w:r>
          </w:p>
        </w:tc>
        <w:tc>
          <w:tcPr>
            <w:tcW w:w="1347" w:type="dxa"/>
            <w:tcBorders>
              <w:top w:val="single" w:sz="4" w:space="0" w:color="000000"/>
              <w:left w:val="single" w:sz="4" w:space="0" w:color="000000"/>
              <w:bottom w:val="single" w:sz="4" w:space="0" w:color="000000"/>
              <w:right w:val="single" w:sz="4" w:space="0" w:color="000000"/>
            </w:tcBorders>
          </w:tcPr>
          <w:p w:rsidR="00C10331" w:rsidRDefault="00C10331">
            <w:pPr>
              <w:rPr>
                <w:rFonts w:ascii="宋体" w:eastAsia="宋体" w:hAnsi="宋体" w:cs="宋体"/>
                <w:sz w:val="24"/>
                <w:szCs w:val="24"/>
              </w:rPr>
            </w:pPr>
          </w:p>
        </w:tc>
        <w:tc>
          <w:tcPr>
            <w:tcW w:w="1206" w:type="dxa"/>
            <w:tcBorders>
              <w:top w:val="single" w:sz="4" w:space="0" w:color="000000"/>
              <w:left w:val="single" w:sz="4" w:space="0" w:color="000000"/>
              <w:bottom w:val="single" w:sz="4" w:space="0" w:color="000000"/>
              <w:right w:val="single" w:sz="4" w:space="0" w:color="000000"/>
            </w:tcBorders>
          </w:tcPr>
          <w:p w:rsidR="00C10331" w:rsidRDefault="00C10331">
            <w:pPr>
              <w:rPr>
                <w:rFonts w:ascii="宋体" w:eastAsia="宋体" w:hAnsi="宋体" w:cs="宋体"/>
                <w:sz w:val="24"/>
                <w:szCs w:val="24"/>
              </w:rPr>
            </w:pPr>
          </w:p>
        </w:tc>
        <w:tc>
          <w:tcPr>
            <w:tcW w:w="1345" w:type="dxa"/>
            <w:tcBorders>
              <w:top w:val="single" w:sz="4" w:space="0" w:color="000000"/>
              <w:left w:val="single" w:sz="4" w:space="0" w:color="000000"/>
              <w:bottom w:val="single" w:sz="4" w:space="0" w:color="000000"/>
              <w:right w:val="single" w:sz="4" w:space="0" w:color="000000"/>
            </w:tcBorders>
          </w:tcPr>
          <w:p w:rsidR="00C10331" w:rsidRDefault="00C10331">
            <w:pPr>
              <w:rPr>
                <w:rFonts w:ascii="宋体" w:eastAsia="宋体" w:hAnsi="宋体" w:cs="宋体"/>
                <w:sz w:val="24"/>
                <w:szCs w:val="24"/>
              </w:rPr>
            </w:pPr>
          </w:p>
        </w:tc>
        <w:tc>
          <w:tcPr>
            <w:tcW w:w="1708" w:type="dxa"/>
            <w:tcBorders>
              <w:top w:val="single" w:sz="4" w:space="0" w:color="000000"/>
              <w:left w:val="single" w:sz="4" w:space="0" w:color="000000"/>
              <w:bottom w:val="single" w:sz="4" w:space="0" w:color="000000"/>
              <w:right w:val="single" w:sz="4" w:space="0" w:color="000000"/>
            </w:tcBorders>
          </w:tcPr>
          <w:p w:rsidR="00C10331" w:rsidRDefault="00C10331">
            <w:pPr>
              <w:rPr>
                <w:rFonts w:ascii="宋体" w:eastAsia="宋体" w:hAnsi="宋体" w:cs="宋体"/>
                <w:sz w:val="24"/>
                <w:szCs w:val="24"/>
              </w:rPr>
            </w:pPr>
          </w:p>
        </w:tc>
      </w:tr>
      <w:tr w:rsidR="00C10331">
        <w:trPr>
          <w:trHeight w:hRule="exact" w:val="425"/>
        </w:trPr>
        <w:tc>
          <w:tcPr>
            <w:tcW w:w="608" w:type="dxa"/>
            <w:tcBorders>
              <w:top w:val="single" w:sz="4" w:space="0" w:color="000000"/>
              <w:left w:val="single" w:sz="4" w:space="0" w:color="000000"/>
              <w:bottom w:val="single" w:sz="4" w:space="0" w:color="000000"/>
              <w:right w:val="single" w:sz="4" w:space="0" w:color="000000"/>
            </w:tcBorders>
          </w:tcPr>
          <w:p w:rsidR="00C10331" w:rsidRDefault="00174426">
            <w:pPr>
              <w:spacing w:before="102"/>
              <w:jc w:val="center"/>
            </w:pPr>
            <w:r>
              <w:rPr>
                <w:rFonts w:hint="eastAsia"/>
              </w:rPr>
              <w:t>2</w:t>
            </w:r>
          </w:p>
        </w:tc>
        <w:tc>
          <w:tcPr>
            <w:tcW w:w="2937" w:type="dxa"/>
            <w:tcBorders>
              <w:top w:val="single" w:sz="4" w:space="0" w:color="000000"/>
              <w:left w:val="single" w:sz="4" w:space="0" w:color="000000"/>
              <w:bottom w:val="single" w:sz="4" w:space="0" w:color="000000"/>
              <w:right w:val="single" w:sz="4" w:space="0" w:color="000000"/>
            </w:tcBorders>
          </w:tcPr>
          <w:p w:rsidR="00C10331" w:rsidRDefault="00174426">
            <w:pPr>
              <w:spacing w:before="102"/>
              <w:jc w:val="center"/>
            </w:pPr>
            <w:r>
              <w:rPr>
                <w:rFonts w:hint="eastAsia"/>
              </w:rPr>
              <w:t>扫描</w:t>
            </w:r>
          </w:p>
        </w:tc>
        <w:tc>
          <w:tcPr>
            <w:tcW w:w="1347" w:type="dxa"/>
            <w:tcBorders>
              <w:top w:val="single" w:sz="4" w:space="0" w:color="000000"/>
              <w:left w:val="single" w:sz="4" w:space="0" w:color="000000"/>
              <w:bottom w:val="single" w:sz="4" w:space="0" w:color="000000"/>
              <w:right w:val="single" w:sz="4" w:space="0" w:color="000000"/>
            </w:tcBorders>
          </w:tcPr>
          <w:p w:rsidR="00C10331" w:rsidRDefault="00C10331">
            <w:pPr>
              <w:rPr>
                <w:rFonts w:ascii="宋体" w:eastAsia="宋体" w:hAnsi="宋体" w:cs="宋体"/>
                <w:sz w:val="24"/>
                <w:szCs w:val="24"/>
              </w:rPr>
            </w:pPr>
          </w:p>
        </w:tc>
        <w:tc>
          <w:tcPr>
            <w:tcW w:w="1206" w:type="dxa"/>
            <w:tcBorders>
              <w:top w:val="single" w:sz="4" w:space="0" w:color="000000"/>
              <w:left w:val="single" w:sz="4" w:space="0" w:color="000000"/>
              <w:bottom w:val="single" w:sz="4" w:space="0" w:color="000000"/>
              <w:right w:val="single" w:sz="4" w:space="0" w:color="000000"/>
            </w:tcBorders>
          </w:tcPr>
          <w:p w:rsidR="00C10331" w:rsidRDefault="00C10331">
            <w:pPr>
              <w:rPr>
                <w:rFonts w:ascii="宋体" w:eastAsia="宋体" w:hAnsi="宋体" w:cs="宋体"/>
                <w:sz w:val="24"/>
                <w:szCs w:val="24"/>
              </w:rPr>
            </w:pPr>
          </w:p>
        </w:tc>
        <w:tc>
          <w:tcPr>
            <w:tcW w:w="1345" w:type="dxa"/>
            <w:tcBorders>
              <w:top w:val="single" w:sz="4" w:space="0" w:color="000000"/>
              <w:left w:val="single" w:sz="4" w:space="0" w:color="000000"/>
              <w:bottom w:val="single" w:sz="4" w:space="0" w:color="000000"/>
              <w:right w:val="single" w:sz="4" w:space="0" w:color="000000"/>
            </w:tcBorders>
          </w:tcPr>
          <w:p w:rsidR="00C10331" w:rsidRDefault="00C10331">
            <w:pPr>
              <w:rPr>
                <w:rFonts w:ascii="宋体" w:eastAsia="宋体" w:hAnsi="宋体" w:cs="宋体"/>
                <w:sz w:val="24"/>
                <w:szCs w:val="24"/>
              </w:rPr>
            </w:pPr>
          </w:p>
        </w:tc>
        <w:tc>
          <w:tcPr>
            <w:tcW w:w="1708" w:type="dxa"/>
            <w:tcBorders>
              <w:top w:val="single" w:sz="4" w:space="0" w:color="000000"/>
              <w:left w:val="single" w:sz="4" w:space="0" w:color="000000"/>
              <w:bottom w:val="single" w:sz="4" w:space="0" w:color="000000"/>
              <w:right w:val="single" w:sz="4" w:space="0" w:color="000000"/>
            </w:tcBorders>
          </w:tcPr>
          <w:p w:rsidR="00C10331" w:rsidRDefault="00C10331">
            <w:pPr>
              <w:rPr>
                <w:rFonts w:ascii="宋体" w:eastAsia="宋体" w:hAnsi="宋体" w:cs="宋体"/>
                <w:sz w:val="24"/>
                <w:szCs w:val="24"/>
              </w:rPr>
            </w:pPr>
          </w:p>
        </w:tc>
      </w:tr>
      <w:tr w:rsidR="00C10331">
        <w:trPr>
          <w:trHeight w:hRule="exact" w:val="417"/>
        </w:trPr>
        <w:tc>
          <w:tcPr>
            <w:tcW w:w="608" w:type="dxa"/>
            <w:tcBorders>
              <w:top w:val="single" w:sz="4" w:space="0" w:color="000000"/>
              <w:left w:val="single" w:sz="4" w:space="0" w:color="000000"/>
              <w:bottom w:val="single" w:sz="4" w:space="0" w:color="000000"/>
              <w:right w:val="single" w:sz="4" w:space="0" w:color="000000"/>
            </w:tcBorders>
          </w:tcPr>
          <w:p w:rsidR="00C10331" w:rsidRDefault="00174426">
            <w:pPr>
              <w:spacing w:before="102"/>
              <w:jc w:val="center"/>
            </w:pPr>
            <w:r>
              <w:rPr>
                <w:rFonts w:hint="eastAsia"/>
              </w:rPr>
              <w:t>3</w:t>
            </w:r>
          </w:p>
        </w:tc>
        <w:tc>
          <w:tcPr>
            <w:tcW w:w="2937" w:type="dxa"/>
            <w:tcBorders>
              <w:top w:val="single" w:sz="4" w:space="0" w:color="000000"/>
              <w:left w:val="single" w:sz="4" w:space="0" w:color="000000"/>
              <w:bottom w:val="single" w:sz="4" w:space="0" w:color="000000"/>
              <w:right w:val="single" w:sz="4" w:space="0" w:color="000000"/>
            </w:tcBorders>
          </w:tcPr>
          <w:p w:rsidR="00C10331" w:rsidRDefault="00C10331">
            <w:pPr>
              <w:rPr>
                <w:rFonts w:ascii="宋体" w:eastAsia="宋体" w:hAnsi="宋体" w:cs="宋体"/>
                <w:sz w:val="24"/>
                <w:szCs w:val="24"/>
              </w:rPr>
            </w:pPr>
          </w:p>
        </w:tc>
        <w:tc>
          <w:tcPr>
            <w:tcW w:w="1347" w:type="dxa"/>
            <w:tcBorders>
              <w:top w:val="single" w:sz="4" w:space="0" w:color="000000"/>
              <w:left w:val="single" w:sz="4" w:space="0" w:color="000000"/>
              <w:bottom w:val="single" w:sz="4" w:space="0" w:color="000000"/>
              <w:right w:val="single" w:sz="4" w:space="0" w:color="000000"/>
            </w:tcBorders>
          </w:tcPr>
          <w:p w:rsidR="00C10331" w:rsidRDefault="00C10331">
            <w:pPr>
              <w:rPr>
                <w:rFonts w:ascii="宋体" w:eastAsia="宋体" w:hAnsi="宋体" w:cs="宋体"/>
                <w:sz w:val="24"/>
                <w:szCs w:val="24"/>
              </w:rPr>
            </w:pPr>
          </w:p>
        </w:tc>
        <w:tc>
          <w:tcPr>
            <w:tcW w:w="1206" w:type="dxa"/>
            <w:tcBorders>
              <w:top w:val="single" w:sz="4" w:space="0" w:color="000000"/>
              <w:left w:val="single" w:sz="4" w:space="0" w:color="000000"/>
              <w:bottom w:val="single" w:sz="4" w:space="0" w:color="000000"/>
              <w:right w:val="single" w:sz="4" w:space="0" w:color="000000"/>
            </w:tcBorders>
          </w:tcPr>
          <w:p w:rsidR="00C10331" w:rsidRDefault="00C10331">
            <w:pPr>
              <w:rPr>
                <w:rFonts w:ascii="宋体" w:eastAsia="宋体" w:hAnsi="宋体" w:cs="宋体"/>
                <w:sz w:val="24"/>
                <w:szCs w:val="24"/>
              </w:rPr>
            </w:pPr>
          </w:p>
        </w:tc>
        <w:tc>
          <w:tcPr>
            <w:tcW w:w="1345" w:type="dxa"/>
            <w:tcBorders>
              <w:top w:val="single" w:sz="4" w:space="0" w:color="000000"/>
              <w:left w:val="single" w:sz="4" w:space="0" w:color="000000"/>
              <w:bottom w:val="single" w:sz="4" w:space="0" w:color="000000"/>
              <w:right w:val="single" w:sz="4" w:space="0" w:color="000000"/>
            </w:tcBorders>
          </w:tcPr>
          <w:p w:rsidR="00C10331" w:rsidRDefault="00C10331">
            <w:pPr>
              <w:rPr>
                <w:rFonts w:ascii="宋体" w:eastAsia="宋体" w:hAnsi="宋体" w:cs="宋体"/>
                <w:sz w:val="24"/>
                <w:szCs w:val="24"/>
              </w:rPr>
            </w:pPr>
          </w:p>
        </w:tc>
        <w:tc>
          <w:tcPr>
            <w:tcW w:w="1708" w:type="dxa"/>
            <w:tcBorders>
              <w:top w:val="single" w:sz="4" w:space="0" w:color="000000"/>
              <w:left w:val="single" w:sz="4" w:space="0" w:color="000000"/>
              <w:bottom w:val="single" w:sz="4" w:space="0" w:color="000000"/>
              <w:right w:val="single" w:sz="4" w:space="0" w:color="000000"/>
            </w:tcBorders>
          </w:tcPr>
          <w:p w:rsidR="00C10331" w:rsidRDefault="00C10331">
            <w:pPr>
              <w:rPr>
                <w:rFonts w:ascii="宋体" w:eastAsia="宋体" w:hAnsi="宋体" w:cs="宋体"/>
                <w:sz w:val="24"/>
                <w:szCs w:val="24"/>
              </w:rPr>
            </w:pPr>
          </w:p>
        </w:tc>
      </w:tr>
      <w:tr w:rsidR="00C10331">
        <w:trPr>
          <w:trHeight w:hRule="exact" w:val="417"/>
        </w:trPr>
        <w:tc>
          <w:tcPr>
            <w:tcW w:w="6098" w:type="dxa"/>
            <w:gridSpan w:val="4"/>
            <w:tcBorders>
              <w:top w:val="single" w:sz="4" w:space="0" w:color="000000"/>
              <w:left w:val="single" w:sz="4" w:space="0" w:color="000000"/>
              <w:bottom w:val="single" w:sz="4" w:space="0" w:color="000000"/>
              <w:right w:val="single" w:sz="4" w:space="0" w:color="000000"/>
            </w:tcBorders>
          </w:tcPr>
          <w:p w:rsidR="00C10331" w:rsidRDefault="00174426">
            <w:pPr>
              <w:spacing w:before="102"/>
              <w:jc w:val="center"/>
            </w:pPr>
            <w:r>
              <w:rPr>
                <w:rFonts w:hint="eastAsia"/>
              </w:rPr>
              <w:t>总价（元）</w:t>
            </w:r>
          </w:p>
        </w:tc>
        <w:tc>
          <w:tcPr>
            <w:tcW w:w="1345" w:type="dxa"/>
            <w:tcBorders>
              <w:top w:val="single" w:sz="4" w:space="0" w:color="000000"/>
              <w:left w:val="single" w:sz="4" w:space="0" w:color="000000"/>
              <w:bottom w:val="single" w:sz="4" w:space="0" w:color="000000"/>
              <w:right w:val="single" w:sz="4" w:space="0" w:color="000000"/>
            </w:tcBorders>
          </w:tcPr>
          <w:p w:rsidR="00C10331" w:rsidRDefault="00C10331">
            <w:pPr>
              <w:rPr>
                <w:rFonts w:ascii="宋体" w:eastAsia="宋体" w:hAnsi="宋体" w:cs="宋体"/>
                <w:sz w:val="24"/>
                <w:szCs w:val="24"/>
              </w:rPr>
            </w:pPr>
          </w:p>
        </w:tc>
        <w:tc>
          <w:tcPr>
            <w:tcW w:w="1708" w:type="dxa"/>
            <w:tcBorders>
              <w:top w:val="single" w:sz="4" w:space="0" w:color="000000"/>
              <w:left w:val="single" w:sz="4" w:space="0" w:color="000000"/>
              <w:bottom w:val="single" w:sz="4" w:space="0" w:color="000000"/>
              <w:right w:val="single" w:sz="4" w:space="0" w:color="000000"/>
            </w:tcBorders>
          </w:tcPr>
          <w:p w:rsidR="00C10331" w:rsidRDefault="00C10331">
            <w:pPr>
              <w:rPr>
                <w:rFonts w:ascii="宋体" w:eastAsia="宋体" w:hAnsi="宋体" w:cs="宋体"/>
                <w:sz w:val="24"/>
                <w:szCs w:val="24"/>
              </w:rPr>
            </w:pPr>
          </w:p>
        </w:tc>
      </w:tr>
    </w:tbl>
    <w:p w:rsidR="00C10331" w:rsidRDefault="00C10331">
      <w:pPr>
        <w:rPr>
          <w:rFonts w:ascii="宋体" w:eastAsia="宋体" w:hAnsi="宋体" w:cs="宋体"/>
          <w:sz w:val="20"/>
          <w:szCs w:val="20"/>
        </w:rPr>
      </w:pPr>
    </w:p>
    <w:p w:rsidR="00C10331" w:rsidRDefault="00C10331">
      <w:pPr>
        <w:rPr>
          <w:rFonts w:ascii="宋体" w:eastAsia="宋体" w:hAnsi="宋体" w:cs="宋体"/>
          <w:sz w:val="20"/>
          <w:szCs w:val="20"/>
        </w:rPr>
      </w:pPr>
    </w:p>
    <w:p w:rsidR="00C10331" w:rsidRDefault="00174426">
      <w:pPr>
        <w:rPr>
          <w:rFonts w:ascii="宋体" w:eastAsia="宋体" w:hAnsi="宋体" w:cs="宋体"/>
          <w:sz w:val="24"/>
          <w:szCs w:val="24"/>
          <w:lang w:eastAsia="zh-CN"/>
        </w:rPr>
      </w:pPr>
      <w:r>
        <w:rPr>
          <w:rFonts w:ascii="宋体" w:eastAsia="宋体" w:hAnsi="宋体" w:cs="宋体" w:hint="eastAsia"/>
          <w:sz w:val="24"/>
          <w:szCs w:val="24"/>
          <w:lang w:eastAsia="zh-CN"/>
        </w:rPr>
        <w:t>注：</w:t>
      </w:r>
    </w:p>
    <w:p w:rsidR="00C10331" w:rsidRDefault="00174426">
      <w:pPr>
        <w:rPr>
          <w:rFonts w:ascii="宋体" w:eastAsia="宋体" w:hAnsi="宋体" w:cs="宋体"/>
          <w:sz w:val="24"/>
          <w:szCs w:val="24"/>
          <w:lang w:eastAsia="zh-CN"/>
        </w:rPr>
      </w:pPr>
      <w:r>
        <w:rPr>
          <w:rFonts w:ascii="宋体" w:eastAsia="宋体" w:hAnsi="宋体" w:cs="宋体" w:hint="eastAsia"/>
          <w:sz w:val="24"/>
          <w:szCs w:val="24"/>
          <w:lang w:eastAsia="zh-CN"/>
        </w:rPr>
        <w:t>1.投标人分项报价中必须包含新建目录以及扫描项目，新建目录以条为单位进行报价，每条目录投标单价最高限额为4元；扫描以每页单价进行报价，每页扫描投标单价最高限额为0.</w:t>
      </w:r>
      <w:r>
        <w:rPr>
          <w:rFonts w:ascii="宋体" w:eastAsia="宋体" w:hAnsi="宋体" w:cs="宋体"/>
          <w:sz w:val="24"/>
          <w:szCs w:val="24"/>
          <w:lang w:eastAsia="zh-CN"/>
        </w:rPr>
        <w:t>8</w:t>
      </w:r>
      <w:r>
        <w:rPr>
          <w:rFonts w:ascii="宋体" w:eastAsia="宋体" w:hAnsi="宋体" w:cs="宋体" w:hint="eastAsia"/>
          <w:sz w:val="24"/>
          <w:szCs w:val="24"/>
          <w:lang w:eastAsia="zh-CN"/>
        </w:rPr>
        <w:t>元，并且相应条目分项报价不得超过各限额，如超出以上限额，投标无效。</w:t>
      </w:r>
    </w:p>
    <w:p w:rsidR="00C10331" w:rsidRDefault="00174426">
      <w:pPr>
        <w:spacing w:before="26" w:line="320" w:lineRule="exact"/>
        <w:ind w:right="100"/>
        <w:rPr>
          <w:rFonts w:ascii="宋体" w:eastAsia="宋体" w:hAnsi="宋体" w:cs="宋体"/>
          <w:sz w:val="24"/>
          <w:szCs w:val="24"/>
          <w:lang w:eastAsia="zh-CN"/>
        </w:rPr>
      </w:pPr>
      <w:r>
        <w:rPr>
          <w:rFonts w:ascii="宋体" w:eastAsia="宋体" w:hAnsi="宋体" w:cs="宋体" w:hint="eastAsia"/>
          <w:sz w:val="24"/>
          <w:szCs w:val="24"/>
          <w:lang w:eastAsia="zh-CN"/>
        </w:rPr>
        <w:t>2.本表应按包分别填写。</w:t>
      </w:r>
    </w:p>
    <w:p w:rsidR="00C10331" w:rsidRDefault="00174426">
      <w:pPr>
        <w:spacing w:line="311" w:lineRule="exact"/>
        <w:ind w:right="100"/>
        <w:rPr>
          <w:rFonts w:ascii="宋体" w:eastAsia="宋体" w:hAnsi="宋体" w:cs="宋体"/>
          <w:sz w:val="24"/>
          <w:szCs w:val="24"/>
          <w:lang w:eastAsia="zh-CN"/>
        </w:rPr>
      </w:pPr>
      <w:r>
        <w:rPr>
          <w:rFonts w:ascii="宋体" w:eastAsia="宋体" w:hAnsi="宋体" w:cs="宋体" w:hint="eastAsia"/>
          <w:sz w:val="24"/>
          <w:szCs w:val="24"/>
          <w:lang w:eastAsia="zh-CN"/>
        </w:rPr>
        <w:t>3.如果不提供分项报价将视为没有实质性响应招标文件。</w:t>
      </w:r>
    </w:p>
    <w:p w:rsidR="00C10331" w:rsidRDefault="00174426">
      <w:pPr>
        <w:spacing w:line="312" w:lineRule="exact"/>
        <w:ind w:right="100"/>
        <w:rPr>
          <w:rFonts w:ascii="宋体" w:eastAsia="宋体" w:hAnsi="宋体" w:cs="宋体"/>
          <w:sz w:val="24"/>
          <w:szCs w:val="24"/>
          <w:lang w:eastAsia="zh-CN"/>
        </w:rPr>
      </w:pPr>
      <w:r>
        <w:rPr>
          <w:rFonts w:ascii="宋体" w:eastAsia="宋体" w:hAnsi="宋体" w:cs="宋体" w:hint="eastAsia"/>
          <w:spacing w:val="-6"/>
          <w:sz w:val="24"/>
          <w:szCs w:val="24"/>
          <w:lang w:eastAsia="zh-CN"/>
        </w:rPr>
        <w:t>4.述各项的详细规格（如有），可另页描述。</w:t>
      </w:r>
    </w:p>
    <w:p w:rsidR="00C10331" w:rsidRDefault="00C10331">
      <w:pPr>
        <w:spacing w:before="6"/>
        <w:rPr>
          <w:rFonts w:ascii="宋体" w:eastAsia="宋体" w:hAnsi="宋体" w:cs="宋体"/>
          <w:sz w:val="24"/>
          <w:szCs w:val="24"/>
          <w:lang w:eastAsia="zh-CN"/>
        </w:rPr>
      </w:pPr>
    </w:p>
    <w:p w:rsidR="00C10331" w:rsidRDefault="00C10331">
      <w:pPr>
        <w:tabs>
          <w:tab w:val="left" w:pos="4039"/>
          <w:tab w:val="left" w:pos="4990"/>
        </w:tabs>
        <w:spacing w:before="23" w:line="310" w:lineRule="exact"/>
        <w:ind w:left="121" w:right="218" w:firstLine="480"/>
        <w:rPr>
          <w:rFonts w:ascii="宋体" w:eastAsia="宋体" w:hAnsi="宋体" w:cs="宋体"/>
          <w:spacing w:val="-2"/>
          <w:sz w:val="24"/>
          <w:szCs w:val="24"/>
          <w:lang w:eastAsia="zh-CN"/>
        </w:rPr>
      </w:pPr>
    </w:p>
    <w:p w:rsidR="00C10331" w:rsidRDefault="00174426">
      <w:pPr>
        <w:tabs>
          <w:tab w:val="left" w:pos="4039"/>
          <w:tab w:val="left" w:pos="4990"/>
        </w:tabs>
        <w:spacing w:before="23" w:line="360" w:lineRule="auto"/>
        <w:ind w:left="121" w:right="215" w:firstLine="482"/>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投标人名称（加盖公章）：</w:t>
      </w:r>
    </w:p>
    <w:p w:rsidR="00C10331" w:rsidRDefault="00174426">
      <w:pPr>
        <w:tabs>
          <w:tab w:val="left" w:pos="4039"/>
          <w:tab w:val="left" w:pos="4990"/>
        </w:tabs>
        <w:spacing w:before="23" w:line="360" w:lineRule="auto"/>
        <w:ind w:left="121" w:right="215" w:firstLine="482"/>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日期：</w:t>
      </w:r>
      <w:r>
        <w:rPr>
          <w:rFonts w:ascii="宋体" w:eastAsia="宋体" w:hAnsi="宋体" w:cs="宋体" w:hint="eastAsia"/>
          <w:spacing w:val="-2"/>
          <w:sz w:val="24"/>
          <w:szCs w:val="24"/>
          <w:u w:val="single"/>
          <w:lang w:eastAsia="zh-CN"/>
        </w:rPr>
        <w:t xml:space="preserve">   </w:t>
      </w:r>
      <w:r>
        <w:rPr>
          <w:rFonts w:ascii="宋体" w:eastAsia="宋体" w:hAnsi="宋体" w:cs="宋体" w:hint="eastAsia"/>
          <w:spacing w:val="-2"/>
          <w:sz w:val="24"/>
          <w:szCs w:val="24"/>
          <w:lang w:eastAsia="zh-CN"/>
        </w:rPr>
        <w:t>年</w:t>
      </w:r>
      <w:r>
        <w:rPr>
          <w:rFonts w:ascii="宋体" w:eastAsia="宋体" w:hAnsi="宋体" w:cs="宋体" w:hint="eastAsia"/>
          <w:spacing w:val="-2"/>
          <w:sz w:val="24"/>
          <w:szCs w:val="24"/>
          <w:u w:val="single"/>
          <w:lang w:eastAsia="zh-CN"/>
        </w:rPr>
        <w:t xml:space="preserve">  </w:t>
      </w:r>
      <w:r>
        <w:rPr>
          <w:rFonts w:ascii="宋体" w:eastAsia="宋体" w:hAnsi="宋体" w:cs="宋体" w:hint="eastAsia"/>
          <w:spacing w:val="-2"/>
          <w:sz w:val="24"/>
          <w:szCs w:val="24"/>
          <w:lang w:eastAsia="zh-CN"/>
        </w:rPr>
        <w:t>月</w:t>
      </w:r>
      <w:r>
        <w:rPr>
          <w:rFonts w:ascii="宋体" w:eastAsia="宋体" w:hAnsi="宋体" w:cs="宋体" w:hint="eastAsia"/>
          <w:spacing w:val="-2"/>
          <w:sz w:val="24"/>
          <w:szCs w:val="24"/>
          <w:u w:val="single"/>
          <w:lang w:eastAsia="zh-CN"/>
        </w:rPr>
        <w:t xml:space="preserve">   </w:t>
      </w:r>
      <w:r>
        <w:rPr>
          <w:rFonts w:ascii="宋体" w:eastAsia="宋体" w:hAnsi="宋体" w:cs="宋体" w:hint="eastAsia"/>
          <w:spacing w:val="-2"/>
          <w:sz w:val="24"/>
          <w:szCs w:val="24"/>
          <w:lang w:eastAsia="zh-CN"/>
        </w:rPr>
        <w:t>日</w:t>
      </w:r>
    </w:p>
    <w:p w:rsidR="00C10331" w:rsidRDefault="00C10331">
      <w:pPr>
        <w:tabs>
          <w:tab w:val="left" w:pos="4039"/>
          <w:tab w:val="left" w:pos="4990"/>
        </w:tabs>
        <w:spacing w:before="23" w:line="360" w:lineRule="auto"/>
        <w:ind w:left="121" w:right="215" w:firstLine="482"/>
        <w:rPr>
          <w:rFonts w:ascii="宋体" w:eastAsia="宋体" w:hAnsi="宋体" w:cs="宋体"/>
          <w:spacing w:val="-2"/>
          <w:sz w:val="24"/>
          <w:szCs w:val="24"/>
          <w:lang w:eastAsia="zh-CN"/>
        </w:rPr>
        <w:sectPr w:rsidR="00C10331">
          <w:headerReference w:type="default" r:id="rId26"/>
          <w:footerReference w:type="default" r:id="rId27"/>
          <w:pgSz w:w="11920" w:h="16850"/>
          <w:pgMar w:top="1120" w:right="1020" w:bottom="1060" w:left="1480" w:header="888" w:footer="868" w:gutter="0"/>
          <w:cols w:space="720"/>
        </w:sectPr>
      </w:pPr>
    </w:p>
    <w:p w:rsidR="00C10331" w:rsidRDefault="00174426">
      <w:pPr>
        <w:tabs>
          <w:tab w:val="left" w:pos="581"/>
        </w:tabs>
        <w:spacing w:before="26"/>
        <w:ind w:left="121" w:right="223"/>
        <w:outlineLvl w:val="2"/>
        <w:rPr>
          <w:rFonts w:ascii="宋体" w:eastAsia="宋体" w:hAnsi="宋体" w:cs="宋体"/>
          <w:sz w:val="24"/>
          <w:szCs w:val="24"/>
          <w:lang w:eastAsia="zh-CN"/>
        </w:rPr>
      </w:pPr>
      <w:r>
        <w:rPr>
          <w:rFonts w:ascii="宋体" w:eastAsia="宋体" w:hAnsi="宋体" w:cs="宋体" w:hint="eastAsia"/>
          <w:sz w:val="24"/>
          <w:szCs w:val="24"/>
          <w:lang w:eastAsia="zh-CN"/>
        </w:rPr>
        <w:lastRenderedPageBreak/>
        <w:t>5</w:t>
      </w:r>
      <w:r>
        <w:rPr>
          <w:rFonts w:ascii="宋体" w:eastAsia="宋体" w:hAnsi="宋体" w:cs="宋体" w:hint="eastAsia"/>
          <w:sz w:val="24"/>
          <w:szCs w:val="24"/>
          <w:lang w:eastAsia="zh-CN"/>
        </w:rPr>
        <w:tab/>
        <w:t>合同条款偏离表（实质性格式）</w:t>
      </w:r>
    </w:p>
    <w:p w:rsidR="00C10331" w:rsidRDefault="00C10331">
      <w:pPr>
        <w:rPr>
          <w:rFonts w:ascii="宋体" w:eastAsia="宋体" w:hAnsi="宋体" w:cs="宋体"/>
          <w:sz w:val="24"/>
          <w:szCs w:val="24"/>
          <w:lang w:eastAsia="zh-CN"/>
        </w:rPr>
      </w:pPr>
    </w:p>
    <w:p w:rsidR="00C10331" w:rsidRDefault="00C10331">
      <w:pPr>
        <w:spacing w:before="12"/>
        <w:rPr>
          <w:rFonts w:ascii="宋体" w:eastAsia="宋体" w:hAnsi="宋体" w:cs="宋体"/>
          <w:sz w:val="16"/>
          <w:szCs w:val="16"/>
          <w:lang w:eastAsia="zh-CN"/>
        </w:rPr>
      </w:pPr>
    </w:p>
    <w:p w:rsidR="00C10331" w:rsidRDefault="00174426">
      <w:pPr>
        <w:ind w:right="1"/>
        <w:jc w:val="center"/>
        <w:rPr>
          <w:rFonts w:ascii="宋体" w:eastAsia="宋体" w:hAnsi="宋体" w:cs="宋体"/>
          <w:b/>
          <w:bCs/>
          <w:sz w:val="36"/>
          <w:szCs w:val="36"/>
          <w:lang w:eastAsia="zh-CN"/>
        </w:rPr>
      </w:pPr>
      <w:r>
        <w:rPr>
          <w:rFonts w:ascii="宋体" w:eastAsia="宋体" w:hAnsi="宋体" w:cs="宋体"/>
          <w:b/>
          <w:bCs/>
          <w:sz w:val="36"/>
          <w:szCs w:val="36"/>
          <w:lang w:eastAsia="zh-CN"/>
        </w:rPr>
        <w:t>合同条款偏离表</w:t>
      </w:r>
    </w:p>
    <w:p w:rsidR="00C10331" w:rsidRDefault="00C10331">
      <w:pPr>
        <w:spacing w:before="2"/>
        <w:rPr>
          <w:rFonts w:ascii="宋体" w:eastAsia="宋体" w:hAnsi="宋体" w:cs="宋体"/>
          <w:sz w:val="51"/>
          <w:szCs w:val="51"/>
          <w:lang w:eastAsia="zh-CN"/>
        </w:rPr>
      </w:pPr>
    </w:p>
    <w:p w:rsidR="00C10331" w:rsidRDefault="00174426">
      <w:pPr>
        <w:tabs>
          <w:tab w:val="left" w:pos="5460"/>
        </w:tabs>
        <w:ind w:left="121" w:right="223"/>
        <w:rPr>
          <w:rFonts w:ascii="宋体" w:eastAsia="宋体" w:hAnsi="宋体"/>
          <w:sz w:val="24"/>
          <w:szCs w:val="24"/>
          <w:u w:val="single"/>
          <w:lang w:eastAsia="zh-CN"/>
        </w:rPr>
      </w:pPr>
      <w:r>
        <w:rPr>
          <w:rFonts w:ascii="宋体" w:eastAsia="宋体" w:hAnsi="宋体"/>
          <w:sz w:val="24"/>
          <w:szCs w:val="24"/>
          <w:lang w:eastAsia="zh-CN"/>
        </w:rPr>
        <w:t>项目编号</w:t>
      </w:r>
      <w:r>
        <w:rPr>
          <w:rFonts w:ascii="Tahoma" w:eastAsia="Tahoma" w:hAnsi="Tahoma" w:cs="Tahoma"/>
          <w:sz w:val="24"/>
          <w:szCs w:val="24"/>
          <w:lang w:eastAsia="zh-CN"/>
        </w:rPr>
        <w:t>/</w:t>
      </w:r>
      <w:r>
        <w:rPr>
          <w:rFonts w:ascii="宋体" w:eastAsia="宋体" w:hAnsi="宋体"/>
          <w:sz w:val="24"/>
          <w:szCs w:val="24"/>
          <w:lang w:eastAsia="zh-CN"/>
        </w:rPr>
        <w:t>包号：</w:t>
      </w:r>
      <w:r>
        <w:rPr>
          <w:rFonts w:ascii="宋体" w:eastAsia="宋体" w:hAnsi="宋体"/>
          <w:sz w:val="24"/>
          <w:szCs w:val="24"/>
          <w:lang w:eastAsia="zh-CN"/>
        </w:rPr>
        <w:tab/>
        <w:t>项目名称：</w:t>
      </w:r>
    </w:p>
    <w:p w:rsidR="00C10331" w:rsidRDefault="00C10331">
      <w:pPr>
        <w:spacing w:before="3"/>
        <w:rPr>
          <w:rFonts w:ascii="宋体" w:eastAsia="宋体" w:hAnsi="宋体" w:cs="宋体"/>
          <w:sz w:val="13"/>
          <w:szCs w:val="13"/>
          <w:lang w:eastAsia="zh-CN"/>
        </w:rPr>
      </w:pPr>
    </w:p>
    <w:tbl>
      <w:tblPr>
        <w:tblW w:w="0" w:type="auto"/>
        <w:tblInd w:w="108" w:type="dxa"/>
        <w:tblLayout w:type="fixed"/>
        <w:tblCellMar>
          <w:left w:w="0" w:type="dxa"/>
          <w:right w:w="0" w:type="dxa"/>
        </w:tblCellMar>
        <w:tblLook w:val="04A0" w:firstRow="1" w:lastRow="0" w:firstColumn="1" w:lastColumn="0" w:noHBand="0" w:noVBand="1"/>
      </w:tblPr>
      <w:tblGrid>
        <w:gridCol w:w="1154"/>
        <w:gridCol w:w="1772"/>
        <w:gridCol w:w="1676"/>
        <w:gridCol w:w="1676"/>
        <w:gridCol w:w="1877"/>
        <w:gridCol w:w="1133"/>
      </w:tblGrid>
      <w:tr w:rsidR="00C10331">
        <w:trPr>
          <w:trHeight w:hRule="exact" w:val="940"/>
        </w:trPr>
        <w:tc>
          <w:tcPr>
            <w:tcW w:w="1154" w:type="dxa"/>
            <w:tcBorders>
              <w:top w:val="single" w:sz="4" w:space="0" w:color="000000"/>
              <w:left w:val="single" w:sz="4" w:space="0" w:color="000000"/>
              <w:bottom w:val="single" w:sz="4" w:space="0" w:color="000000"/>
              <w:right w:val="single" w:sz="4" w:space="0" w:color="000000"/>
            </w:tcBorders>
            <w:vAlign w:val="center"/>
          </w:tcPr>
          <w:p w:rsidR="00C10331" w:rsidRDefault="00174426">
            <w:pPr>
              <w:spacing w:before="102"/>
              <w:jc w:val="center"/>
            </w:pPr>
            <w:r>
              <w:t>序号</w:t>
            </w:r>
          </w:p>
        </w:tc>
        <w:tc>
          <w:tcPr>
            <w:tcW w:w="1772" w:type="dxa"/>
            <w:tcBorders>
              <w:top w:val="single" w:sz="4" w:space="0" w:color="000000"/>
              <w:left w:val="single" w:sz="4" w:space="0" w:color="000000"/>
              <w:bottom w:val="single" w:sz="4" w:space="0" w:color="000000"/>
              <w:right w:val="single" w:sz="4" w:space="0" w:color="000000"/>
            </w:tcBorders>
            <w:vAlign w:val="center"/>
          </w:tcPr>
          <w:p w:rsidR="00C10331" w:rsidRDefault="00174426">
            <w:pPr>
              <w:spacing w:before="102"/>
              <w:jc w:val="center"/>
              <w:rPr>
                <w:lang w:eastAsia="zh-CN"/>
              </w:rPr>
            </w:pPr>
            <w:r>
              <w:rPr>
                <w:lang w:eastAsia="zh-CN"/>
              </w:rPr>
              <w:t>招标文件条目 号（页码）</w:t>
            </w:r>
          </w:p>
        </w:tc>
        <w:tc>
          <w:tcPr>
            <w:tcW w:w="1676" w:type="dxa"/>
            <w:tcBorders>
              <w:top w:val="single" w:sz="4" w:space="0" w:color="000000"/>
              <w:left w:val="single" w:sz="4" w:space="0" w:color="000000"/>
              <w:bottom w:val="single" w:sz="4" w:space="0" w:color="000000"/>
              <w:right w:val="single" w:sz="4" w:space="0" w:color="000000"/>
            </w:tcBorders>
            <w:vAlign w:val="center"/>
          </w:tcPr>
          <w:p w:rsidR="00C10331" w:rsidRDefault="00174426">
            <w:pPr>
              <w:spacing w:before="102"/>
              <w:jc w:val="center"/>
            </w:pPr>
            <w:r>
              <w:t>招标文件要求</w:t>
            </w:r>
          </w:p>
        </w:tc>
        <w:tc>
          <w:tcPr>
            <w:tcW w:w="1676" w:type="dxa"/>
            <w:tcBorders>
              <w:top w:val="single" w:sz="4" w:space="0" w:color="000000"/>
              <w:left w:val="single" w:sz="4" w:space="0" w:color="000000"/>
              <w:bottom w:val="single" w:sz="4" w:space="0" w:color="000000"/>
              <w:right w:val="single" w:sz="4" w:space="0" w:color="000000"/>
            </w:tcBorders>
            <w:vAlign w:val="center"/>
          </w:tcPr>
          <w:p w:rsidR="00C10331" w:rsidRDefault="00174426">
            <w:pPr>
              <w:spacing w:before="102"/>
              <w:jc w:val="center"/>
            </w:pPr>
            <w:r>
              <w:t>投标文件内容</w:t>
            </w:r>
          </w:p>
        </w:tc>
        <w:tc>
          <w:tcPr>
            <w:tcW w:w="1877" w:type="dxa"/>
            <w:tcBorders>
              <w:top w:val="single" w:sz="4" w:space="0" w:color="000000"/>
              <w:left w:val="single" w:sz="4" w:space="0" w:color="000000"/>
              <w:bottom w:val="single" w:sz="4" w:space="0" w:color="000000"/>
              <w:right w:val="single" w:sz="4" w:space="0" w:color="000000"/>
            </w:tcBorders>
            <w:vAlign w:val="center"/>
          </w:tcPr>
          <w:p w:rsidR="00C10331" w:rsidRDefault="00174426">
            <w:pPr>
              <w:spacing w:before="102"/>
              <w:jc w:val="center"/>
            </w:pPr>
            <w:r>
              <w:t>偏离情况</w:t>
            </w:r>
          </w:p>
        </w:tc>
        <w:tc>
          <w:tcPr>
            <w:tcW w:w="1133" w:type="dxa"/>
            <w:tcBorders>
              <w:top w:val="single" w:sz="4" w:space="0" w:color="000000"/>
              <w:left w:val="single" w:sz="4" w:space="0" w:color="000000"/>
              <w:bottom w:val="single" w:sz="4" w:space="0" w:color="000000"/>
              <w:right w:val="single" w:sz="4" w:space="0" w:color="000000"/>
            </w:tcBorders>
            <w:vAlign w:val="center"/>
          </w:tcPr>
          <w:p w:rsidR="00C10331" w:rsidRDefault="00174426">
            <w:pPr>
              <w:spacing w:before="102"/>
              <w:jc w:val="center"/>
            </w:pPr>
            <w:r>
              <w:t>说明</w:t>
            </w:r>
          </w:p>
        </w:tc>
      </w:tr>
      <w:tr w:rsidR="00C10331">
        <w:trPr>
          <w:trHeight w:hRule="exact" w:val="2314"/>
        </w:trPr>
        <w:tc>
          <w:tcPr>
            <w:tcW w:w="9288" w:type="dxa"/>
            <w:gridSpan w:val="6"/>
            <w:tcBorders>
              <w:top w:val="single" w:sz="4" w:space="0" w:color="000000"/>
              <w:left w:val="single" w:sz="4" w:space="0" w:color="000000"/>
              <w:bottom w:val="single" w:sz="4" w:space="0" w:color="000000"/>
              <w:right w:val="single" w:sz="4" w:space="0" w:color="000000"/>
            </w:tcBorders>
            <w:vAlign w:val="center"/>
          </w:tcPr>
          <w:p w:rsidR="00C10331" w:rsidRDefault="00174426">
            <w:pPr>
              <w:spacing w:before="102"/>
              <w:jc w:val="both"/>
              <w:rPr>
                <w:lang w:eastAsia="zh-CN"/>
              </w:rPr>
            </w:pPr>
            <w:r>
              <w:rPr>
                <w:lang w:eastAsia="zh-CN"/>
              </w:rPr>
              <w:t>对本项目合同条款的偏离情况（应进行选择，未选择投标无效）：</w:t>
            </w:r>
          </w:p>
          <w:p w:rsidR="00C10331" w:rsidRDefault="00174426">
            <w:pPr>
              <w:spacing w:before="102"/>
              <w:jc w:val="both"/>
              <w:rPr>
                <w:lang w:eastAsia="zh-CN"/>
              </w:rPr>
            </w:pPr>
            <w:r>
              <w:rPr>
                <w:rFonts w:ascii="Arial" w:eastAsia="Arial" w:hAnsi="Arial" w:cs="Arial"/>
                <w:b/>
                <w:bCs/>
                <w:lang w:eastAsia="zh-CN"/>
              </w:rPr>
              <w:t>□</w:t>
            </w:r>
            <w:r>
              <w:rPr>
                <w:rFonts w:ascii="宋体" w:eastAsia="宋体" w:hAnsi="宋体" w:cs="宋体" w:hint="eastAsia"/>
                <w:b/>
                <w:bCs/>
                <w:lang w:eastAsia="zh-CN"/>
              </w:rPr>
              <w:t>无偏离</w:t>
            </w:r>
            <w:r>
              <w:rPr>
                <w:lang w:eastAsia="zh-CN"/>
              </w:rPr>
              <w:t>（如无偏离，仅选择无偏离即可；无偏离即为对合同条款中的所有要求，均视</w:t>
            </w:r>
            <w:r>
              <w:rPr>
                <w:spacing w:val="-9"/>
                <w:lang w:eastAsia="zh-CN"/>
              </w:rPr>
              <w:t>作供应商已对之理解和响应。）</w:t>
            </w:r>
          </w:p>
          <w:p w:rsidR="00C10331" w:rsidRDefault="00174426">
            <w:pPr>
              <w:spacing w:before="102"/>
              <w:jc w:val="both"/>
            </w:pPr>
            <w:r>
              <w:rPr>
                <w:rFonts w:ascii="Arial" w:eastAsia="Arial" w:hAnsi="Arial" w:cs="Arial"/>
                <w:b/>
                <w:bCs/>
                <w:lang w:eastAsia="zh-CN"/>
              </w:rPr>
              <w:t>□</w:t>
            </w:r>
            <w:r>
              <w:rPr>
                <w:rFonts w:ascii="宋体" w:eastAsia="宋体" w:hAnsi="宋体" w:cs="宋体" w:hint="eastAsia"/>
                <w:b/>
                <w:bCs/>
                <w:lang w:eastAsia="zh-CN"/>
              </w:rPr>
              <w:t>有偏离</w:t>
            </w:r>
            <w:r>
              <w:rPr>
                <w:lang w:eastAsia="zh-CN"/>
              </w:rPr>
              <w:t>（如有偏离，则应在本表中对偏离项逐一列明，否则</w:t>
            </w:r>
            <w:r>
              <w:rPr>
                <w:rFonts w:ascii="宋体" w:eastAsia="宋体" w:hAnsi="宋体" w:cs="宋体" w:hint="eastAsia"/>
                <w:b/>
                <w:bCs/>
                <w:lang w:eastAsia="zh-CN"/>
              </w:rPr>
              <w:t>投标无效</w:t>
            </w:r>
            <w:r>
              <w:rPr>
                <w:lang w:eastAsia="zh-CN"/>
              </w:rPr>
              <w:t>；对合同条款中</w:t>
            </w:r>
            <w:r>
              <w:rPr>
                <w:spacing w:val="-4"/>
                <w:lang w:eastAsia="zh-CN"/>
              </w:rPr>
              <w:t>的所有要求，除本表列明的偏离外，均视作供应商已对之理解和响应。</w:t>
            </w:r>
            <w:r>
              <w:rPr>
                <w:spacing w:val="-4"/>
              </w:rPr>
              <w:t>）</w:t>
            </w:r>
          </w:p>
        </w:tc>
      </w:tr>
      <w:tr w:rsidR="00C10331">
        <w:trPr>
          <w:trHeight w:hRule="exact" w:val="940"/>
        </w:trPr>
        <w:tc>
          <w:tcPr>
            <w:tcW w:w="1154" w:type="dxa"/>
            <w:tcBorders>
              <w:top w:val="single" w:sz="4" w:space="0" w:color="000000"/>
              <w:left w:val="single" w:sz="4" w:space="0" w:color="000000"/>
              <w:bottom w:val="single" w:sz="4" w:space="0" w:color="000000"/>
              <w:right w:val="single" w:sz="4" w:space="0" w:color="000000"/>
            </w:tcBorders>
            <w:vAlign w:val="center"/>
          </w:tcPr>
          <w:p w:rsidR="00C10331" w:rsidRDefault="00C10331">
            <w:pPr>
              <w:jc w:val="center"/>
            </w:pPr>
          </w:p>
        </w:tc>
        <w:tc>
          <w:tcPr>
            <w:tcW w:w="1772" w:type="dxa"/>
            <w:tcBorders>
              <w:top w:val="single" w:sz="4" w:space="0" w:color="000000"/>
              <w:left w:val="single" w:sz="4" w:space="0" w:color="000000"/>
              <w:bottom w:val="single" w:sz="4" w:space="0" w:color="000000"/>
              <w:right w:val="single" w:sz="4" w:space="0" w:color="000000"/>
            </w:tcBorders>
            <w:vAlign w:val="center"/>
          </w:tcPr>
          <w:p w:rsidR="00C10331" w:rsidRDefault="00C10331">
            <w:pPr>
              <w:jc w:val="center"/>
            </w:pPr>
          </w:p>
        </w:tc>
        <w:tc>
          <w:tcPr>
            <w:tcW w:w="1676" w:type="dxa"/>
            <w:tcBorders>
              <w:top w:val="single" w:sz="4" w:space="0" w:color="000000"/>
              <w:left w:val="single" w:sz="4" w:space="0" w:color="000000"/>
              <w:bottom w:val="single" w:sz="4" w:space="0" w:color="000000"/>
              <w:right w:val="single" w:sz="4" w:space="0" w:color="000000"/>
            </w:tcBorders>
            <w:vAlign w:val="center"/>
          </w:tcPr>
          <w:p w:rsidR="00C10331" w:rsidRDefault="00C10331">
            <w:pPr>
              <w:jc w:val="center"/>
            </w:pPr>
          </w:p>
        </w:tc>
        <w:tc>
          <w:tcPr>
            <w:tcW w:w="1676" w:type="dxa"/>
            <w:tcBorders>
              <w:top w:val="single" w:sz="4" w:space="0" w:color="000000"/>
              <w:left w:val="single" w:sz="4" w:space="0" w:color="000000"/>
              <w:bottom w:val="single" w:sz="4" w:space="0" w:color="000000"/>
              <w:right w:val="single" w:sz="4" w:space="0" w:color="000000"/>
            </w:tcBorders>
            <w:vAlign w:val="center"/>
          </w:tcPr>
          <w:p w:rsidR="00C10331" w:rsidRDefault="00C10331">
            <w:pPr>
              <w:jc w:val="center"/>
            </w:pPr>
          </w:p>
        </w:tc>
        <w:tc>
          <w:tcPr>
            <w:tcW w:w="1877" w:type="dxa"/>
            <w:tcBorders>
              <w:top w:val="single" w:sz="4" w:space="0" w:color="000000"/>
              <w:left w:val="single" w:sz="4" w:space="0" w:color="000000"/>
              <w:bottom w:val="single" w:sz="4" w:space="0" w:color="000000"/>
              <w:right w:val="single" w:sz="4" w:space="0" w:color="000000"/>
            </w:tcBorders>
            <w:vAlign w:val="center"/>
          </w:tcPr>
          <w:p w:rsidR="00C10331" w:rsidRDefault="00C10331">
            <w:pPr>
              <w:jc w:val="center"/>
            </w:pPr>
          </w:p>
        </w:tc>
        <w:tc>
          <w:tcPr>
            <w:tcW w:w="1133" w:type="dxa"/>
            <w:tcBorders>
              <w:top w:val="single" w:sz="4" w:space="0" w:color="000000"/>
              <w:left w:val="single" w:sz="4" w:space="0" w:color="000000"/>
              <w:bottom w:val="single" w:sz="4" w:space="0" w:color="000000"/>
              <w:right w:val="single" w:sz="4" w:space="0" w:color="000000"/>
            </w:tcBorders>
            <w:vAlign w:val="center"/>
          </w:tcPr>
          <w:p w:rsidR="00C10331" w:rsidRDefault="00C10331">
            <w:pPr>
              <w:jc w:val="center"/>
            </w:pPr>
          </w:p>
        </w:tc>
      </w:tr>
      <w:tr w:rsidR="00C10331">
        <w:trPr>
          <w:trHeight w:hRule="exact" w:val="940"/>
        </w:trPr>
        <w:tc>
          <w:tcPr>
            <w:tcW w:w="1154" w:type="dxa"/>
            <w:tcBorders>
              <w:top w:val="single" w:sz="4" w:space="0" w:color="000000"/>
              <w:left w:val="single" w:sz="4" w:space="0" w:color="000000"/>
              <w:bottom w:val="single" w:sz="4" w:space="0" w:color="000000"/>
              <w:right w:val="single" w:sz="4" w:space="0" w:color="000000"/>
            </w:tcBorders>
            <w:vAlign w:val="center"/>
          </w:tcPr>
          <w:p w:rsidR="00C10331" w:rsidRDefault="00C10331">
            <w:pPr>
              <w:jc w:val="center"/>
            </w:pPr>
          </w:p>
        </w:tc>
        <w:tc>
          <w:tcPr>
            <w:tcW w:w="1772" w:type="dxa"/>
            <w:tcBorders>
              <w:top w:val="single" w:sz="4" w:space="0" w:color="000000"/>
              <w:left w:val="single" w:sz="4" w:space="0" w:color="000000"/>
              <w:bottom w:val="single" w:sz="4" w:space="0" w:color="000000"/>
              <w:right w:val="single" w:sz="4" w:space="0" w:color="000000"/>
            </w:tcBorders>
            <w:vAlign w:val="center"/>
          </w:tcPr>
          <w:p w:rsidR="00C10331" w:rsidRDefault="00C10331">
            <w:pPr>
              <w:jc w:val="center"/>
            </w:pPr>
          </w:p>
        </w:tc>
        <w:tc>
          <w:tcPr>
            <w:tcW w:w="1676" w:type="dxa"/>
            <w:tcBorders>
              <w:top w:val="single" w:sz="4" w:space="0" w:color="000000"/>
              <w:left w:val="single" w:sz="4" w:space="0" w:color="000000"/>
              <w:bottom w:val="single" w:sz="4" w:space="0" w:color="000000"/>
              <w:right w:val="single" w:sz="4" w:space="0" w:color="000000"/>
            </w:tcBorders>
            <w:vAlign w:val="center"/>
          </w:tcPr>
          <w:p w:rsidR="00C10331" w:rsidRDefault="00C10331">
            <w:pPr>
              <w:jc w:val="center"/>
            </w:pPr>
          </w:p>
        </w:tc>
        <w:tc>
          <w:tcPr>
            <w:tcW w:w="1676" w:type="dxa"/>
            <w:tcBorders>
              <w:top w:val="single" w:sz="4" w:space="0" w:color="000000"/>
              <w:left w:val="single" w:sz="4" w:space="0" w:color="000000"/>
              <w:bottom w:val="single" w:sz="4" w:space="0" w:color="000000"/>
              <w:right w:val="single" w:sz="4" w:space="0" w:color="000000"/>
            </w:tcBorders>
            <w:vAlign w:val="center"/>
          </w:tcPr>
          <w:p w:rsidR="00C10331" w:rsidRDefault="00C10331">
            <w:pPr>
              <w:jc w:val="center"/>
            </w:pPr>
          </w:p>
        </w:tc>
        <w:tc>
          <w:tcPr>
            <w:tcW w:w="1877" w:type="dxa"/>
            <w:tcBorders>
              <w:top w:val="single" w:sz="4" w:space="0" w:color="000000"/>
              <w:left w:val="single" w:sz="4" w:space="0" w:color="000000"/>
              <w:bottom w:val="single" w:sz="4" w:space="0" w:color="000000"/>
              <w:right w:val="single" w:sz="4" w:space="0" w:color="000000"/>
            </w:tcBorders>
            <w:vAlign w:val="center"/>
          </w:tcPr>
          <w:p w:rsidR="00C10331" w:rsidRDefault="00C10331">
            <w:pPr>
              <w:jc w:val="center"/>
            </w:pPr>
          </w:p>
        </w:tc>
        <w:tc>
          <w:tcPr>
            <w:tcW w:w="1133" w:type="dxa"/>
            <w:tcBorders>
              <w:top w:val="single" w:sz="4" w:space="0" w:color="000000"/>
              <w:left w:val="single" w:sz="4" w:space="0" w:color="000000"/>
              <w:bottom w:val="single" w:sz="4" w:space="0" w:color="000000"/>
              <w:right w:val="single" w:sz="4" w:space="0" w:color="000000"/>
            </w:tcBorders>
            <w:vAlign w:val="center"/>
          </w:tcPr>
          <w:p w:rsidR="00C10331" w:rsidRDefault="00C10331">
            <w:pPr>
              <w:jc w:val="center"/>
            </w:pPr>
          </w:p>
        </w:tc>
      </w:tr>
      <w:tr w:rsidR="00C10331">
        <w:trPr>
          <w:trHeight w:hRule="exact" w:val="940"/>
        </w:trPr>
        <w:tc>
          <w:tcPr>
            <w:tcW w:w="1154" w:type="dxa"/>
            <w:tcBorders>
              <w:top w:val="single" w:sz="4" w:space="0" w:color="000000"/>
              <w:left w:val="single" w:sz="4" w:space="0" w:color="000000"/>
              <w:bottom w:val="single" w:sz="4" w:space="0" w:color="000000"/>
              <w:right w:val="single" w:sz="4" w:space="0" w:color="000000"/>
            </w:tcBorders>
            <w:vAlign w:val="center"/>
          </w:tcPr>
          <w:p w:rsidR="00C10331" w:rsidRDefault="00C10331">
            <w:pPr>
              <w:jc w:val="center"/>
            </w:pPr>
          </w:p>
        </w:tc>
        <w:tc>
          <w:tcPr>
            <w:tcW w:w="1772" w:type="dxa"/>
            <w:tcBorders>
              <w:top w:val="single" w:sz="4" w:space="0" w:color="000000"/>
              <w:left w:val="single" w:sz="4" w:space="0" w:color="000000"/>
              <w:bottom w:val="single" w:sz="4" w:space="0" w:color="000000"/>
              <w:right w:val="single" w:sz="4" w:space="0" w:color="000000"/>
            </w:tcBorders>
            <w:vAlign w:val="center"/>
          </w:tcPr>
          <w:p w:rsidR="00C10331" w:rsidRDefault="00C10331">
            <w:pPr>
              <w:jc w:val="center"/>
            </w:pPr>
          </w:p>
        </w:tc>
        <w:tc>
          <w:tcPr>
            <w:tcW w:w="1676" w:type="dxa"/>
            <w:tcBorders>
              <w:top w:val="single" w:sz="4" w:space="0" w:color="000000"/>
              <w:left w:val="single" w:sz="4" w:space="0" w:color="000000"/>
              <w:bottom w:val="single" w:sz="4" w:space="0" w:color="000000"/>
              <w:right w:val="single" w:sz="4" w:space="0" w:color="000000"/>
            </w:tcBorders>
            <w:vAlign w:val="center"/>
          </w:tcPr>
          <w:p w:rsidR="00C10331" w:rsidRDefault="00C10331">
            <w:pPr>
              <w:jc w:val="center"/>
            </w:pPr>
          </w:p>
        </w:tc>
        <w:tc>
          <w:tcPr>
            <w:tcW w:w="1676" w:type="dxa"/>
            <w:tcBorders>
              <w:top w:val="single" w:sz="4" w:space="0" w:color="000000"/>
              <w:left w:val="single" w:sz="4" w:space="0" w:color="000000"/>
              <w:bottom w:val="single" w:sz="4" w:space="0" w:color="000000"/>
              <w:right w:val="single" w:sz="4" w:space="0" w:color="000000"/>
            </w:tcBorders>
            <w:vAlign w:val="center"/>
          </w:tcPr>
          <w:p w:rsidR="00C10331" w:rsidRDefault="00C10331">
            <w:pPr>
              <w:jc w:val="center"/>
            </w:pPr>
          </w:p>
        </w:tc>
        <w:tc>
          <w:tcPr>
            <w:tcW w:w="1877" w:type="dxa"/>
            <w:tcBorders>
              <w:top w:val="single" w:sz="4" w:space="0" w:color="000000"/>
              <w:left w:val="single" w:sz="4" w:space="0" w:color="000000"/>
              <w:bottom w:val="single" w:sz="4" w:space="0" w:color="000000"/>
              <w:right w:val="single" w:sz="4" w:space="0" w:color="000000"/>
            </w:tcBorders>
            <w:vAlign w:val="center"/>
          </w:tcPr>
          <w:p w:rsidR="00C10331" w:rsidRDefault="00C10331">
            <w:pPr>
              <w:jc w:val="center"/>
            </w:pPr>
          </w:p>
        </w:tc>
        <w:tc>
          <w:tcPr>
            <w:tcW w:w="1133" w:type="dxa"/>
            <w:tcBorders>
              <w:top w:val="single" w:sz="4" w:space="0" w:color="000000"/>
              <w:left w:val="single" w:sz="4" w:space="0" w:color="000000"/>
              <w:bottom w:val="single" w:sz="4" w:space="0" w:color="000000"/>
              <w:right w:val="single" w:sz="4" w:space="0" w:color="000000"/>
            </w:tcBorders>
            <w:vAlign w:val="center"/>
          </w:tcPr>
          <w:p w:rsidR="00C10331" w:rsidRDefault="00C10331">
            <w:pPr>
              <w:jc w:val="center"/>
            </w:pPr>
          </w:p>
        </w:tc>
      </w:tr>
      <w:tr w:rsidR="00C10331">
        <w:trPr>
          <w:trHeight w:hRule="exact" w:val="940"/>
        </w:trPr>
        <w:tc>
          <w:tcPr>
            <w:tcW w:w="1154" w:type="dxa"/>
            <w:tcBorders>
              <w:top w:val="single" w:sz="4" w:space="0" w:color="000000"/>
              <w:left w:val="single" w:sz="4" w:space="0" w:color="000000"/>
              <w:bottom w:val="single" w:sz="4" w:space="0" w:color="000000"/>
              <w:right w:val="single" w:sz="4" w:space="0" w:color="000000"/>
            </w:tcBorders>
            <w:vAlign w:val="center"/>
          </w:tcPr>
          <w:p w:rsidR="00C10331" w:rsidRDefault="00C10331">
            <w:pPr>
              <w:jc w:val="center"/>
            </w:pPr>
          </w:p>
        </w:tc>
        <w:tc>
          <w:tcPr>
            <w:tcW w:w="1772" w:type="dxa"/>
            <w:tcBorders>
              <w:top w:val="single" w:sz="4" w:space="0" w:color="000000"/>
              <w:left w:val="single" w:sz="4" w:space="0" w:color="000000"/>
              <w:bottom w:val="single" w:sz="4" w:space="0" w:color="000000"/>
              <w:right w:val="single" w:sz="4" w:space="0" w:color="000000"/>
            </w:tcBorders>
            <w:vAlign w:val="center"/>
          </w:tcPr>
          <w:p w:rsidR="00C10331" w:rsidRDefault="00C10331">
            <w:pPr>
              <w:jc w:val="center"/>
            </w:pPr>
          </w:p>
        </w:tc>
        <w:tc>
          <w:tcPr>
            <w:tcW w:w="1676" w:type="dxa"/>
            <w:tcBorders>
              <w:top w:val="single" w:sz="4" w:space="0" w:color="000000"/>
              <w:left w:val="single" w:sz="4" w:space="0" w:color="000000"/>
              <w:bottom w:val="single" w:sz="4" w:space="0" w:color="000000"/>
              <w:right w:val="single" w:sz="4" w:space="0" w:color="000000"/>
            </w:tcBorders>
            <w:vAlign w:val="center"/>
          </w:tcPr>
          <w:p w:rsidR="00C10331" w:rsidRDefault="00C10331">
            <w:pPr>
              <w:jc w:val="center"/>
            </w:pPr>
          </w:p>
        </w:tc>
        <w:tc>
          <w:tcPr>
            <w:tcW w:w="1676" w:type="dxa"/>
            <w:tcBorders>
              <w:top w:val="single" w:sz="4" w:space="0" w:color="000000"/>
              <w:left w:val="single" w:sz="4" w:space="0" w:color="000000"/>
              <w:bottom w:val="single" w:sz="4" w:space="0" w:color="000000"/>
              <w:right w:val="single" w:sz="4" w:space="0" w:color="000000"/>
            </w:tcBorders>
            <w:vAlign w:val="center"/>
          </w:tcPr>
          <w:p w:rsidR="00C10331" w:rsidRDefault="00C10331">
            <w:pPr>
              <w:jc w:val="center"/>
            </w:pPr>
          </w:p>
        </w:tc>
        <w:tc>
          <w:tcPr>
            <w:tcW w:w="1877" w:type="dxa"/>
            <w:tcBorders>
              <w:top w:val="single" w:sz="4" w:space="0" w:color="000000"/>
              <w:left w:val="single" w:sz="4" w:space="0" w:color="000000"/>
              <w:bottom w:val="single" w:sz="4" w:space="0" w:color="000000"/>
              <w:right w:val="single" w:sz="4" w:space="0" w:color="000000"/>
            </w:tcBorders>
            <w:vAlign w:val="center"/>
          </w:tcPr>
          <w:p w:rsidR="00C10331" w:rsidRDefault="00C10331">
            <w:pPr>
              <w:jc w:val="center"/>
            </w:pPr>
          </w:p>
        </w:tc>
        <w:tc>
          <w:tcPr>
            <w:tcW w:w="1133" w:type="dxa"/>
            <w:tcBorders>
              <w:top w:val="single" w:sz="4" w:space="0" w:color="000000"/>
              <w:left w:val="single" w:sz="4" w:space="0" w:color="000000"/>
              <w:bottom w:val="single" w:sz="4" w:space="0" w:color="000000"/>
              <w:right w:val="single" w:sz="4" w:space="0" w:color="000000"/>
            </w:tcBorders>
            <w:vAlign w:val="center"/>
          </w:tcPr>
          <w:p w:rsidR="00C10331" w:rsidRDefault="00C10331">
            <w:pPr>
              <w:jc w:val="center"/>
            </w:pPr>
          </w:p>
        </w:tc>
      </w:tr>
    </w:tbl>
    <w:p w:rsidR="00C10331" w:rsidRDefault="00C10331">
      <w:pPr>
        <w:spacing w:before="6"/>
        <w:rPr>
          <w:rFonts w:ascii="宋体" w:eastAsia="宋体" w:hAnsi="宋体" w:cs="宋体"/>
          <w:sz w:val="16"/>
          <w:szCs w:val="16"/>
        </w:rPr>
      </w:pPr>
    </w:p>
    <w:p w:rsidR="00C10331" w:rsidRDefault="00174426">
      <w:pPr>
        <w:spacing w:before="26"/>
        <w:ind w:left="121" w:right="223"/>
        <w:rPr>
          <w:rFonts w:ascii="宋体" w:eastAsia="宋体" w:hAnsi="宋体" w:cs="宋体"/>
          <w:sz w:val="24"/>
          <w:szCs w:val="24"/>
          <w:lang w:eastAsia="zh-CN"/>
        </w:rPr>
      </w:pPr>
      <w:r>
        <w:rPr>
          <w:rFonts w:ascii="宋体" w:eastAsia="宋体" w:hAnsi="宋体" w:cs="宋体" w:hint="eastAsia"/>
          <w:sz w:val="24"/>
          <w:szCs w:val="24"/>
          <w:lang w:eastAsia="zh-CN"/>
        </w:rPr>
        <w:t>注：“偏离情况”列应据实填写“正偏离”或“负偏离”。</w:t>
      </w:r>
    </w:p>
    <w:p w:rsidR="00C10331" w:rsidRDefault="00C10331">
      <w:pPr>
        <w:rPr>
          <w:rFonts w:ascii="Tahoma" w:eastAsia="Tahoma" w:hAnsi="Tahoma" w:cs="Tahoma"/>
          <w:sz w:val="24"/>
          <w:szCs w:val="24"/>
          <w:lang w:eastAsia="zh-CN"/>
        </w:rPr>
      </w:pPr>
    </w:p>
    <w:p w:rsidR="00C10331" w:rsidRDefault="00C10331">
      <w:pPr>
        <w:rPr>
          <w:rFonts w:ascii="Tahoma" w:eastAsia="Tahoma" w:hAnsi="Tahoma" w:cs="Tahoma"/>
          <w:sz w:val="24"/>
          <w:szCs w:val="24"/>
          <w:lang w:eastAsia="zh-CN"/>
        </w:rPr>
      </w:pPr>
    </w:p>
    <w:p w:rsidR="00C10331" w:rsidRDefault="00C10331">
      <w:pPr>
        <w:spacing w:before="1"/>
        <w:rPr>
          <w:rFonts w:ascii="Tahoma" w:eastAsia="Tahoma" w:hAnsi="Tahoma" w:cs="Tahoma"/>
          <w:sz w:val="24"/>
          <w:szCs w:val="24"/>
          <w:lang w:eastAsia="zh-CN"/>
        </w:rPr>
      </w:pPr>
    </w:p>
    <w:p w:rsidR="00C10331" w:rsidRDefault="00174426">
      <w:pPr>
        <w:spacing w:before="26" w:line="360" w:lineRule="auto"/>
        <w:ind w:left="121" w:right="223"/>
        <w:rPr>
          <w:rFonts w:ascii="宋体" w:eastAsia="宋体" w:hAnsi="宋体" w:cs="宋体"/>
          <w:sz w:val="24"/>
          <w:szCs w:val="24"/>
          <w:lang w:eastAsia="zh-CN"/>
        </w:rPr>
      </w:pPr>
      <w:r>
        <w:rPr>
          <w:rFonts w:ascii="宋体" w:eastAsia="宋体" w:hAnsi="宋体" w:cs="宋体" w:hint="eastAsia"/>
          <w:sz w:val="24"/>
          <w:szCs w:val="24"/>
          <w:lang w:eastAsia="zh-CN"/>
        </w:rPr>
        <w:t>投标人名称（加盖公章）：</w:t>
      </w:r>
    </w:p>
    <w:p w:rsidR="00C10331" w:rsidRDefault="00174426">
      <w:pPr>
        <w:tabs>
          <w:tab w:val="left" w:pos="1541"/>
          <w:tab w:val="left" w:pos="2501"/>
          <w:tab w:val="left" w:pos="3461"/>
        </w:tabs>
        <w:spacing w:line="360" w:lineRule="auto"/>
        <w:ind w:left="121" w:right="5813"/>
        <w:rPr>
          <w:rFonts w:ascii="宋体" w:eastAsia="宋体" w:hAnsi="宋体"/>
          <w:sz w:val="24"/>
          <w:szCs w:val="24"/>
          <w:lang w:eastAsia="zh-CN"/>
        </w:rPr>
      </w:pPr>
      <w:r>
        <w:rPr>
          <w:rFonts w:ascii="宋体" w:eastAsia="宋体" w:hAnsi="宋体"/>
          <w:sz w:val="24"/>
          <w:szCs w:val="24"/>
          <w:lang w:eastAsia="zh-CN"/>
        </w:rPr>
        <w:t>日期：</w:t>
      </w:r>
      <w:r>
        <w:rPr>
          <w:rFonts w:ascii="宋体" w:eastAsia="宋体" w:hAnsi="宋体"/>
          <w:sz w:val="24"/>
          <w:szCs w:val="24"/>
          <w:u w:val="single"/>
          <w:lang w:eastAsia="zh-CN"/>
        </w:rPr>
        <w:tab/>
      </w:r>
      <w:r>
        <w:rPr>
          <w:rFonts w:ascii="宋体" w:eastAsia="宋体" w:hAnsi="宋体"/>
          <w:sz w:val="24"/>
          <w:szCs w:val="24"/>
          <w:lang w:eastAsia="zh-CN"/>
        </w:rPr>
        <w:t>年</w:t>
      </w:r>
      <w:r>
        <w:rPr>
          <w:rFonts w:ascii="宋体" w:eastAsia="宋体" w:hAnsi="宋体"/>
          <w:sz w:val="24"/>
          <w:szCs w:val="24"/>
          <w:u w:val="single"/>
          <w:lang w:eastAsia="zh-CN"/>
        </w:rPr>
        <w:tab/>
      </w:r>
      <w:r>
        <w:rPr>
          <w:rFonts w:ascii="宋体" w:eastAsia="宋体" w:hAnsi="宋体"/>
          <w:sz w:val="24"/>
          <w:szCs w:val="24"/>
          <w:lang w:eastAsia="zh-CN"/>
        </w:rPr>
        <w:t>月</w:t>
      </w:r>
      <w:r>
        <w:rPr>
          <w:rFonts w:ascii="宋体" w:eastAsia="宋体" w:hAnsi="宋体"/>
          <w:sz w:val="24"/>
          <w:szCs w:val="24"/>
          <w:u w:val="single"/>
          <w:lang w:eastAsia="zh-CN"/>
        </w:rPr>
        <w:tab/>
      </w:r>
      <w:r>
        <w:rPr>
          <w:rFonts w:ascii="宋体" w:eastAsia="宋体" w:hAnsi="宋体"/>
          <w:sz w:val="24"/>
          <w:szCs w:val="24"/>
          <w:lang w:eastAsia="zh-CN"/>
        </w:rPr>
        <w:t>日</w:t>
      </w:r>
    </w:p>
    <w:p w:rsidR="00C10331" w:rsidRDefault="00C10331">
      <w:pPr>
        <w:spacing w:line="360" w:lineRule="auto"/>
        <w:rPr>
          <w:lang w:eastAsia="zh-CN"/>
        </w:rPr>
        <w:sectPr w:rsidR="00C10331">
          <w:pgSz w:w="11920" w:h="16850"/>
          <w:pgMar w:top="1120" w:right="920" w:bottom="1060" w:left="1480" w:header="888" w:footer="868" w:gutter="0"/>
          <w:cols w:space="720"/>
        </w:sectPr>
      </w:pPr>
    </w:p>
    <w:p w:rsidR="00C10331" w:rsidRDefault="00174426">
      <w:pPr>
        <w:tabs>
          <w:tab w:val="left" w:pos="761"/>
        </w:tabs>
        <w:spacing w:before="26"/>
        <w:ind w:left="121" w:right="484"/>
        <w:outlineLvl w:val="2"/>
        <w:rPr>
          <w:rFonts w:ascii="宋体" w:eastAsia="宋体" w:hAnsi="宋体"/>
          <w:sz w:val="24"/>
          <w:szCs w:val="24"/>
          <w:lang w:eastAsia="zh-CN"/>
        </w:rPr>
      </w:pPr>
      <w:r>
        <w:rPr>
          <w:rFonts w:asciiTheme="minorEastAsia" w:eastAsiaTheme="minorEastAsia" w:hAnsiTheme="minorEastAsia" w:cstheme="minorEastAsia" w:hint="eastAsia"/>
          <w:sz w:val="24"/>
          <w:szCs w:val="24"/>
          <w:lang w:eastAsia="zh-CN"/>
        </w:rPr>
        <w:lastRenderedPageBreak/>
        <w:t>6</w:t>
      </w:r>
      <w:r>
        <w:rPr>
          <w:rFonts w:asciiTheme="minorEastAsia" w:eastAsiaTheme="minorEastAsia" w:hAnsiTheme="minorEastAsia" w:cstheme="minorEastAsia" w:hint="eastAsia"/>
          <w:sz w:val="24"/>
          <w:szCs w:val="24"/>
          <w:lang w:eastAsia="zh-CN"/>
        </w:rPr>
        <w:tab/>
      </w:r>
      <w:r>
        <w:rPr>
          <w:rFonts w:ascii="宋体" w:eastAsia="宋体" w:hAnsi="宋体"/>
          <w:sz w:val="24"/>
          <w:szCs w:val="24"/>
          <w:lang w:eastAsia="zh-CN"/>
        </w:rPr>
        <w:t>采购需求偏离表（实质性格式）</w:t>
      </w:r>
    </w:p>
    <w:p w:rsidR="00C10331" w:rsidRDefault="00174426">
      <w:pPr>
        <w:spacing w:before="115"/>
        <w:ind w:right="1"/>
        <w:jc w:val="center"/>
        <w:rPr>
          <w:rFonts w:ascii="宋体" w:eastAsia="宋体" w:hAnsi="宋体" w:cs="宋体"/>
          <w:b/>
          <w:bCs/>
          <w:sz w:val="36"/>
          <w:szCs w:val="36"/>
          <w:lang w:eastAsia="zh-CN"/>
        </w:rPr>
      </w:pPr>
      <w:r>
        <w:rPr>
          <w:rFonts w:ascii="宋体" w:eastAsia="宋体" w:hAnsi="宋体" w:cs="宋体"/>
          <w:b/>
          <w:bCs/>
          <w:sz w:val="36"/>
          <w:szCs w:val="36"/>
          <w:lang w:eastAsia="zh-CN"/>
        </w:rPr>
        <w:t>采购需求偏离表</w:t>
      </w:r>
    </w:p>
    <w:p w:rsidR="00C10331" w:rsidRDefault="00174426">
      <w:pPr>
        <w:tabs>
          <w:tab w:val="left" w:pos="5640"/>
        </w:tabs>
        <w:spacing w:before="250"/>
        <w:ind w:left="121" w:right="484"/>
        <w:rPr>
          <w:rFonts w:ascii="宋体" w:eastAsia="宋体" w:hAnsi="宋体"/>
          <w:sz w:val="24"/>
          <w:szCs w:val="24"/>
          <w:u w:val="single"/>
          <w:lang w:eastAsia="zh-CN"/>
        </w:rPr>
      </w:pPr>
      <w:r>
        <w:rPr>
          <w:rFonts w:ascii="宋体" w:eastAsia="宋体" w:hAnsi="宋体"/>
          <w:sz w:val="24"/>
          <w:szCs w:val="24"/>
          <w:lang w:eastAsia="zh-CN"/>
        </w:rPr>
        <w:t>项目编号</w:t>
      </w:r>
      <w:r>
        <w:rPr>
          <w:rFonts w:ascii="Tahoma" w:eastAsia="Tahoma" w:hAnsi="Tahoma" w:cs="Tahoma"/>
          <w:sz w:val="24"/>
          <w:szCs w:val="24"/>
          <w:lang w:eastAsia="zh-CN"/>
        </w:rPr>
        <w:t>/</w:t>
      </w:r>
      <w:r>
        <w:rPr>
          <w:rFonts w:ascii="宋体" w:eastAsia="宋体" w:hAnsi="宋体"/>
          <w:sz w:val="24"/>
          <w:szCs w:val="24"/>
          <w:lang w:eastAsia="zh-CN"/>
        </w:rPr>
        <w:t>包号：</w:t>
      </w:r>
      <w:r>
        <w:rPr>
          <w:rFonts w:ascii="宋体" w:eastAsia="宋体" w:hAnsi="宋体"/>
          <w:sz w:val="24"/>
          <w:szCs w:val="24"/>
          <w:lang w:eastAsia="zh-CN"/>
        </w:rPr>
        <w:tab/>
        <w:t>项目名称：</w:t>
      </w:r>
    </w:p>
    <w:p w:rsidR="00C10331" w:rsidRDefault="00C10331">
      <w:pPr>
        <w:spacing w:before="5"/>
        <w:rPr>
          <w:rFonts w:ascii="宋体" w:eastAsia="宋体" w:hAnsi="宋体" w:cs="宋体"/>
          <w:sz w:val="13"/>
          <w:szCs w:val="13"/>
          <w:lang w:eastAsia="zh-CN"/>
        </w:rPr>
      </w:pPr>
    </w:p>
    <w:tbl>
      <w:tblPr>
        <w:tblW w:w="0" w:type="auto"/>
        <w:tblInd w:w="106" w:type="dxa"/>
        <w:tblLayout w:type="fixed"/>
        <w:tblCellMar>
          <w:left w:w="0" w:type="dxa"/>
          <w:right w:w="0" w:type="dxa"/>
        </w:tblCellMar>
        <w:tblLook w:val="04A0" w:firstRow="1" w:lastRow="0" w:firstColumn="1" w:lastColumn="0" w:noHBand="0" w:noVBand="1"/>
      </w:tblPr>
      <w:tblGrid>
        <w:gridCol w:w="775"/>
        <w:gridCol w:w="1482"/>
        <w:gridCol w:w="2384"/>
        <w:gridCol w:w="2126"/>
        <w:gridCol w:w="1875"/>
        <w:gridCol w:w="1009"/>
      </w:tblGrid>
      <w:tr w:rsidR="00C10331">
        <w:trPr>
          <w:trHeight w:hRule="exact" w:val="1216"/>
        </w:trPr>
        <w:tc>
          <w:tcPr>
            <w:tcW w:w="775" w:type="dxa"/>
            <w:tcBorders>
              <w:top w:val="single" w:sz="4" w:space="0" w:color="000000"/>
              <w:left w:val="single" w:sz="4" w:space="0" w:color="000000"/>
              <w:bottom w:val="single" w:sz="4" w:space="0" w:color="000000"/>
              <w:right w:val="single" w:sz="4" w:space="0" w:color="000000"/>
            </w:tcBorders>
            <w:vAlign w:val="center"/>
          </w:tcPr>
          <w:p w:rsidR="00C10331" w:rsidRDefault="00174426">
            <w:pPr>
              <w:spacing w:before="102"/>
              <w:jc w:val="center"/>
            </w:pPr>
            <w:r>
              <w:t>序号</w:t>
            </w:r>
          </w:p>
        </w:tc>
        <w:tc>
          <w:tcPr>
            <w:tcW w:w="1482" w:type="dxa"/>
            <w:tcBorders>
              <w:top w:val="single" w:sz="4" w:space="0" w:color="000000"/>
              <w:left w:val="single" w:sz="4" w:space="0" w:color="000000"/>
              <w:bottom w:val="single" w:sz="4" w:space="0" w:color="000000"/>
              <w:right w:val="single" w:sz="4" w:space="0" w:color="000000"/>
            </w:tcBorders>
            <w:vAlign w:val="center"/>
          </w:tcPr>
          <w:p w:rsidR="00C10331" w:rsidRDefault="00174426">
            <w:pPr>
              <w:spacing w:before="102"/>
              <w:jc w:val="center"/>
              <w:rPr>
                <w:rFonts w:ascii="Tahoma" w:eastAsia="Tahoma" w:hAnsi="Tahoma" w:cs="Tahoma"/>
              </w:rPr>
            </w:pPr>
            <w:r>
              <w:t>招标文件条目号</w:t>
            </w:r>
            <w:r>
              <w:rPr>
                <w:rFonts w:ascii="Tahoma" w:eastAsia="Tahoma" w:hAnsi="Tahoma" w:cs="Tahoma"/>
              </w:rPr>
              <w:t>(</w:t>
            </w:r>
            <w:r>
              <w:t>页码</w:t>
            </w:r>
            <w:r>
              <w:rPr>
                <w:rFonts w:ascii="Tahoma" w:eastAsia="Tahoma" w:hAnsi="Tahoma" w:cs="Tahoma"/>
              </w:rPr>
              <w:t>)</w:t>
            </w:r>
          </w:p>
        </w:tc>
        <w:tc>
          <w:tcPr>
            <w:tcW w:w="2384" w:type="dxa"/>
            <w:tcBorders>
              <w:top w:val="single" w:sz="4" w:space="0" w:color="000000"/>
              <w:left w:val="single" w:sz="4" w:space="0" w:color="000000"/>
              <w:bottom w:val="single" w:sz="4" w:space="0" w:color="000000"/>
              <w:right w:val="single" w:sz="4" w:space="0" w:color="000000"/>
            </w:tcBorders>
            <w:vAlign w:val="center"/>
          </w:tcPr>
          <w:p w:rsidR="00C10331" w:rsidRDefault="00174426">
            <w:pPr>
              <w:spacing w:before="102"/>
              <w:jc w:val="center"/>
            </w:pPr>
            <w:r>
              <w:t>招标文件要求</w:t>
            </w:r>
          </w:p>
        </w:tc>
        <w:tc>
          <w:tcPr>
            <w:tcW w:w="2126" w:type="dxa"/>
            <w:tcBorders>
              <w:top w:val="single" w:sz="4" w:space="0" w:color="000000"/>
              <w:left w:val="single" w:sz="4" w:space="0" w:color="000000"/>
              <w:bottom w:val="single" w:sz="4" w:space="0" w:color="000000"/>
              <w:right w:val="single" w:sz="4" w:space="0" w:color="000000"/>
            </w:tcBorders>
            <w:vAlign w:val="center"/>
          </w:tcPr>
          <w:p w:rsidR="00C10331" w:rsidRDefault="00174426">
            <w:pPr>
              <w:spacing w:before="102"/>
              <w:jc w:val="center"/>
            </w:pPr>
            <w:r>
              <w:t>投标响应内容</w:t>
            </w:r>
          </w:p>
        </w:tc>
        <w:tc>
          <w:tcPr>
            <w:tcW w:w="1875" w:type="dxa"/>
            <w:tcBorders>
              <w:top w:val="single" w:sz="4" w:space="0" w:color="000000"/>
              <w:left w:val="single" w:sz="4" w:space="0" w:color="000000"/>
              <w:bottom w:val="single" w:sz="4" w:space="0" w:color="000000"/>
              <w:right w:val="single" w:sz="4" w:space="0" w:color="000000"/>
            </w:tcBorders>
            <w:vAlign w:val="center"/>
          </w:tcPr>
          <w:p w:rsidR="00C10331" w:rsidRDefault="00174426">
            <w:pPr>
              <w:spacing w:before="102"/>
              <w:jc w:val="center"/>
            </w:pPr>
            <w:r>
              <w:t>偏离情况</w:t>
            </w:r>
          </w:p>
        </w:tc>
        <w:tc>
          <w:tcPr>
            <w:tcW w:w="1009" w:type="dxa"/>
            <w:tcBorders>
              <w:top w:val="single" w:sz="4" w:space="0" w:color="000000"/>
              <w:left w:val="single" w:sz="4" w:space="0" w:color="000000"/>
              <w:bottom w:val="single" w:sz="4" w:space="0" w:color="000000"/>
              <w:right w:val="single" w:sz="4" w:space="0" w:color="000000"/>
            </w:tcBorders>
            <w:vAlign w:val="center"/>
          </w:tcPr>
          <w:p w:rsidR="00C10331" w:rsidRDefault="00174426">
            <w:pPr>
              <w:spacing w:before="102"/>
              <w:jc w:val="center"/>
            </w:pPr>
            <w:r>
              <w:t>说明</w:t>
            </w:r>
          </w:p>
        </w:tc>
      </w:tr>
      <w:tr w:rsidR="00C10331">
        <w:trPr>
          <w:trHeight w:hRule="exact" w:val="940"/>
        </w:trPr>
        <w:tc>
          <w:tcPr>
            <w:tcW w:w="775" w:type="dxa"/>
            <w:tcBorders>
              <w:top w:val="single" w:sz="4" w:space="0" w:color="000000"/>
              <w:left w:val="single" w:sz="4" w:space="0" w:color="000000"/>
              <w:bottom w:val="single" w:sz="4" w:space="0" w:color="000000"/>
              <w:right w:val="single" w:sz="4" w:space="0" w:color="000000"/>
            </w:tcBorders>
            <w:vAlign w:val="center"/>
          </w:tcPr>
          <w:p w:rsidR="00C10331" w:rsidRDefault="00C10331">
            <w:pPr>
              <w:jc w:val="center"/>
            </w:pPr>
          </w:p>
        </w:tc>
        <w:tc>
          <w:tcPr>
            <w:tcW w:w="1482" w:type="dxa"/>
            <w:tcBorders>
              <w:top w:val="single" w:sz="4" w:space="0" w:color="000000"/>
              <w:left w:val="single" w:sz="4" w:space="0" w:color="000000"/>
              <w:bottom w:val="single" w:sz="4" w:space="0" w:color="000000"/>
              <w:right w:val="single" w:sz="4" w:space="0" w:color="000000"/>
            </w:tcBorders>
            <w:vAlign w:val="center"/>
          </w:tcPr>
          <w:p w:rsidR="00C10331" w:rsidRDefault="00C10331">
            <w:pPr>
              <w:jc w:val="center"/>
            </w:pPr>
          </w:p>
        </w:tc>
        <w:tc>
          <w:tcPr>
            <w:tcW w:w="2384" w:type="dxa"/>
            <w:tcBorders>
              <w:top w:val="single" w:sz="4" w:space="0" w:color="000000"/>
              <w:left w:val="single" w:sz="4" w:space="0" w:color="000000"/>
              <w:bottom w:val="single" w:sz="4" w:space="0" w:color="000000"/>
              <w:right w:val="single" w:sz="4" w:space="0" w:color="000000"/>
            </w:tcBorders>
            <w:vAlign w:val="center"/>
          </w:tcPr>
          <w:p w:rsidR="00C10331" w:rsidRDefault="00C10331">
            <w:pPr>
              <w:jc w:val="center"/>
            </w:pPr>
          </w:p>
        </w:tc>
        <w:tc>
          <w:tcPr>
            <w:tcW w:w="2126" w:type="dxa"/>
            <w:tcBorders>
              <w:top w:val="single" w:sz="4" w:space="0" w:color="000000"/>
              <w:left w:val="single" w:sz="4" w:space="0" w:color="000000"/>
              <w:bottom w:val="single" w:sz="4" w:space="0" w:color="000000"/>
              <w:right w:val="single" w:sz="4" w:space="0" w:color="000000"/>
            </w:tcBorders>
            <w:vAlign w:val="center"/>
          </w:tcPr>
          <w:p w:rsidR="00C10331" w:rsidRDefault="00C10331">
            <w:pPr>
              <w:jc w:val="center"/>
            </w:pPr>
          </w:p>
        </w:tc>
        <w:tc>
          <w:tcPr>
            <w:tcW w:w="1875" w:type="dxa"/>
            <w:tcBorders>
              <w:top w:val="single" w:sz="4" w:space="0" w:color="000000"/>
              <w:left w:val="single" w:sz="4" w:space="0" w:color="000000"/>
              <w:bottom w:val="single" w:sz="4" w:space="0" w:color="000000"/>
              <w:right w:val="single" w:sz="4" w:space="0" w:color="000000"/>
            </w:tcBorders>
            <w:vAlign w:val="center"/>
          </w:tcPr>
          <w:p w:rsidR="00C10331" w:rsidRDefault="00C10331">
            <w:pPr>
              <w:jc w:val="center"/>
            </w:pPr>
          </w:p>
        </w:tc>
        <w:tc>
          <w:tcPr>
            <w:tcW w:w="1009" w:type="dxa"/>
            <w:tcBorders>
              <w:top w:val="single" w:sz="4" w:space="0" w:color="000000"/>
              <w:left w:val="single" w:sz="4" w:space="0" w:color="000000"/>
              <w:bottom w:val="single" w:sz="4" w:space="0" w:color="000000"/>
              <w:right w:val="single" w:sz="4" w:space="0" w:color="000000"/>
            </w:tcBorders>
            <w:vAlign w:val="center"/>
          </w:tcPr>
          <w:p w:rsidR="00C10331" w:rsidRDefault="00C10331">
            <w:pPr>
              <w:jc w:val="center"/>
            </w:pPr>
          </w:p>
        </w:tc>
      </w:tr>
      <w:tr w:rsidR="00C10331">
        <w:trPr>
          <w:trHeight w:hRule="exact" w:val="940"/>
        </w:trPr>
        <w:tc>
          <w:tcPr>
            <w:tcW w:w="775" w:type="dxa"/>
            <w:tcBorders>
              <w:top w:val="single" w:sz="4" w:space="0" w:color="000000"/>
              <w:left w:val="single" w:sz="4" w:space="0" w:color="000000"/>
              <w:bottom w:val="single" w:sz="4" w:space="0" w:color="000000"/>
              <w:right w:val="single" w:sz="4" w:space="0" w:color="000000"/>
            </w:tcBorders>
            <w:vAlign w:val="center"/>
          </w:tcPr>
          <w:p w:rsidR="00C10331" w:rsidRDefault="00C10331">
            <w:pPr>
              <w:jc w:val="center"/>
            </w:pPr>
          </w:p>
        </w:tc>
        <w:tc>
          <w:tcPr>
            <w:tcW w:w="1482" w:type="dxa"/>
            <w:tcBorders>
              <w:top w:val="single" w:sz="4" w:space="0" w:color="000000"/>
              <w:left w:val="single" w:sz="4" w:space="0" w:color="000000"/>
              <w:bottom w:val="single" w:sz="4" w:space="0" w:color="000000"/>
              <w:right w:val="single" w:sz="4" w:space="0" w:color="000000"/>
            </w:tcBorders>
            <w:vAlign w:val="center"/>
          </w:tcPr>
          <w:p w:rsidR="00C10331" w:rsidRDefault="00C10331">
            <w:pPr>
              <w:jc w:val="center"/>
            </w:pPr>
          </w:p>
        </w:tc>
        <w:tc>
          <w:tcPr>
            <w:tcW w:w="2384" w:type="dxa"/>
            <w:tcBorders>
              <w:top w:val="single" w:sz="4" w:space="0" w:color="000000"/>
              <w:left w:val="single" w:sz="4" w:space="0" w:color="000000"/>
              <w:bottom w:val="single" w:sz="4" w:space="0" w:color="000000"/>
              <w:right w:val="single" w:sz="4" w:space="0" w:color="000000"/>
            </w:tcBorders>
            <w:vAlign w:val="center"/>
          </w:tcPr>
          <w:p w:rsidR="00C10331" w:rsidRDefault="00C10331">
            <w:pPr>
              <w:jc w:val="center"/>
            </w:pPr>
          </w:p>
        </w:tc>
        <w:tc>
          <w:tcPr>
            <w:tcW w:w="2126" w:type="dxa"/>
            <w:tcBorders>
              <w:top w:val="single" w:sz="4" w:space="0" w:color="000000"/>
              <w:left w:val="single" w:sz="4" w:space="0" w:color="000000"/>
              <w:bottom w:val="single" w:sz="4" w:space="0" w:color="000000"/>
              <w:right w:val="single" w:sz="4" w:space="0" w:color="000000"/>
            </w:tcBorders>
            <w:vAlign w:val="center"/>
          </w:tcPr>
          <w:p w:rsidR="00C10331" w:rsidRDefault="00C10331">
            <w:pPr>
              <w:jc w:val="center"/>
            </w:pPr>
          </w:p>
        </w:tc>
        <w:tc>
          <w:tcPr>
            <w:tcW w:w="1875" w:type="dxa"/>
            <w:tcBorders>
              <w:top w:val="single" w:sz="4" w:space="0" w:color="000000"/>
              <w:left w:val="single" w:sz="4" w:space="0" w:color="000000"/>
              <w:bottom w:val="single" w:sz="4" w:space="0" w:color="000000"/>
              <w:right w:val="single" w:sz="4" w:space="0" w:color="000000"/>
            </w:tcBorders>
            <w:vAlign w:val="center"/>
          </w:tcPr>
          <w:p w:rsidR="00C10331" w:rsidRDefault="00C10331">
            <w:pPr>
              <w:jc w:val="center"/>
            </w:pPr>
          </w:p>
        </w:tc>
        <w:tc>
          <w:tcPr>
            <w:tcW w:w="1009" w:type="dxa"/>
            <w:tcBorders>
              <w:top w:val="single" w:sz="4" w:space="0" w:color="000000"/>
              <w:left w:val="single" w:sz="4" w:space="0" w:color="000000"/>
              <w:bottom w:val="single" w:sz="4" w:space="0" w:color="000000"/>
              <w:right w:val="single" w:sz="4" w:space="0" w:color="000000"/>
            </w:tcBorders>
            <w:vAlign w:val="center"/>
          </w:tcPr>
          <w:p w:rsidR="00C10331" w:rsidRDefault="00C10331">
            <w:pPr>
              <w:jc w:val="center"/>
            </w:pPr>
          </w:p>
        </w:tc>
      </w:tr>
      <w:tr w:rsidR="00C10331">
        <w:trPr>
          <w:trHeight w:hRule="exact" w:val="940"/>
        </w:trPr>
        <w:tc>
          <w:tcPr>
            <w:tcW w:w="775" w:type="dxa"/>
            <w:tcBorders>
              <w:top w:val="single" w:sz="4" w:space="0" w:color="000000"/>
              <w:left w:val="single" w:sz="4" w:space="0" w:color="000000"/>
              <w:bottom w:val="single" w:sz="4" w:space="0" w:color="000000"/>
              <w:right w:val="single" w:sz="4" w:space="0" w:color="000000"/>
            </w:tcBorders>
            <w:vAlign w:val="center"/>
          </w:tcPr>
          <w:p w:rsidR="00C10331" w:rsidRDefault="00C10331">
            <w:pPr>
              <w:jc w:val="center"/>
            </w:pPr>
          </w:p>
        </w:tc>
        <w:tc>
          <w:tcPr>
            <w:tcW w:w="1482" w:type="dxa"/>
            <w:tcBorders>
              <w:top w:val="single" w:sz="4" w:space="0" w:color="000000"/>
              <w:left w:val="single" w:sz="4" w:space="0" w:color="000000"/>
              <w:bottom w:val="single" w:sz="4" w:space="0" w:color="000000"/>
              <w:right w:val="single" w:sz="4" w:space="0" w:color="000000"/>
            </w:tcBorders>
            <w:vAlign w:val="center"/>
          </w:tcPr>
          <w:p w:rsidR="00C10331" w:rsidRDefault="00C10331">
            <w:pPr>
              <w:jc w:val="center"/>
            </w:pPr>
          </w:p>
        </w:tc>
        <w:tc>
          <w:tcPr>
            <w:tcW w:w="2384" w:type="dxa"/>
            <w:tcBorders>
              <w:top w:val="single" w:sz="4" w:space="0" w:color="000000"/>
              <w:left w:val="single" w:sz="4" w:space="0" w:color="000000"/>
              <w:bottom w:val="single" w:sz="4" w:space="0" w:color="000000"/>
              <w:right w:val="single" w:sz="4" w:space="0" w:color="000000"/>
            </w:tcBorders>
            <w:vAlign w:val="center"/>
          </w:tcPr>
          <w:p w:rsidR="00C10331" w:rsidRDefault="00C10331">
            <w:pPr>
              <w:jc w:val="center"/>
            </w:pPr>
          </w:p>
        </w:tc>
        <w:tc>
          <w:tcPr>
            <w:tcW w:w="2126" w:type="dxa"/>
            <w:tcBorders>
              <w:top w:val="single" w:sz="4" w:space="0" w:color="000000"/>
              <w:left w:val="single" w:sz="4" w:space="0" w:color="000000"/>
              <w:bottom w:val="single" w:sz="4" w:space="0" w:color="000000"/>
              <w:right w:val="single" w:sz="4" w:space="0" w:color="000000"/>
            </w:tcBorders>
            <w:vAlign w:val="center"/>
          </w:tcPr>
          <w:p w:rsidR="00C10331" w:rsidRDefault="00C10331">
            <w:pPr>
              <w:jc w:val="center"/>
            </w:pPr>
          </w:p>
        </w:tc>
        <w:tc>
          <w:tcPr>
            <w:tcW w:w="1875" w:type="dxa"/>
            <w:tcBorders>
              <w:top w:val="single" w:sz="4" w:space="0" w:color="000000"/>
              <w:left w:val="single" w:sz="4" w:space="0" w:color="000000"/>
              <w:bottom w:val="single" w:sz="4" w:space="0" w:color="000000"/>
              <w:right w:val="single" w:sz="4" w:space="0" w:color="000000"/>
            </w:tcBorders>
            <w:vAlign w:val="center"/>
          </w:tcPr>
          <w:p w:rsidR="00C10331" w:rsidRDefault="00C10331">
            <w:pPr>
              <w:jc w:val="center"/>
            </w:pPr>
          </w:p>
        </w:tc>
        <w:tc>
          <w:tcPr>
            <w:tcW w:w="1009" w:type="dxa"/>
            <w:tcBorders>
              <w:top w:val="single" w:sz="4" w:space="0" w:color="000000"/>
              <w:left w:val="single" w:sz="4" w:space="0" w:color="000000"/>
              <w:bottom w:val="single" w:sz="4" w:space="0" w:color="000000"/>
              <w:right w:val="single" w:sz="4" w:space="0" w:color="000000"/>
            </w:tcBorders>
            <w:vAlign w:val="center"/>
          </w:tcPr>
          <w:p w:rsidR="00C10331" w:rsidRDefault="00C10331">
            <w:pPr>
              <w:jc w:val="center"/>
            </w:pPr>
          </w:p>
        </w:tc>
      </w:tr>
      <w:tr w:rsidR="00C10331">
        <w:trPr>
          <w:trHeight w:hRule="exact" w:val="940"/>
        </w:trPr>
        <w:tc>
          <w:tcPr>
            <w:tcW w:w="775" w:type="dxa"/>
            <w:tcBorders>
              <w:top w:val="single" w:sz="4" w:space="0" w:color="000000"/>
              <w:left w:val="single" w:sz="4" w:space="0" w:color="000000"/>
              <w:bottom w:val="single" w:sz="4" w:space="0" w:color="000000"/>
              <w:right w:val="single" w:sz="4" w:space="0" w:color="000000"/>
            </w:tcBorders>
            <w:vAlign w:val="center"/>
          </w:tcPr>
          <w:p w:rsidR="00C10331" w:rsidRDefault="00C10331">
            <w:pPr>
              <w:jc w:val="center"/>
            </w:pPr>
          </w:p>
        </w:tc>
        <w:tc>
          <w:tcPr>
            <w:tcW w:w="1482" w:type="dxa"/>
            <w:tcBorders>
              <w:top w:val="single" w:sz="4" w:space="0" w:color="000000"/>
              <w:left w:val="single" w:sz="4" w:space="0" w:color="000000"/>
              <w:bottom w:val="single" w:sz="4" w:space="0" w:color="000000"/>
              <w:right w:val="single" w:sz="4" w:space="0" w:color="000000"/>
            </w:tcBorders>
            <w:vAlign w:val="center"/>
          </w:tcPr>
          <w:p w:rsidR="00C10331" w:rsidRDefault="00C10331">
            <w:pPr>
              <w:jc w:val="center"/>
            </w:pPr>
          </w:p>
        </w:tc>
        <w:tc>
          <w:tcPr>
            <w:tcW w:w="2384" w:type="dxa"/>
            <w:tcBorders>
              <w:top w:val="single" w:sz="4" w:space="0" w:color="000000"/>
              <w:left w:val="single" w:sz="4" w:space="0" w:color="000000"/>
              <w:bottom w:val="single" w:sz="4" w:space="0" w:color="000000"/>
              <w:right w:val="single" w:sz="4" w:space="0" w:color="000000"/>
            </w:tcBorders>
            <w:vAlign w:val="center"/>
          </w:tcPr>
          <w:p w:rsidR="00C10331" w:rsidRDefault="00C10331">
            <w:pPr>
              <w:jc w:val="center"/>
            </w:pPr>
          </w:p>
        </w:tc>
        <w:tc>
          <w:tcPr>
            <w:tcW w:w="2126" w:type="dxa"/>
            <w:tcBorders>
              <w:top w:val="single" w:sz="4" w:space="0" w:color="000000"/>
              <w:left w:val="single" w:sz="4" w:space="0" w:color="000000"/>
              <w:bottom w:val="single" w:sz="4" w:space="0" w:color="000000"/>
              <w:right w:val="single" w:sz="4" w:space="0" w:color="000000"/>
            </w:tcBorders>
            <w:vAlign w:val="center"/>
          </w:tcPr>
          <w:p w:rsidR="00C10331" w:rsidRDefault="00C10331">
            <w:pPr>
              <w:jc w:val="center"/>
            </w:pPr>
          </w:p>
        </w:tc>
        <w:tc>
          <w:tcPr>
            <w:tcW w:w="1875" w:type="dxa"/>
            <w:tcBorders>
              <w:top w:val="single" w:sz="4" w:space="0" w:color="000000"/>
              <w:left w:val="single" w:sz="4" w:space="0" w:color="000000"/>
              <w:bottom w:val="single" w:sz="4" w:space="0" w:color="000000"/>
              <w:right w:val="single" w:sz="4" w:space="0" w:color="000000"/>
            </w:tcBorders>
            <w:vAlign w:val="center"/>
          </w:tcPr>
          <w:p w:rsidR="00C10331" w:rsidRDefault="00C10331">
            <w:pPr>
              <w:jc w:val="center"/>
            </w:pPr>
          </w:p>
        </w:tc>
        <w:tc>
          <w:tcPr>
            <w:tcW w:w="1009" w:type="dxa"/>
            <w:tcBorders>
              <w:top w:val="single" w:sz="4" w:space="0" w:color="000000"/>
              <w:left w:val="single" w:sz="4" w:space="0" w:color="000000"/>
              <w:bottom w:val="single" w:sz="4" w:space="0" w:color="000000"/>
              <w:right w:val="single" w:sz="4" w:space="0" w:color="000000"/>
            </w:tcBorders>
            <w:vAlign w:val="center"/>
          </w:tcPr>
          <w:p w:rsidR="00C10331" w:rsidRDefault="00C10331">
            <w:pPr>
              <w:jc w:val="center"/>
            </w:pPr>
          </w:p>
        </w:tc>
      </w:tr>
      <w:tr w:rsidR="00C10331">
        <w:trPr>
          <w:trHeight w:hRule="exact" w:val="940"/>
        </w:trPr>
        <w:tc>
          <w:tcPr>
            <w:tcW w:w="775" w:type="dxa"/>
            <w:tcBorders>
              <w:top w:val="single" w:sz="4" w:space="0" w:color="000000"/>
              <w:left w:val="single" w:sz="4" w:space="0" w:color="000000"/>
              <w:bottom w:val="single" w:sz="4" w:space="0" w:color="000000"/>
              <w:right w:val="single" w:sz="4" w:space="0" w:color="000000"/>
            </w:tcBorders>
            <w:vAlign w:val="center"/>
          </w:tcPr>
          <w:p w:rsidR="00C10331" w:rsidRDefault="00C10331">
            <w:pPr>
              <w:jc w:val="center"/>
            </w:pPr>
          </w:p>
        </w:tc>
        <w:tc>
          <w:tcPr>
            <w:tcW w:w="1482" w:type="dxa"/>
            <w:tcBorders>
              <w:top w:val="single" w:sz="4" w:space="0" w:color="000000"/>
              <w:left w:val="single" w:sz="4" w:space="0" w:color="000000"/>
              <w:bottom w:val="single" w:sz="4" w:space="0" w:color="000000"/>
              <w:right w:val="single" w:sz="4" w:space="0" w:color="000000"/>
            </w:tcBorders>
            <w:vAlign w:val="center"/>
          </w:tcPr>
          <w:p w:rsidR="00C10331" w:rsidRDefault="00C10331">
            <w:pPr>
              <w:jc w:val="center"/>
            </w:pPr>
          </w:p>
        </w:tc>
        <w:tc>
          <w:tcPr>
            <w:tcW w:w="2384" w:type="dxa"/>
            <w:tcBorders>
              <w:top w:val="single" w:sz="4" w:space="0" w:color="000000"/>
              <w:left w:val="single" w:sz="4" w:space="0" w:color="000000"/>
              <w:bottom w:val="single" w:sz="4" w:space="0" w:color="000000"/>
              <w:right w:val="single" w:sz="4" w:space="0" w:color="000000"/>
            </w:tcBorders>
            <w:vAlign w:val="center"/>
          </w:tcPr>
          <w:p w:rsidR="00C10331" w:rsidRDefault="00C10331">
            <w:pPr>
              <w:jc w:val="center"/>
            </w:pPr>
          </w:p>
        </w:tc>
        <w:tc>
          <w:tcPr>
            <w:tcW w:w="2126" w:type="dxa"/>
            <w:tcBorders>
              <w:top w:val="single" w:sz="4" w:space="0" w:color="000000"/>
              <w:left w:val="single" w:sz="4" w:space="0" w:color="000000"/>
              <w:bottom w:val="single" w:sz="4" w:space="0" w:color="000000"/>
              <w:right w:val="single" w:sz="4" w:space="0" w:color="000000"/>
            </w:tcBorders>
            <w:vAlign w:val="center"/>
          </w:tcPr>
          <w:p w:rsidR="00C10331" w:rsidRDefault="00C10331">
            <w:pPr>
              <w:jc w:val="center"/>
            </w:pPr>
          </w:p>
        </w:tc>
        <w:tc>
          <w:tcPr>
            <w:tcW w:w="1875" w:type="dxa"/>
            <w:tcBorders>
              <w:top w:val="single" w:sz="4" w:space="0" w:color="000000"/>
              <w:left w:val="single" w:sz="4" w:space="0" w:color="000000"/>
              <w:bottom w:val="single" w:sz="4" w:space="0" w:color="000000"/>
              <w:right w:val="single" w:sz="4" w:space="0" w:color="000000"/>
            </w:tcBorders>
            <w:vAlign w:val="center"/>
          </w:tcPr>
          <w:p w:rsidR="00C10331" w:rsidRDefault="00C10331">
            <w:pPr>
              <w:jc w:val="center"/>
            </w:pPr>
          </w:p>
        </w:tc>
        <w:tc>
          <w:tcPr>
            <w:tcW w:w="1009" w:type="dxa"/>
            <w:tcBorders>
              <w:top w:val="single" w:sz="4" w:space="0" w:color="000000"/>
              <w:left w:val="single" w:sz="4" w:space="0" w:color="000000"/>
              <w:bottom w:val="single" w:sz="4" w:space="0" w:color="000000"/>
              <w:right w:val="single" w:sz="4" w:space="0" w:color="000000"/>
            </w:tcBorders>
            <w:vAlign w:val="center"/>
          </w:tcPr>
          <w:p w:rsidR="00C10331" w:rsidRDefault="00C10331">
            <w:pPr>
              <w:jc w:val="center"/>
            </w:pPr>
          </w:p>
        </w:tc>
      </w:tr>
      <w:tr w:rsidR="00C10331">
        <w:trPr>
          <w:trHeight w:hRule="exact" w:val="940"/>
        </w:trPr>
        <w:tc>
          <w:tcPr>
            <w:tcW w:w="775" w:type="dxa"/>
            <w:tcBorders>
              <w:top w:val="single" w:sz="4" w:space="0" w:color="000000"/>
              <w:left w:val="single" w:sz="4" w:space="0" w:color="000000"/>
              <w:bottom w:val="single" w:sz="4" w:space="0" w:color="000000"/>
              <w:right w:val="single" w:sz="4" w:space="0" w:color="000000"/>
            </w:tcBorders>
            <w:vAlign w:val="center"/>
          </w:tcPr>
          <w:p w:rsidR="00C10331" w:rsidRDefault="00C10331">
            <w:pPr>
              <w:jc w:val="center"/>
            </w:pPr>
          </w:p>
        </w:tc>
        <w:tc>
          <w:tcPr>
            <w:tcW w:w="1482" w:type="dxa"/>
            <w:tcBorders>
              <w:top w:val="single" w:sz="4" w:space="0" w:color="000000"/>
              <w:left w:val="single" w:sz="4" w:space="0" w:color="000000"/>
              <w:bottom w:val="single" w:sz="4" w:space="0" w:color="000000"/>
              <w:right w:val="single" w:sz="4" w:space="0" w:color="000000"/>
            </w:tcBorders>
            <w:vAlign w:val="center"/>
          </w:tcPr>
          <w:p w:rsidR="00C10331" w:rsidRDefault="00C10331">
            <w:pPr>
              <w:jc w:val="center"/>
            </w:pPr>
          </w:p>
        </w:tc>
        <w:tc>
          <w:tcPr>
            <w:tcW w:w="2384" w:type="dxa"/>
            <w:tcBorders>
              <w:top w:val="single" w:sz="4" w:space="0" w:color="000000"/>
              <w:left w:val="single" w:sz="4" w:space="0" w:color="000000"/>
              <w:bottom w:val="single" w:sz="4" w:space="0" w:color="000000"/>
              <w:right w:val="single" w:sz="4" w:space="0" w:color="000000"/>
            </w:tcBorders>
            <w:vAlign w:val="center"/>
          </w:tcPr>
          <w:p w:rsidR="00C10331" w:rsidRDefault="00C10331">
            <w:pPr>
              <w:jc w:val="center"/>
            </w:pPr>
          </w:p>
        </w:tc>
        <w:tc>
          <w:tcPr>
            <w:tcW w:w="2126" w:type="dxa"/>
            <w:tcBorders>
              <w:top w:val="single" w:sz="4" w:space="0" w:color="000000"/>
              <w:left w:val="single" w:sz="4" w:space="0" w:color="000000"/>
              <w:bottom w:val="single" w:sz="4" w:space="0" w:color="000000"/>
              <w:right w:val="single" w:sz="4" w:space="0" w:color="000000"/>
            </w:tcBorders>
            <w:vAlign w:val="center"/>
          </w:tcPr>
          <w:p w:rsidR="00C10331" w:rsidRDefault="00C10331">
            <w:pPr>
              <w:jc w:val="center"/>
            </w:pPr>
          </w:p>
        </w:tc>
        <w:tc>
          <w:tcPr>
            <w:tcW w:w="1875" w:type="dxa"/>
            <w:tcBorders>
              <w:top w:val="single" w:sz="4" w:space="0" w:color="000000"/>
              <w:left w:val="single" w:sz="4" w:space="0" w:color="000000"/>
              <w:bottom w:val="single" w:sz="4" w:space="0" w:color="000000"/>
              <w:right w:val="single" w:sz="4" w:space="0" w:color="000000"/>
            </w:tcBorders>
            <w:vAlign w:val="center"/>
          </w:tcPr>
          <w:p w:rsidR="00C10331" w:rsidRDefault="00C10331">
            <w:pPr>
              <w:jc w:val="center"/>
            </w:pPr>
          </w:p>
        </w:tc>
        <w:tc>
          <w:tcPr>
            <w:tcW w:w="1009" w:type="dxa"/>
            <w:tcBorders>
              <w:top w:val="single" w:sz="4" w:space="0" w:color="000000"/>
              <w:left w:val="single" w:sz="4" w:space="0" w:color="000000"/>
              <w:bottom w:val="single" w:sz="4" w:space="0" w:color="000000"/>
              <w:right w:val="single" w:sz="4" w:space="0" w:color="000000"/>
            </w:tcBorders>
            <w:vAlign w:val="center"/>
          </w:tcPr>
          <w:p w:rsidR="00C10331" w:rsidRDefault="00C10331">
            <w:pPr>
              <w:jc w:val="center"/>
            </w:pPr>
          </w:p>
        </w:tc>
      </w:tr>
    </w:tbl>
    <w:p w:rsidR="00C10331" w:rsidRDefault="00C10331">
      <w:pPr>
        <w:rPr>
          <w:rFonts w:ascii="宋体" w:eastAsia="宋体" w:hAnsi="宋体" w:cs="宋体"/>
          <w:sz w:val="20"/>
          <w:szCs w:val="20"/>
        </w:rPr>
      </w:pPr>
    </w:p>
    <w:p w:rsidR="00C10331" w:rsidRDefault="00C10331">
      <w:pPr>
        <w:rPr>
          <w:rFonts w:ascii="宋体" w:eastAsia="宋体" w:hAnsi="宋体" w:cs="宋体"/>
          <w:sz w:val="20"/>
          <w:szCs w:val="20"/>
        </w:rPr>
      </w:pPr>
    </w:p>
    <w:p w:rsidR="00C10331" w:rsidRDefault="00C10331">
      <w:pPr>
        <w:spacing w:before="2"/>
        <w:rPr>
          <w:rFonts w:ascii="宋体" w:eastAsia="宋体" w:hAnsi="宋体" w:cs="宋体"/>
          <w:sz w:val="19"/>
          <w:szCs w:val="19"/>
        </w:rPr>
      </w:pPr>
    </w:p>
    <w:p w:rsidR="00C10331" w:rsidRDefault="00174426">
      <w:pPr>
        <w:spacing w:before="26" w:line="313" w:lineRule="exact"/>
        <w:ind w:left="121" w:right="484"/>
        <w:rPr>
          <w:rFonts w:ascii="宋体" w:eastAsia="宋体" w:hAnsi="宋体"/>
          <w:sz w:val="24"/>
          <w:szCs w:val="24"/>
        </w:rPr>
      </w:pPr>
      <w:r>
        <w:rPr>
          <w:rFonts w:ascii="宋体" w:eastAsia="宋体" w:hAnsi="宋体"/>
          <w:sz w:val="24"/>
          <w:szCs w:val="24"/>
        </w:rPr>
        <w:t>注：</w:t>
      </w:r>
    </w:p>
    <w:p w:rsidR="00C10331" w:rsidRDefault="00174426">
      <w:pPr>
        <w:numPr>
          <w:ilvl w:val="0"/>
          <w:numId w:val="2"/>
        </w:numPr>
        <w:tabs>
          <w:tab w:val="left" w:pos="4486"/>
        </w:tabs>
        <w:spacing w:before="7" w:line="232" w:lineRule="auto"/>
        <w:ind w:left="121" w:right="484"/>
        <w:rPr>
          <w:rFonts w:ascii="宋体" w:eastAsia="宋体" w:hAnsi="宋体" w:cs="宋体"/>
          <w:sz w:val="24"/>
          <w:szCs w:val="24"/>
          <w:lang w:eastAsia="zh-CN"/>
        </w:rPr>
      </w:pPr>
      <w:r>
        <w:rPr>
          <w:rFonts w:ascii="宋体" w:eastAsia="宋体" w:hAnsi="宋体" w:cs="宋体" w:hint="eastAsia"/>
          <w:sz w:val="24"/>
          <w:szCs w:val="24"/>
          <w:lang w:eastAsia="zh-CN"/>
        </w:rPr>
        <w:t>对招标文件中的所有商务、技术要求，除本表所列明的所有偏离外，均视作供应商已对之理解和响应。此表中若无任何文字说明，内容为空白的，</w:t>
      </w:r>
      <w:r>
        <w:rPr>
          <w:rFonts w:ascii="宋体" w:eastAsia="宋体" w:hAnsi="宋体" w:cs="宋体" w:hint="eastAsia"/>
          <w:b/>
          <w:bCs/>
          <w:sz w:val="24"/>
          <w:szCs w:val="24"/>
          <w:lang w:eastAsia="zh-CN"/>
        </w:rPr>
        <w:t>投标无效</w:t>
      </w:r>
      <w:r>
        <w:rPr>
          <w:rFonts w:ascii="宋体" w:eastAsia="宋体" w:hAnsi="宋体" w:cs="宋体" w:hint="eastAsia"/>
          <w:sz w:val="24"/>
          <w:szCs w:val="24"/>
          <w:lang w:eastAsia="zh-CN"/>
        </w:rPr>
        <w:t xml:space="preserve">。 </w:t>
      </w:r>
    </w:p>
    <w:p w:rsidR="00C10331" w:rsidRDefault="00174426">
      <w:pPr>
        <w:numPr>
          <w:ilvl w:val="0"/>
          <w:numId w:val="2"/>
        </w:numPr>
        <w:tabs>
          <w:tab w:val="left" w:pos="4486"/>
        </w:tabs>
        <w:spacing w:before="7" w:line="232" w:lineRule="auto"/>
        <w:ind w:left="121" w:right="484"/>
        <w:rPr>
          <w:rFonts w:ascii="宋体" w:eastAsia="宋体" w:hAnsi="宋体" w:cs="宋体"/>
          <w:sz w:val="24"/>
          <w:szCs w:val="24"/>
          <w:lang w:eastAsia="zh-CN"/>
        </w:rPr>
      </w:pPr>
      <w:r>
        <w:rPr>
          <w:rFonts w:ascii="宋体" w:eastAsia="宋体" w:hAnsi="宋体" w:cs="宋体" w:hint="eastAsia"/>
          <w:spacing w:val="-1"/>
          <w:sz w:val="24"/>
          <w:szCs w:val="24"/>
          <w:lang w:eastAsia="zh-CN"/>
        </w:rPr>
        <w:t>“偏离情况”列应据实填写“无偏离”“正偏离”或“负偏离”。</w:t>
      </w:r>
    </w:p>
    <w:p w:rsidR="00C10331" w:rsidRDefault="00C10331">
      <w:pPr>
        <w:rPr>
          <w:rFonts w:ascii="Tahoma" w:eastAsia="Tahoma" w:hAnsi="Tahoma" w:cs="Tahoma"/>
          <w:sz w:val="24"/>
          <w:szCs w:val="24"/>
          <w:lang w:eastAsia="zh-CN"/>
        </w:rPr>
      </w:pPr>
    </w:p>
    <w:p w:rsidR="00C10331" w:rsidRDefault="00C10331">
      <w:pPr>
        <w:rPr>
          <w:rFonts w:ascii="Tahoma" w:eastAsia="Tahoma" w:hAnsi="Tahoma" w:cs="Tahoma"/>
          <w:sz w:val="24"/>
          <w:szCs w:val="24"/>
          <w:lang w:eastAsia="zh-CN"/>
        </w:rPr>
      </w:pPr>
    </w:p>
    <w:p w:rsidR="00C10331" w:rsidRDefault="00C10331">
      <w:pPr>
        <w:rPr>
          <w:rFonts w:ascii="Tahoma" w:eastAsia="Tahoma" w:hAnsi="Tahoma" w:cs="Tahoma"/>
          <w:sz w:val="24"/>
          <w:szCs w:val="24"/>
          <w:lang w:eastAsia="zh-CN"/>
        </w:rPr>
      </w:pPr>
    </w:p>
    <w:p w:rsidR="00C10331" w:rsidRDefault="00C10331">
      <w:pPr>
        <w:rPr>
          <w:rFonts w:ascii="宋体" w:eastAsia="宋体" w:hAnsi="宋体" w:cs="宋体"/>
          <w:sz w:val="24"/>
          <w:szCs w:val="24"/>
          <w:lang w:eastAsia="zh-CN"/>
        </w:rPr>
      </w:pPr>
    </w:p>
    <w:p w:rsidR="00C10331" w:rsidRDefault="00174426">
      <w:pPr>
        <w:spacing w:before="26"/>
        <w:ind w:left="121" w:right="223"/>
        <w:rPr>
          <w:rFonts w:ascii="宋体" w:eastAsia="宋体" w:hAnsi="宋体" w:cs="宋体"/>
          <w:sz w:val="24"/>
          <w:szCs w:val="24"/>
          <w:lang w:eastAsia="zh-CN"/>
        </w:rPr>
      </w:pPr>
      <w:r>
        <w:rPr>
          <w:rFonts w:ascii="宋体" w:eastAsia="宋体" w:hAnsi="宋体" w:cs="宋体" w:hint="eastAsia"/>
          <w:sz w:val="24"/>
          <w:szCs w:val="24"/>
          <w:lang w:eastAsia="zh-CN"/>
        </w:rPr>
        <w:t>投标人名称（加盖公章）：</w:t>
      </w:r>
    </w:p>
    <w:p w:rsidR="00C10331" w:rsidRDefault="00174426">
      <w:pPr>
        <w:spacing w:before="26"/>
        <w:ind w:left="121" w:right="223"/>
        <w:rPr>
          <w:rFonts w:ascii="宋体" w:eastAsia="宋体" w:hAnsi="宋体" w:cs="宋体"/>
          <w:sz w:val="24"/>
          <w:szCs w:val="24"/>
        </w:rPr>
      </w:pPr>
      <w:r>
        <w:rPr>
          <w:rFonts w:ascii="宋体" w:eastAsia="宋体" w:hAnsi="宋体" w:cs="宋体" w:hint="eastAsia"/>
          <w:sz w:val="24"/>
          <w:szCs w:val="24"/>
        </w:rPr>
        <w:t>日期：</w:t>
      </w:r>
      <w:r>
        <w:rPr>
          <w:rFonts w:ascii="宋体" w:eastAsia="宋体" w:hAnsi="宋体" w:cs="宋体" w:hint="eastAsia"/>
          <w:sz w:val="24"/>
          <w:szCs w:val="24"/>
          <w:u w:val="single"/>
        </w:rPr>
        <w:tab/>
      </w:r>
      <w:r>
        <w:rPr>
          <w:rFonts w:ascii="宋体" w:eastAsia="宋体" w:hAnsi="宋体" w:cs="宋体" w:hint="eastAsia"/>
          <w:sz w:val="24"/>
          <w:szCs w:val="24"/>
        </w:rPr>
        <w:t>年</w:t>
      </w:r>
      <w:r>
        <w:rPr>
          <w:rFonts w:ascii="宋体" w:eastAsia="宋体" w:hAnsi="宋体" w:cs="宋体" w:hint="eastAsia"/>
          <w:sz w:val="24"/>
          <w:szCs w:val="24"/>
          <w:u w:val="single"/>
        </w:rPr>
        <w:tab/>
      </w:r>
      <w:r>
        <w:rPr>
          <w:rFonts w:ascii="宋体" w:eastAsia="宋体" w:hAnsi="宋体" w:cs="宋体" w:hint="eastAsia"/>
          <w:sz w:val="24"/>
          <w:szCs w:val="24"/>
        </w:rPr>
        <w:t>月</w:t>
      </w:r>
      <w:r>
        <w:rPr>
          <w:rFonts w:ascii="宋体" w:eastAsia="宋体" w:hAnsi="宋体" w:cs="宋体" w:hint="eastAsia"/>
          <w:sz w:val="24"/>
          <w:szCs w:val="24"/>
          <w:u w:val="single"/>
        </w:rPr>
        <w:tab/>
      </w:r>
      <w:r>
        <w:rPr>
          <w:rFonts w:ascii="宋体" w:eastAsia="宋体" w:hAnsi="宋体" w:cs="宋体" w:hint="eastAsia"/>
          <w:sz w:val="24"/>
          <w:szCs w:val="24"/>
        </w:rPr>
        <w:t>日</w:t>
      </w:r>
    </w:p>
    <w:p w:rsidR="00C10331" w:rsidRDefault="00C10331">
      <w:pPr>
        <w:spacing w:before="26"/>
        <w:ind w:left="121" w:right="223"/>
        <w:rPr>
          <w:rFonts w:ascii="宋体" w:eastAsia="宋体" w:hAnsi="宋体" w:cs="宋体"/>
          <w:sz w:val="24"/>
          <w:szCs w:val="24"/>
        </w:rPr>
        <w:sectPr w:rsidR="00C10331">
          <w:pgSz w:w="11920" w:h="16850"/>
          <w:pgMar w:top="1120" w:right="740" w:bottom="1060" w:left="1300" w:header="888" w:footer="868" w:gutter="0"/>
          <w:cols w:space="720"/>
        </w:sectPr>
      </w:pPr>
    </w:p>
    <w:p w:rsidR="00C10331" w:rsidRDefault="00174426">
      <w:pPr>
        <w:numPr>
          <w:ilvl w:val="0"/>
          <w:numId w:val="3"/>
        </w:numPr>
        <w:tabs>
          <w:tab w:val="left" w:pos="481"/>
        </w:tabs>
        <w:spacing w:before="26" w:line="338" w:lineRule="auto"/>
        <w:ind w:left="121" w:right="6913"/>
        <w:outlineLvl w:val="2"/>
        <w:rPr>
          <w:rFonts w:ascii="宋体" w:eastAsia="宋体" w:hAnsi="宋体" w:cs="宋体"/>
          <w:sz w:val="24"/>
          <w:szCs w:val="24"/>
        </w:rPr>
      </w:pPr>
      <w:r>
        <w:rPr>
          <w:rFonts w:ascii="宋体" w:eastAsia="宋体" w:hAnsi="宋体" w:cs="宋体" w:hint="eastAsia"/>
          <w:sz w:val="24"/>
          <w:szCs w:val="24"/>
        </w:rPr>
        <w:lastRenderedPageBreak/>
        <w:t xml:space="preserve">中小企业证明文件 </w:t>
      </w:r>
    </w:p>
    <w:p w:rsidR="00C10331" w:rsidRDefault="00174426">
      <w:pPr>
        <w:rPr>
          <w:b/>
          <w:sz w:val="24"/>
          <w:lang w:eastAsia="zh-CN"/>
        </w:rPr>
      </w:pPr>
      <w:r>
        <w:rPr>
          <w:b/>
          <w:sz w:val="24"/>
          <w:lang w:eastAsia="zh-CN"/>
        </w:rPr>
        <w:t>注：本项目“第七章投标文件格式”的“一、资格证明文件格式”的附件</w:t>
      </w:r>
      <w:r>
        <w:rPr>
          <w:rFonts w:hint="eastAsia"/>
          <w:b/>
          <w:sz w:val="24"/>
          <w:lang w:eastAsia="zh-CN"/>
        </w:rPr>
        <w:t>2-1中小企业声明函已要求提供，此处可不重复填写本附件。</w:t>
      </w:r>
    </w:p>
    <w:p w:rsidR="00C10331" w:rsidRDefault="00C10331">
      <w:pPr>
        <w:tabs>
          <w:tab w:val="left" w:pos="481"/>
        </w:tabs>
        <w:spacing w:before="26" w:line="338" w:lineRule="auto"/>
        <w:ind w:left="121" w:right="6913"/>
        <w:outlineLvl w:val="2"/>
        <w:rPr>
          <w:rFonts w:ascii="宋体" w:eastAsia="宋体" w:hAnsi="宋体" w:cs="宋体"/>
          <w:sz w:val="24"/>
          <w:szCs w:val="24"/>
          <w:lang w:eastAsia="zh-CN"/>
        </w:rPr>
      </w:pPr>
    </w:p>
    <w:p w:rsidR="00C10331" w:rsidRDefault="00174426">
      <w:pPr>
        <w:tabs>
          <w:tab w:val="left" w:pos="481"/>
        </w:tabs>
        <w:spacing w:before="26" w:line="338" w:lineRule="auto"/>
        <w:ind w:left="121" w:right="6913"/>
        <w:outlineLvl w:val="2"/>
        <w:rPr>
          <w:rFonts w:ascii="宋体" w:eastAsia="宋体" w:hAnsi="宋体" w:cs="宋体"/>
          <w:sz w:val="24"/>
          <w:szCs w:val="24"/>
          <w:lang w:eastAsia="zh-CN"/>
        </w:rPr>
      </w:pPr>
      <w:r>
        <w:rPr>
          <w:rFonts w:ascii="宋体" w:eastAsia="宋体" w:hAnsi="宋体" w:cs="宋体" w:hint="eastAsia"/>
          <w:sz w:val="24"/>
          <w:szCs w:val="24"/>
          <w:lang w:eastAsia="zh-CN"/>
        </w:rPr>
        <w:t>说明：</w:t>
      </w:r>
    </w:p>
    <w:p w:rsidR="00C10331" w:rsidRDefault="00174426">
      <w:pPr>
        <w:spacing w:before="55" w:line="350" w:lineRule="auto"/>
        <w:ind w:left="121"/>
        <w:rPr>
          <w:rFonts w:ascii="宋体" w:eastAsia="宋体" w:hAnsi="宋体" w:cs="宋体"/>
          <w:spacing w:val="-4"/>
          <w:sz w:val="24"/>
          <w:szCs w:val="24"/>
          <w:lang w:eastAsia="zh-CN"/>
        </w:rPr>
      </w:pPr>
      <w:r>
        <w:rPr>
          <w:rFonts w:ascii="宋体" w:eastAsia="宋体" w:hAnsi="宋体" w:cs="宋体" w:hint="eastAsia"/>
          <w:sz w:val="24"/>
          <w:szCs w:val="24"/>
          <w:lang w:eastAsia="zh-CN"/>
        </w:rPr>
        <w:t>1）中小企业参加政府采购活动，应当出具《中小企业声明函》或《残疾人福利性单位</w:t>
      </w:r>
      <w:r>
        <w:rPr>
          <w:rFonts w:ascii="宋体" w:eastAsia="宋体" w:hAnsi="宋体" w:cs="宋体" w:hint="eastAsia"/>
          <w:spacing w:val="-2"/>
          <w:sz w:val="24"/>
          <w:szCs w:val="24"/>
          <w:lang w:eastAsia="zh-CN"/>
        </w:rPr>
        <w:t>声明函》或由省级以上监狱管理局、戒毒管理局（含新疆生产建设兵团）出具的属于监狱企业的证明文件，以证明中小企业身份。《中小企业声明函》由参加政府采购活动的</w:t>
      </w:r>
      <w:r>
        <w:rPr>
          <w:rFonts w:ascii="宋体" w:eastAsia="宋体" w:hAnsi="宋体" w:cs="宋体" w:hint="eastAsia"/>
          <w:spacing w:val="-4"/>
          <w:sz w:val="24"/>
          <w:szCs w:val="24"/>
          <w:lang w:eastAsia="zh-CN"/>
        </w:rPr>
        <w:t>投标人出具。联合体投标的，《中小企业声明函》可由牵头人出具。</w:t>
      </w:r>
    </w:p>
    <w:p w:rsidR="00C10331" w:rsidRDefault="00174426">
      <w:pPr>
        <w:spacing w:before="55" w:line="350" w:lineRule="auto"/>
        <w:ind w:left="121"/>
        <w:rPr>
          <w:rFonts w:ascii="宋体" w:eastAsia="宋体" w:hAnsi="宋体" w:cs="宋体"/>
          <w:sz w:val="24"/>
          <w:szCs w:val="24"/>
          <w:lang w:eastAsia="zh-CN"/>
        </w:rPr>
      </w:pPr>
      <w:r>
        <w:rPr>
          <w:rFonts w:ascii="宋体" w:eastAsia="宋体" w:hAnsi="宋体" w:cs="宋体" w:hint="eastAsia"/>
          <w:sz w:val="24"/>
          <w:szCs w:val="24"/>
          <w:lang w:eastAsia="zh-CN"/>
        </w:rPr>
        <w:t>2）对于联合体中由中小企业承担的部分，或者分包给中小企业的部分，必须全部由中</w:t>
      </w:r>
      <w:r>
        <w:rPr>
          <w:rFonts w:ascii="宋体" w:eastAsia="宋体" w:hAnsi="宋体" w:cs="宋体" w:hint="eastAsia"/>
          <w:spacing w:val="-2"/>
          <w:sz w:val="24"/>
          <w:szCs w:val="24"/>
          <w:lang w:eastAsia="zh-CN"/>
        </w:rPr>
        <w:t>小企业制造、承建或者承接。供应商应当在声明函“标的名称”部分标明联合体中中小企</w:t>
      </w:r>
      <w:r>
        <w:rPr>
          <w:rFonts w:ascii="宋体" w:eastAsia="宋体" w:hAnsi="宋体" w:cs="宋体" w:hint="eastAsia"/>
          <w:sz w:val="24"/>
          <w:szCs w:val="24"/>
          <w:lang w:eastAsia="zh-CN"/>
        </w:rPr>
        <w:t xml:space="preserve">业承担的具体内容或者中小企业的具体分包内容。 </w:t>
      </w:r>
    </w:p>
    <w:p w:rsidR="00C10331" w:rsidRDefault="00174426">
      <w:pPr>
        <w:spacing w:before="55" w:line="350" w:lineRule="auto"/>
        <w:ind w:left="121"/>
        <w:rPr>
          <w:rFonts w:ascii="宋体" w:eastAsia="宋体" w:hAnsi="宋体" w:cs="宋体"/>
          <w:sz w:val="24"/>
          <w:szCs w:val="24"/>
          <w:lang w:eastAsia="zh-CN"/>
        </w:rPr>
      </w:pPr>
      <w:r>
        <w:rPr>
          <w:rFonts w:ascii="宋体" w:eastAsia="宋体" w:hAnsi="宋体" w:cs="宋体" w:hint="eastAsia"/>
          <w:sz w:val="24"/>
          <w:szCs w:val="24"/>
          <w:lang w:eastAsia="zh-CN"/>
        </w:rPr>
        <w:t>3）对于多标的采购项目，投标人应充分、准确地了解所提供货物的制造企业、提供服务的承接企业信息。对相关情况了解不清楚的，不建议填报本声明函。</w:t>
      </w:r>
    </w:p>
    <w:p w:rsidR="00C10331" w:rsidRDefault="00174426">
      <w:pPr>
        <w:spacing w:before="55" w:line="350" w:lineRule="auto"/>
        <w:ind w:left="121"/>
        <w:rPr>
          <w:rFonts w:ascii="宋体" w:eastAsia="宋体" w:hAnsi="宋体" w:cs="宋体"/>
          <w:sz w:val="24"/>
          <w:szCs w:val="24"/>
          <w:lang w:eastAsia="zh-CN"/>
        </w:rPr>
      </w:pPr>
      <w:r>
        <w:rPr>
          <w:rFonts w:ascii="宋体" w:eastAsia="宋体" w:hAnsi="宋体" w:cs="宋体" w:hint="eastAsia"/>
          <w:sz w:val="24"/>
          <w:szCs w:val="24"/>
          <w:lang w:eastAsia="zh-CN"/>
        </w:rPr>
        <w:t>4）温馨提示：为方便广大中小企业识别企业规模类型，工业和信息化部组织开发了中</w:t>
      </w:r>
      <w:r>
        <w:rPr>
          <w:rFonts w:ascii="宋体" w:eastAsia="宋体" w:hAnsi="宋体" w:cs="宋体" w:hint="eastAsia"/>
          <w:spacing w:val="-2"/>
          <w:sz w:val="24"/>
          <w:szCs w:val="24"/>
          <w:lang w:eastAsia="zh-CN"/>
        </w:rPr>
        <w:t>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w:t>
      </w:r>
      <w:r>
        <w:rPr>
          <w:rFonts w:ascii="宋体" w:eastAsia="宋体" w:hAnsi="宋体" w:cs="宋体" w:hint="eastAsia"/>
          <w:spacing w:val="-1"/>
          <w:sz w:val="24"/>
          <w:szCs w:val="24"/>
          <w:lang w:eastAsia="zh-CN"/>
        </w:rPr>
        <w:t>部联企业﹝2011﹞300</w:t>
      </w:r>
      <w:r>
        <w:rPr>
          <w:rFonts w:ascii="宋体" w:eastAsia="宋体" w:hAnsi="宋体" w:cs="宋体" w:hint="eastAsia"/>
          <w:spacing w:val="-5"/>
          <w:sz w:val="24"/>
          <w:szCs w:val="24"/>
          <w:lang w:eastAsia="zh-CN"/>
        </w:rPr>
        <w:t>号）》及本项目文件规定的中小企业划分标准所属行业执行。</w:t>
      </w:r>
    </w:p>
    <w:p w:rsidR="00C10331" w:rsidRDefault="00C10331">
      <w:pPr>
        <w:spacing w:line="350" w:lineRule="auto"/>
        <w:rPr>
          <w:rFonts w:ascii="宋体" w:eastAsia="宋体" w:hAnsi="宋体" w:cs="宋体"/>
          <w:sz w:val="24"/>
          <w:szCs w:val="24"/>
          <w:lang w:eastAsia="zh-CN"/>
        </w:rPr>
        <w:sectPr w:rsidR="00C10331">
          <w:footerReference w:type="default" r:id="rId28"/>
          <w:pgSz w:w="11920" w:h="16850"/>
          <w:pgMar w:top="1120" w:right="1020" w:bottom="1060" w:left="1580" w:header="888" w:footer="868" w:gutter="0"/>
          <w:cols w:space="720"/>
        </w:sectPr>
      </w:pPr>
    </w:p>
    <w:p w:rsidR="00C10331" w:rsidRDefault="00C10331">
      <w:pPr>
        <w:spacing w:before="4"/>
        <w:rPr>
          <w:rFonts w:ascii="宋体" w:eastAsia="宋体" w:hAnsi="宋体" w:cs="宋体"/>
          <w:sz w:val="19"/>
          <w:szCs w:val="19"/>
          <w:lang w:eastAsia="zh-CN"/>
        </w:rPr>
      </w:pPr>
    </w:p>
    <w:p w:rsidR="00C10331" w:rsidRDefault="00174426">
      <w:pPr>
        <w:spacing w:line="460" w:lineRule="exact"/>
        <w:ind w:left="2410" w:right="100"/>
        <w:rPr>
          <w:rFonts w:ascii="宋体" w:eastAsia="宋体" w:hAnsi="宋体" w:cs="宋体"/>
          <w:b/>
          <w:bCs/>
          <w:sz w:val="36"/>
          <w:szCs w:val="36"/>
          <w:lang w:eastAsia="zh-CN"/>
        </w:rPr>
      </w:pPr>
      <w:r>
        <w:rPr>
          <w:rFonts w:ascii="宋体" w:eastAsia="宋体" w:hAnsi="宋体" w:cs="宋体"/>
          <w:b/>
          <w:bCs/>
          <w:sz w:val="36"/>
          <w:szCs w:val="36"/>
          <w:lang w:eastAsia="zh-CN"/>
        </w:rPr>
        <w:t>中小企业声明函（货物）格式</w:t>
      </w:r>
    </w:p>
    <w:p w:rsidR="00C10331" w:rsidRDefault="00C10331">
      <w:pPr>
        <w:spacing w:before="6"/>
        <w:rPr>
          <w:rFonts w:ascii="宋体" w:eastAsia="宋体" w:hAnsi="宋体" w:cs="宋体"/>
          <w:sz w:val="37"/>
          <w:szCs w:val="37"/>
          <w:lang w:eastAsia="zh-CN"/>
        </w:rPr>
      </w:pPr>
    </w:p>
    <w:p w:rsidR="00C10331" w:rsidRDefault="00174426">
      <w:pPr>
        <w:ind w:left="121" w:right="100"/>
        <w:rPr>
          <w:rFonts w:ascii="宋体" w:eastAsia="宋体" w:hAnsi="宋体" w:cs="宋体"/>
          <w:sz w:val="24"/>
          <w:szCs w:val="24"/>
          <w:lang w:eastAsia="zh-CN"/>
        </w:rPr>
      </w:pPr>
      <w:r>
        <w:rPr>
          <w:rFonts w:ascii="宋体" w:eastAsia="宋体" w:hAnsi="宋体" w:cs="宋体" w:hint="eastAsia"/>
          <w:sz w:val="24"/>
          <w:szCs w:val="24"/>
          <w:lang w:eastAsia="zh-CN"/>
        </w:rPr>
        <w:t>本公司（联合体）郑重声明，根据《政府采购促进中小企业发展管理办法》</w:t>
      </w:r>
    </w:p>
    <w:p w:rsidR="00C10331" w:rsidRDefault="00174426">
      <w:pPr>
        <w:spacing w:before="140" w:line="338" w:lineRule="auto"/>
        <w:ind w:left="121" w:right="535" w:firstLine="10"/>
        <w:jc w:val="both"/>
        <w:rPr>
          <w:rFonts w:ascii="宋体" w:eastAsia="宋体" w:hAnsi="宋体" w:cs="宋体"/>
          <w:sz w:val="24"/>
          <w:szCs w:val="24"/>
          <w:lang w:eastAsia="zh-CN"/>
        </w:rPr>
      </w:pPr>
      <w:r>
        <w:rPr>
          <w:rFonts w:ascii="宋体" w:eastAsia="宋体" w:hAnsi="宋体" w:cs="宋体" w:hint="eastAsia"/>
          <w:spacing w:val="-18"/>
          <w:sz w:val="24"/>
          <w:szCs w:val="24"/>
          <w:lang w:eastAsia="zh-CN"/>
        </w:rPr>
        <w:t>（财库﹝2020﹞46号）的规定，本公司（联合体）参加</w:t>
      </w:r>
      <w:r>
        <w:rPr>
          <w:rFonts w:ascii="宋体" w:eastAsia="宋体" w:hAnsi="宋体" w:cs="宋体" w:hint="eastAsia"/>
          <w:i/>
          <w:spacing w:val="-18"/>
          <w:sz w:val="24"/>
          <w:szCs w:val="24"/>
          <w:u w:val="single" w:color="000000"/>
          <w:lang w:eastAsia="zh-CN"/>
        </w:rPr>
        <w:t>（单位名称）</w:t>
      </w:r>
      <w:r>
        <w:rPr>
          <w:rFonts w:ascii="宋体" w:eastAsia="宋体" w:hAnsi="宋体" w:cs="宋体" w:hint="eastAsia"/>
          <w:spacing w:val="-18"/>
          <w:sz w:val="24"/>
          <w:szCs w:val="24"/>
          <w:lang w:eastAsia="zh-CN"/>
        </w:rPr>
        <w:t>的</w:t>
      </w:r>
      <w:r>
        <w:rPr>
          <w:rFonts w:ascii="宋体" w:eastAsia="宋体" w:hAnsi="宋体" w:cs="宋体" w:hint="eastAsia"/>
          <w:i/>
          <w:spacing w:val="-18"/>
          <w:sz w:val="24"/>
          <w:szCs w:val="24"/>
          <w:u w:val="single" w:color="000000"/>
          <w:lang w:eastAsia="zh-CN"/>
        </w:rPr>
        <w:t>（项目</w:t>
      </w:r>
      <w:r>
        <w:rPr>
          <w:rFonts w:ascii="宋体" w:eastAsia="宋体" w:hAnsi="宋体" w:cs="宋体" w:hint="eastAsia"/>
          <w:i/>
          <w:spacing w:val="-13"/>
          <w:sz w:val="24"/>
          <w:szCs w:val="24"/>
          <w:u w:val="single" w:color="000000"/>
          <w:lang w:eastAsia="zh-CN"/>
        </w:rPr>
        <w:t>名称）</w:t>
      </w:r>
      <w:r>
        <w:rPr>
          <w:rFonts w:ascii="宋体" w:eastAsia="宋体" w:hAnsi="宋体" w:cs="宋体" w:hint="eastAsia"/>
          <w:spacing w:val="-13"/>
          <w:sz w:val="24"/>
          <w:szCs w:val="24"/>
          <w:lang w:eastAsia="zh-CN"/>
        </w:rPr>
        <w:t>采购活动，提供的货物全部由符合政策要求的中小企业制造。相关企业（含</w:t>
      </w:r>
      <w:r>
        <w:rPr>
          <w:rFonts w:ascii="宋体" w:eastAsia="宋体" w:hAnsi="宋体" w:cs="宋体" w:hint="eastAsia"/>
          <w:sz w:val="24"/>
          <w:szCs w:val="24"/>
          <w:lang w:eastAsia="zh-CN"/>
        </w:rPr>
        <w:t>联合体中的中小企业、签订分包意向协议的中小企业）的具体情况如下：</w:t>
      </w:r>
    </w:p>
    <w:p w:rsidR="00C10331" w:rsidRDefault="00174426">
      <w:pPr>
        <w:tabs>
          <w:tab w:val="left" w:pos="4882"/>
          <w:tab w:val="left" w:pos="7123"/>
        </w:tabs>
        <w:spacing w:before="45" w:line="321" w:lineRule="auto"/>
        <w:ind w:left="415" w:right="284" w:firstLine="655"/>
        <w:rPr>
          <w:rFonts w:ascii="宋体" w:eastAsia="宋体" w:hAnsi="宋体" w:cs="宋体"/>
          <w:sz w:val="24"/>
          <w:szCs w:val="24"/>
          <w:lang w:eastAsia="zh-CN"/>
        </w:rPr>
      </w:pPr>
      <w:r>
        <w:rPr>
          <w:rFonts w:ascii="宋体" w:eastAsia="宋体" w:hAnsi="宋体" w:cs="宋体" w:hint="eastAsia"/>
          <w:spacing w:val="-24"/>
          <w:sz w:val="24"/>
          <w:szCs w:val="24"/>
          <w:lang w:eastAsia="zh-CN"/>
        </w:rPr>
        <w:t>1.</w:t>
      </w:r>
      <w:r>
        <w:rPr>
          <w:rFonts w:ascii="宋体" w:eastAsia="宋体" w:hAnsi="宋体" w:cs="宋体" w:hint="eastAsia"/>
          <w:i/>
          <w:spacing w:val="-58"/>
          <w:sz w:val="24"/>
          <w:szCs w:val="24"/>
          <w:u w:val="single" w:color="000000"/>
          <w:lang w:eastAsia="zh-CN"/>
        </w:rPr>
        <w:t>（标的名称）</w:t>
      </w:r>
      <w:r>
        <w:rPr>
          <w:rFonts w:ascii="宋体" w:eastAsia="宋体" w:hAnsi="宋体" w:cs="宋体" w:hint="eastAsia"/>
          <w:spacing w:val="-58"/>
          <w:sz w:val="24"/>
          <w:szCs w:val="24"/>
          <w:lang w:eastAsia="zh-CN"/>
        </w:rPr>
        <w:t>，属于</w:t>
      </w:r>
      <w:r>
        <w:rPr>
          <w:rFonts w:ascii="宋体" w:eastAsia="宋体" w:hAnsi="宋体" w:cs="宋体" w:hint="eastAsia"/>
          <w:i/>
          <w:spacing w:val="-58"/>
          <w:sz w:val="24"/>
          <w:szCs w:val="24"/>
          <w:u w:val="single" w:color="000000"/>
          <w:lang w:eastAsia="zh-CN"/>
        </w:rPr>
        <w:t>（采购文件中明确的所属行业）行业</w:t>
      </w:r>
      <w:r>
        <w:rPr>
          <w:rFonts w:ascii="宋体" w:eastAsia="宋体" w:hAnsi="宋体" w:cs="宋体" w:hint="eastAsia"/>
          <w:spacing w:val="-58"/>
          <w:sz w:val="24"/>
          <w:szCs w:val="24"/>
          <w:lang w:eastAsia="zh-CN"/>
        </w:rPr>
        <w:t>；制造商为</w:t>
      </w:r>
      <w:r>
        <w:rPr>
          <w:rFonts w:ascii="宋体" w:eastAsia="宋体" w:hAnsi="宋体" w:cs="宋体" w:hint="eastAsia"/>
          <w:i/>
          <w:spacing w:val="-58"/>
          <w:sz w:val="24"/>
          <w:szCs w:val="24"/>
          <w:u w:val="single" w:color="000000"/>
          <w:lang w:eastAsia="zh-CN"/>
        </w:rPr>
        <w:t>（企</w:t>
      </w:r>
      <w:r>
        <w:rPr>
          <w:rFonts w:ascii="宋体" w:eastAsia="宋体" w:hAnsi="宋体" w:cs="宋体" w:hint="eastAsia"/>
          <w:i/>
          <w:spacing w:val="-35"/>
          <w:sz w:val="24"/>
          <w:szCs w:val="24"/>
          <w:u w:val="single" w:color="000000"/>
          <w:lang w:eastAsia="zh-CN"/>
        </w:rPr>
        <w:t>业名称）</w:t>
      </w:r>
      <w:r>
        <w:rPr>
          <w:rFonts w:ascii="宋体" w:eastAsia="宋体" w:hAnsi="宋体" w:cs="宋体" w:hint="eastAsia"/>
          <w:spacing w:val="-35"/>
          <w:sz w:val="24"/>
          <w:szCs w:val="24"/>
          <w:lang w:eastAsia="zh-CN"/>
        </w:rPr>
        <w:t>，从业人员</w:t>
      </w:r>
      <w:r>
        <w:rPr>
          <w:rFonts w:ascii="宋体" w:eastAsia="宋体" w:hAnsi="宋体" w:cs="宋体" w:hint="eastAsia"/>
          <w:spacing w:val="-35"/>
          <w:sz w:val="24"/>
          <w:szCs w:val="24"/>
          <w:u w:val="single" w:color="000000"/>
          <w:lang w:eastAsia="zh-CN"/>
        </w:rPr>
        <w:tab/>
      </w:r>
      <w:r>
        <w:rPr>
          <w:rFonts w:ascii="宋体" w:eastAsia="宋体" w:hAnsi="宋体" w:cs="宋体" w:hint="eastAsia"/>
          <w:spacing w:val="-1"/>
          <w:sz w:val="24"/>
          <w:szCs w:val="24"/>
          <w:lang w:eastAsia="zh-CN"/>
        </w:rPr>
        <w:t>人，营业收入为</w:t>
      </w:r>
      <w:r>
        <w:rPr>
          <w:rFonts w:ascii="宋体" w:eastAsia="宋体" w:hAnsi="宋体" w:cs="宋体" w:hint="eastAsia"/>
          <w:spacing w:val="-1"/>
          <w:sz w:val="24"/>
          <w:szCs w:val="24"/>
          <w:u w:val="single" w:color="000000"/>
          <w:lang w:eastAsia="zh-CN"/>
        </w:rPr>
        <w:tab/>
      </w:r>
      <w:r>
        <w:rPr>
          <w:rFonts w:ascii="宋体" w:eastAsia="宋体" w:hAnsi="宋体" w:cs="宋体" w:hint="eastAsia"/>
          <w:sz w:val="24"/>
          <w:szCs w:val="24"/>
          <w:lang w:eastAsia="zh-CN"/>
        </w:rPr>
        <w:t>万元，资产总额为</w:t>
      </w:r>
    </w:p>
    <w:p w:rsidR="00C10331" w:rsidRDefault="00174426">
      <w:pPr>
        <w:spacing w:before="86" w:line="195" w:lineRule="exact"/>
        <w:ind w:left="121" w:right="100"/>
        <w:rPr>
          <w:rFonts w:ascii="宋体" w:eastAsia="宋体" w:hAnsi="宋体" w:cs="宋体"/>
          <w:sz w:val="24"/>
          <w:szCs w:val="24"/>
          <w:lang w:eastAsia="zh-CN"/>
        </w:rPr>
      </w:pPr>
      <w:r>
        <w:rPr>
          <w:rFonts w:ascii="宋体" w:eastAsia="宋体" w:hAnsi="宋体" w:cs="宋体" w:hint="eastAsia"/>
          <w:sz w:val="24"/>
          <w:szCs w:val="24"/>
          <w:lang w:eastAsia="zh-CN"/>
        </w:rPr>
        <w:t>1</w:t>
      </w:r>
    </w:p>
    <w:p w:rsidR="00C10331" w:rsidRDefault="00C10331">
      <w:pPr>
        <w:spacing w:line="195" w:lineRule="exact"/>
        <w:rPr>
          <w:rFonts w:ascii="宋体" w:eastAsia="宋体" w:hAnsi="宋体" w:cs="宋体"/>
          <w:sz w:val="24"/>
          <w:szCs w:val="24"/>
          <w:lang w:eastAsia="zh-CN"/>
        </w:rPr>
        <w:sectPr w:rsidR="00C10331">
          <w:pgSz w:w="11920" w:h="16850"/>
          <w:pgMar w:top="1120" w:right="1020" w:bottom="1060" w:left="1480" w:header="888" w:footer="868" w:gutter="0"/>
          <w:cols w:space="720"/>
        </w:sectPr>
      </w:pPr>
    </w:p>
    <w:p w:rsidR="00C10331" w:rsidRDefault="00174426">
      <w:pPr>
        <w:tabs>
          <w:tab w:val="left" w:pos="1404"/>
        </w:tabs>
        <w:spacing w:line="240" w:lineRule="exact"/>
        <w:ind w:left="121"/>
        <w:rPr>
          <w:rFonts w:ascii="宋体" w:eastAsia="宋体" w:hAnsi="宋体" w:cs="宋体"/>
          <w:sz w:val="24"/>
          <w:szCs w:val="24"/>
          <w:lang w:eastAsia="zh-CN"/>
        </w:rPr>
      </w:pPr>
      <w:r>
        <w:rPr>
          <w:rFonts w:ascii="宋体" w:eastAsia="宋体" w:hAnsi="宋体" w:cs="宋体" w:hint="eastAsia"/>
          <w:sz w:val="24"/>
          <w:szCs w:val="24"/>
          <w:u w:val="single" w:color="000000"/>
          <w:lang w:eastAsia="zh-CN"/>
        </w:rPr>
        <w:lastRenderedPageBreak/>
        <w:tab/>
      </w:r>
      <w:r>
        <w:rPr>
          <w:rFonts w:ascii="宋体" w:eastAsia="宋体" w:hAnsi="宋体" w:cs="宋体" w:hint="eastAsia"/>
          <w:sz w:val="24"/>
          <w:szCs w:val="24"/>
          <w:lang w:eastAsia="zh-CN"/>
        </w:rPr>
        <w:t>万元</w:t>
      </w:r>
    </w:p>
    <w:p w:rsidR="00C10331" w:rsidRDefault="00174426">
      <w:pPr>
        <w:spacing w:line="241" w:lineRule="exact"/>
        <w:ind w:left="111"/>
        <w:outlineLvl w:val="3"/>
        <w:rPr>
          <w:rFonts w:ascii="宋体" w:eastAsia="宋体" w:hAnsi="宋体" w:cs="宋体"/>
          <w:sz w:val="24"/>
          <w:szCs w:val="24"/>
          <w:lang w:eastAsia="zh-CN"/>
        </w:rPr>
      </w:pPr>
      <w:r>
        <w:rPr>
          <w:rFonts w:ascii="宋体" w:eastAsia="宋体" w:hAnsi="宋体" w:cs="宋体" w:hint="eastAsia"/>
          <w:spacing w:val="-44"/>
          <w:sz w:val="24"/>
          <w:szCs w:val="24"/>
          <w:lang w:eastAsia="zh-CN"/>
        </w:rPr>
        <w:br w:type="column"/>
      </w:r>
      <w:r>
        <w:rPr>
          <w:rFonts w:ascii="宋体" w:eastAsia="宋体" w:hAnsi="宋体" w:cs="宋体" w:hint="eastAsia"/>
          <w:spacing w:val="-44"/>
          <w:sz w:val="24"/>
          <w:szCs w:val="24"/>
          <w:lang w:eastAsia="zh-CN"/>
        </w:rPr>
        <w:lastRenderedPageBreak/>
        <w:t>，属于</w:t>
      </w:r>
      <w:r>
        <w:rPr>
          <w:rFonts w:ascii="宋体" w:eastAsia="宋体" w:hAnsi="宋体" w:cs="宋体" w:hint="eastAsia"/>
          <w:i/>
          <w:spacing w:val="-44"/>
          <w:sz w:val="24"/>
          <w:szCs w:val="24"/>
          <w:u w:val="single" w:color="000000"/>
          <w:lang w:eastAsia="zh-CN"/>
        </w:rPr>
        <w:t>（中型企业 、</w:t>
      </w:r>
      <w:r>
        <w:rPr>
          <w:rFonts w:ascii="宋体" w:eastAsia="宋体" w:hAnsi="宋体" w:cs="宋体" w:hint="eastAsia"/>
          <w:i/>
          <w:spacing w:val="-64"/>
          <w:sz w:val="24"/>
          <w:szCs w:val="24"/>
          <w:u w:val="single" w:color="000000"/>
          <w:lang w:eastAsia="zh-CN"/>
        </w:rPr>
        <w:t>小型企业 、微型企业）</w:t>
      </w:r>
      <w:r>
        <w:rPr>
          <w:rFonts w:ascii="宋体" w:eastAsia="宋体" w:hAnsi="宋体" w:cs="宋体" w:hint="eastAsia"/>
          <w:i/>
          <w:spacing w:val="-64"/>
          <w:sz w:val="24"/>
          <w:szCs w:val="24"/>
          <w:lang w:eastAsia="zh-CN"/>
        </w:rPr>
        <w:t>；</w:t>
      </w:r>
    </w:p>
    <w:p w:rsidR="00C10331" w:rsidRDefault="00C10331">
      <w:pPr>
        <w:spacing w:line="241" w:lineRule="exact"/>
        <w:rPr>
          <w:rFonts w:ascii="宋体" w:eastAsia="宋体" w:hAnsi="宋体" w:cs="宋体"/>
          <w:sz w:val="24"/>
          <w:szCs w:val="24"/>
          <w:lang w:eastAsia="zh-CN"/>
        </w:rPr>
        <w:sectPr w:rsidR="00C10331">
          <w:type w:val="continuous"/>
          <w:pgSz w:w="11920" w:h="16850"/>
          <w:pgMar w:top="1420" w:right="1020" w:bottom="280" w:left="1480" w:header="720" w:footer="720" w:gutter="0"/>
          <w:cols w:num="2" w:space="720" w:equalWidth="0">
            <w:col w:w="1885" w:space="40"/>
            <w:col w:w="7495"/>
          </w:cols>
        </w:sectPr>
      </w:pPr>
    </w:p>
    <w:p w:rsidR="00C10331" w:rsidRDefault="00C10331">
      <w:pPr>
        <w:spacing w:before="4"/>
        <w:rPr>
          <w:rFonts w:ascii="宋体" w:eastAsia="宋体" w:hAnsi="宋体" w:cs="宋体"/>
          <w:i/>
          <w:sz w:val="24"/>
          <w:szCs w:val="24"/>
          <w:lang w:eastAsia="zh-CN"/>
        </w:rPr>
      </w:pPr>
    </w:p>
    <w:p w:rsidR="00C10331" w:rsidRDefault="00174426">
      <w:pPr>
        <w:tabs>
          <w:tab w:val="left" w:pos="4582"/>
          <w:tab w:val="left" w:pos="6797"/>
        </w:tabs>
        <w:spacing w:before="7" w:line="319" w:lineRule="auto"/>
        <w:ind w:left="415" w:right="284" w:firstLine="655"/>
        <w:rPr>
          <w:rFonts w:ascii="宋体" w:eastAsia="宋体" w:hAnsi="宋体" w:cs="宋体"/>
          <w:sz w:val="24"/>
          <w:szCs w:val="24"/>
          <w:lang w:eastAsia="zh-CN"/>
        </w:rPr>
      </w:pPr>
      <w:r>
        <w:rPr>
          <w:rFonts w:ascii="宋体" w:eastAsia="宋体" w:hAnsi="宋体" w:cs="宋体" w:hint="eastAsia"/>
          <w:spacing w:val="-24"/>
          <w:sz w:val="24"/>
          <w:szCs w:val="24"/>
          <w:lang w:eastAsia="zh-CN"/>
        </w:rPr>
        <w:t>2.</w:t>
      </w:r>
      <w:r>
        <w:rPr>
          <w:rFonts w:ascii="宋体" w:eastAsia="宋体" w:hAnsi="宋体" w:cs="宋体" w:hint="eastAsia"/>
          <w:i/>
          <w:spacing w:val="-58"/>
          <w:sz w:val="24"/>
          <w:szCs w:val="24"/>
          <w:u w:val="single" w:color="000000"/>
          <w:lang w:eastAsia="zh-CN"/>
        </w:rPr>
        <w:t>（标的名称）</w:t>
      </w:r>
      <w:r>
        <w:rPr>
          <w:rFonts w:ascii="宋体" w:eastAsia="宋体" w:hAnsi="宋体" w:cs="宋体" w:hint="eastAsia"/>
          <w:spacing w:val="-58"/>
          <w:sz w:val="24"/>
          <w:szCs w:val="24"/>
          <w:lang w:eastAsia="zh-CN"/>
        </w:rPr>
        <w:t>，属于</w:t>
      </w:r>
      <w:r>
        <w:rPr>
          <w:rFonts w:ascii="宋体" w:eastAsia="宋体" w:hAnsi="宋体" w:cs="宋体" w:hint="eastAsia"/>
          <w:i/>
          <w:spacing w:val="-58"/>
          <w:sz w:val="24"/>
          <w:szCs w:val="24"/>
          <w:u w:val="single" w:color="000000"/>
          <w:lang w:eastAsia="zh-CN"/>
        </w:rPr>
        <w:t>（采购文件中明确的所属行业）行业</w:t>
      </w:r>
      <w:r>
        <w:rPr>
          <w:rFonts w:ascii="宋体" w:eastAsia="宋体" w:hAnsi="宋体" w:cs="宋体" w:hint="eastAsia"/>
          <w:spacing w:val="-58"/>
          <w:sz w:val="24"/>
          <w:szCs w:val="24"/>
          <w:lang w:eastAsia="zh-CN"/>
        </w:rPr>
        <w:t>；制造商为</w:t>
      </w:r>
      <w:r>
        <w:rPr>
          <w:rFonts w:ascii="宋体" w:eastAsia="宋体" w:hAnsi="宋体" w:cs="宋体" w:hint="eastAsia"/>
          <w:i/>
          <w:spacing w:val="-58"/>
          <w:sz w:val="24"/>
          <w:szCs w:val="24"/>
          <w:u w:val="single" w:color="000000"/>
          <w:lang w:eastAsia="zh-CN"/>
        </w:rPr>
        <w:t>（企</w:t>
      </w:r>
      <w:r>
        <w:rPr>
          <w:rFonts w:ascii="宋体" w:eastAsia="宋体" w:hAnsi="宋体" w:cs="宋体" w:hint="eastAsia"/>
          <w:i/>
          <w:spacing w:val="-35"/>
          <w:sz w:val="24"/>
          <w:szCs w:val="24"/>
          <w:u w:val="single" w:color="000000"/>
          <w:lang w:eastAsia="zh-CN"/>
        </w:rPr>
        <w:t>业名称）</w:t>
      </w:r>
      <w:r>
        <w:rPr>
          <w:rFonts w:ascii="宋体" w:eastAsia="宋体" w:hAnsi="宋体" w:cs="宋体" w:hint="eastAsia"/>
          <w:spacing w:val="-35"/>
          <w:sz w:val="24"/>
          <w:szCs w:val="24"/>
          <w:lang w:eastAsia="zh-CN"/>
        </w:rPr>
        <w:t>，从业人员</w:t>
      </w:r>
      <w:r>
        <w:rPr>
          <w:rFonts w:ascii="宋体" w:eastAsia="宋体" w:hAnsi="宋体" w:cs="宋体" w:hint="eastAsia"/>
          <w:spacing w:val="-35"/>
          <w:sz w:val="24"/>
          <w:szCs w:val="24"/>
          <w:u w:val="single" w:color="000000"/>
          <w:lang w:eastAsia="zh-CN"/>
        </w:rPr>
        <w:tab/>
      </w:r>
      <w:r>
        <w:rPr>
          <w:rFonts w:ascii="宋体" w:eastAsia="宋体" w:hAnsi="宋体" w:cs="宋体" w:hint="eastAsia"/>
          <w:spacing w:val="-1"/>
          <w:sz w:val="24"/>
          <w:szCs w:val="24"/>
          <w:lang w:eastAsia="zh-CN"/>
        </w:rPr>
        <w:t>人，营业收入为</w:t>
      </w:r>
      <w:r>
        <w:rPr>
          <w:rFonts w:ascii="宋体" w:eastAsia="宋体" w:hAnsi="宋体" w:cs="宋体" w:hint="eastAsia"/>
          <w:spacing w:val="-1"/>
          <w:sz w:val="24"/>
          <w:szCs w:val="24"/>
          <w:u w:val="single" w:color="000000"/>
          <w:lang w:eastAsia="zh-CN"/>
        </w:rPr>
        <w:tab/>
      </w:r>
      <w:r>
        <w:rPr>
          <w:rFonts w:ascii="宋体" w:eastAsia="宋体" w:hAnsi="宋体" w:cs="宋体" w:hint="eastAsia"/>
          <w:sz w:val="24"/>
          <w:szCs w:val="24"/>
          <w:lang w:eastAsia="zh-CN"/>
        </w:rPr>
        <w:t>万元，资产总额为</w:t>
      </w:r>
    </w:p>
    <w:p w:rsidR="00C10331" w:rsidRDefault="00174426">
      <w:pPr>
        <w:tabs>
          <w:tab w:val="left" w:pos="1385"/>
        </w:tabs>
        <w:spacing w:before="58"/>
        <w:ind w:left="425" w:right="100"/>
        <w:rPr>
          <w:rFonts w:ascii="宋体" w:eastAsia="宋体" w:hAnsi="宋体" w:cs="宋体"/>
          <w:sz w:val="24"/>
          <w:szCs w:val="24"/>
          <w:lang w:eastAsia="zh-CN"/>
        </w:rPr>
      </w:pPr>
      <w:r>
        <w:rPr>
          <w:rFonts w:ascii="宋体" w:eastAsia="宋体" w:hAnsi="宋体" w:cs="宋体" w:hint="eastAsia"/>
          <w:sz w:val="24"/>
          <w:szCs w:val="24"/>
          <w:u w:val="single" w:color="000000"/>
          <w:lang w:eastAsia="zh-CN"/>
        </w:rPr>
        <w:tab/>
      </w:r>
      <w:r>
        <w:rPr>
          <w:rFonts w:ascii="宋体" w:eastAsia="宋体" w:hAnsi="宋体" w:cs="宋体" w:hint="eastAsia"/>
          <w:spacing w:val="-35"/>
          <w:sz w:val="24"/>
          <w:szCs w:val="24"/>
          <w:lang w:eastAsia="zh-CN"/>
        </w:rPr>
        <w:t>万元，属于</w:t>
      </w:r>
      <w:r>
        <w:rPr>
          <w:rFonts w:ascii="宋体" w:eastAsia="宋体" w:hAnsi="宋体" w:cs="宋体" w:hint="eastAsia"/>
          <w:i/>
          <w:spacing w:val="-35"/>
          <w:sz w:val="24"/>
          <w:szCs w:val="24"/>
          <w:u w:val="single" w:color="000000"/>
          <w:lang w:eastAsia="zh-CN"/>
        </w:rPr>
        <w:t>（中型企业 、</w:t>
      </w:r>
      <w:r>
        <w:rPr>
          <w:rFonts w:ascii="宋体" w:eastAsia="宋体" w:hAnsi="宋体" w:cs="宋体" w:hint="eastAsia"/>
          <w:i/>
          <w:spacing w:val="-64"/>
          <w:sz w:val="24"/>
          <w:szCs w:val="24"/>
          <w:u w:val="single" w:color="000000"/>
          <w:lang w:eastAsia="zh-CN"/>
        </w:rPr>
        <w:t xml:space="preserve">小型企业 </w:t>
      </w:r>
      <w:r>
        <w:rPr>
          <w:rFonts w:ascii="宋体" w:eastAsia="宋体" w:hAnsi="宋体" w:cs="宋体" w:hint="eastAsia"/>
          <w:i/>
          <w:spacing w:val="-18"/>
          <w:sz w:val="24"/>
          <w:szCs w:val="24"/>
          <w:u w:val="single" w:color="000000"/>
          <w:lang w:eastAsia="zh-CN"/>
        </w:rPr>
        <w:t>、</w:t>
      </w:r>
      <w:r>
        <w:rPr>
          <w:rFonts w:ascii="宋体" w:eastAsia="宋体" w:hAnsi="宋体" w:cs="宋体" w:hint="eastAsia"/>
          <w:i/>
          <w:spacing w:val="-64"/>
          <w:sz w:val="24"/>
          <w:szCs w:val="24"/>
          <w:u w:val="single" w:color="000000"/>
          <w:lang w:eastAsia="zh-CN"/>
        </w:rPr>
        <w:t>微型企业）</w:t>
      </w:r>
      <w:r>
        <w:rPr>
          <w:rFonts w:ascii="宋体" w:eastAsia="宋体" w:hAnsi="宋体" w:cs="宋体" w:hint="eastAsia"/>
          <w:i/>
          <w:spacing w:val="-64"/>
          <w:sz w:val="24"/>
          <w:szCs w:val="24"/>
          <w:lang w:eastAsia="zh-CN"/>
        </w:rPr>
        <w:t>；</w:t>
      </w:r>
    </w:p>
    <w:p w:rsidR="00C10331" w:rsidRDefault="00174426">
      <w:pPr>
        <w:ind w:firstLineChars="500" w:firstLine="1200"/>
        <w:rPr>
          <w:rFonts w:ascii="宋体" w:eastAsia="宋体" w:hAnsi="宋体" w:cs="宋体"/>
          <w:i/>
          <w:sz w:val="24"/>
          <w:szCs w:val="24"/>
          <w:lang w:eastAsia="zh-CN"/>
        </w:rPr>
      </w:pPr>
      <w:r>
        <w:rPr>
          <w:rFonts w:ascii="宋体" w:eastAsia="宋体" w:hAnsi="宋体" w:cs="宋体" w:hint="eastAsia"/>
          <w:i/>
          <w:sz w:val="24"/>
          <w:szCs w:val="24"/>
          <w:lang w:eastAsia="zh-CN"/>
        </w:rPr>
        <w:t>......</w:t>
      </w:r>
    </w:p>
    <w:p w:rsidR="00C10331" w:rsidRDefault="00C10331">
      <w:pPr>
        <w:spacing w:before="8"/>
        <w:rPr>
          <w:rFonts w:ascii="宋体" w:eastAsia="宋体" w:hAnsi="宋体" w:cs="宋体"/>
          <w:i/>
          <w:sz w:val="24"/>
          <w:szCs w:val="24"/>
          <w:lang w:eastAsia="zh-CN"/>
        </w:rPr>
      </w:pPr>
    </w:p>
    <w:p w:rsidR="00C10331" w:rsidRDefault="00174426">
      <w:pPr>
        <w:spacing w:before="26" w:line="355" w:lineRule="auto"/>
        <w:ind w:left="121" w:right="100" w:firstLine="645"/>
        <w:rPr>
          <w:rFonts w:ascii="宋体" w:eastAsia="宋体" w:hAnsi="宋体" w:cs="宋体"/>
          <w:sz w:val="24"/>
          <w:szCs w:val="24"/>
          <w:lang w:eastAsia="zh-CN"/>
        </w:rPr>
      </w:pPr>
      <w:r>
        <w:rPr>
          <w:rFonts w:ascii="宋体" w:eastAsia="宋体" w:hAnsi="宋体" w:cs="宋体" w:hint="eastAsia"/>
          <w:spacing w:val="2"/>
          <w:sz w:val="24"/>
          <w:szCs w:val="24"/>
          <w:lang w:eastAsia="zh-CN"/>
        </w:rPr>
        <w:t>以上企业，不属于大企业的分支机构，不存在控股股东为大企业的情形，</w:t>
      </w:r>
      <w:r>
        <w:rPr>
          <w:rFonts w:ascii="宋体" w:eastAsia="宋体" w:hAnsi="宋体" w:cs="宋体" w:hint="eastAsia"/>
          <w:sz w:val="24"/>
          <w:szCs w:val="24"/>
          <w:lang w:eastAsia="zh-CN"/>
        </w:rPr>
        <w:t>也不存在与大企业的负责人为同一人的情形。</w:t>
      </w:r>
    </w:p>
    <w:p w:rsidR="00C10331" w:rsidRDefault="00174426">
      <w:pPr>
        <w:spacing w:before="38"/>
        <w:ind w:left="121" w:right="100"/>
        <w:rPr>
          <w:rFonts w:ascii="宋体" w:eastAsia="宋体" w:hAnsi="宋体" w:cs="宋体"/>
          <w:sz w:val="24"/>
          <w:szCs w:val="24"/>
          <w:lang w:eastAsia="zh-CN"/>
        </w:rPr>
      </w:pPr>
      <w:r>
        <w:rPr>
          <w:rFonts w:ascii="宋体" w:eastAsia="宋体" w:hAnsi="宋体" w:cs="宋体" w:hint="eastAsia"/>
          <w:sz w:val="24"/>
          <w:szCs w:val="24"/>
          <w:lang w:eastAsia="zh-CN"/>
        </w:rPr>
        <w:t>本企业对上述声明内容的真实性负责。如有虚假，将依法承担相应责任。</w:t>
      </w:r>
    </w:p>
    <w:p w:rsidR="00C10331" w:rsidRDefault="00C10331">
      <w:pPr>
        <w:rPr>
          <w:rFonts w:ascii="宋体" w:eastAsia="宋体" w:hAnsi="宋体" w:cs="宋体"/>
          <w:sz w:val="24"/>
          <w:szCs w:val="24"/>
          <w:lang w:eastAsia="zh-CN"/>
        </w:rPr>
      </w:pPr>
    </w:p>
    <w:p w:rsidR="00C10331" w:rsidRDefault="00C10331">
      <w:pPr>
        <w:rPr>
          <w:rFonts w:ascii="宋体" w:eastAsia="宋体" w:hAnsi="宋体" w:cs="宋体"/>
          <w:sz w:val="24"/>
          <w:szCs w:val="24"/>
          <w:lang w:eastAsia="zh-CN"/>
        </w:rPr>
      </w:pPr>
    </w:p>
    <w:p w:rsidR="00C10331" w:rsidRDefault="00C10331">
      <w:pPr>
        <w:spacing w:before="10"/>
        <w:rPr>
          <w:rFonts w:ascii="宋体" w:eastAsia="宋体" w:hAnsi="宋体" w:cs="宋体"/>
          <w:sz w:val="24"/>
          <w:szCs w:val="24"/>
          <w:lang w:eastAsia="zh-CN"/>
        </w:rPr>
      </w:pPr>
    </w:p>
    <w:p w:rsidR="00C10331" w:rsidRDefault="00174426">
      <w:pPr>
        <w:wordWrap w:val="0"/>
        <w:ind w:left="121" w:right="1441"/>
        <w:jc w:val="right"/>
        <w:rPr>
          <w:rFonts w:ascii="宋体" w:eastAsia="宋体" w:hAnsi="宋体" w:cs="宋体"/>
          <w:sz w:val="24"/>
          <w:szCs w:val="24"/>
          <w:u w:val="single"/>
          <w:lang w:eastAsia="zh-CN"/>
        </w:rPr>
      </w:pPr>
      <w:r>
        <w:rPr>
          <w:rFonts w:ascii="宋体" w:eastAsia="宋体" w:hAnsi="宋体" w:cs="宋体" w:hint="eastAsia"/>
          <w:spacing w:val="-14"/>
          <w:sz w:val="24"/>
          <w:szCs w:val="24"/>
          <w:lang w:eastAsia="zh-CN"/>
        </w:rPr>
        <w:t>企业名称（盖章）：</w:t>
      </w:r>
    </w:p>
    <w:p w:rsidR="00C10331" w:rsidRDefault="00174426">
      <w:pPr>
        <w:wordWrap w:val="0"/>
        <w:spacing w:before="151"/>
        <w:ind w:left="121" w:right="1441"/>
        <w:jc w:val="right"/>
        <w:rPr>
          <w:rFonts w:ascii="宋体" w:eastAsia="宋体" w:hAnsi="宋体" w:cs="宋体"/>
          <w:sz w:val="24"/>
          <w:szCs w:val="24"/>
          <w:u w:val="single"/>
          <w:lang w:eastAsia="zh-CN"/>
        </w:rPr>
      </w:pPr>
      <w:r>
        <w:rPr>
          <w:rFonts w:ascii="宋体" w:eastAsia="宋体" w:hAnsi="宋体" w:cs="宋体" w:hint="eastAsia"/>
          <w:sz w:val="24"/>
          <w:szCs w:val="24"/>
          <w:lang w:eastAsia="zh-CN"/>
        </w:rPr>
        <w:t>日 期：</w:t>
      </w:r>
    </w:p>
    <w:p w:rsidR="00C10331" w:rsidRDefault="00C10331">
      <w:pPr>
        <w:rPr>
          <w:rFonts w:ascii="宋体" w:eastAsia="宋体" w:hAnsi="宋体" w:cs="宋体"/>
          <w:sz w:val="24"/>
          <w:szCs w:val="24"/>
          <w:lang w:eastAsia="zh-CN"/>
        </w:rPr>
      </w:pPr>
    </w:p>
    <w:p w:rsidR="00C10331" w:rsidRDefault="00C10331">
      <w:pPr>
        <w:rPr>
          <w:rFonts w:ascii="宋体" w:eastAsia="宋体" w:hAnsi="宋体" w:cs="宋体"/>
          <w:sz w:val="24"/>
          <w:szCs w:val="24"/>
          <w:lang w:eastAsia="zh-CN"/>
        </w:rPr>
      </w:pPr>
    </w:p>
    <w:p w:rsidR="00C10331" w:rsidRDefault="00C10331">
      <w:pPr>
        <w:spacing w:before="10"/>
        <w:rPr>
          <w:rFonts w:ascii="宋体" w:eastAsia="宋体" w:hAnsi="宋体" w:cs="宋体"/>
          <w:sz w:val="24"/>
          <w:szCs w:val="24"/>
          <w:lang w:eastAsia="zh-CN"/>
        </w:rPr>
      </w:pPr>
    </w:p>
    <w:p w:rsidR="00C10331" w:rsidRDefault="00174426">
      <w:pPr>
        <w:ind w:left="221" w:right="100"/>
        <w:rPr>
          <w:rFonts w:ascii="宋体" w:eastAsia="宋体" w:hAnsi="宋体" w:cs="宋体"/>
          <w:sz w:val="21"/>
          <w:szCs w:val="21"/>
          <w:lang w:eastAsia="zh-CN"/>
        </w:rPr>
      </w:pPr>
      <w:r>
        <w:rPr>
          <w:rFonts w:ascii="宋体" w:eastAsia="宋体" w:hAnsi="宋体" w:cs="宋体"/>
          <w:noProof/>
          <w:sz w:val="24"/>
          <w:szCs w:val="24"/>
          <w:lang w:eastAsia="zh-CN"/>
        </w:rPr>
        <mc:AlternateContent>
          <mc:Choice Requires="wpg">
            <w:drawing>
              <wp:anchor distT="0" distB="0" distL="114300" distR="114300" simplePos="0" relativeHeight="251665408" behindDoc="1" locked="0" layoutInCell="1" allowOverlap="1">
                <wp:simplePos x="0" y="0"/>
                <wp:positionH relativeFrom="page">
                  <wp:posOffset>1011555</wp:posOffset>
                </wp:positionH>
                <wp:positionV relativeFrom="paragraph">
                  <wp:posOffset>18415</wp:posOffset>
                </wp:positionV>
                <wp:extent cx="5681345" cy="1270"/>
                <wp:effectExtent l="0" t="0" r="0" b="0"/>
                <wp:wrapNone/>
                <wp:docPr id="25" name="组合 32"/>
                <wp:cNvGraphicFramePr/>
                <a:graphic xmlns:a="http://schemas.openxmlformats.org/drawingml/2006/main">
                  <a:graphicData uri="http://schemas.microsoft.com/office/word/2010/wordprocessingGroup">
                    <wpg:wgp>
                      <wpg:cNvGrpSpPr/>
                      <wpg:grpSpPr>
                        <a:xfrm>
                          <a:off x="0" y="0"/>
                          <a:ext cx="5681345" cy="1270"/>
                          <a:chOff x="1593" y="29"/>
                          <a:chExt cx="8947" cy="2203"/>
                        </a:xfrm>
                      </wpg:grpSpPr>
                      <wps:wsp>
                        <wps:cNvPr id="24" name="任意多边形 33"/>
                        <wps:cNvSpPr/>
                        <wps:spPr>
                          <a:xfrm>
                            <a:off x="1593" y="29"/>
                            <a:ext cx="8947" cy="2"/>
                          </a:xfrm>
                          <a:custGeom>
                            <a:avLst/>
                            <a:gdLst>
                              <a:gd name="A1" fmla="val 0"/>
                              <a:gd name="A2" fmla="val 0"/>
                              <a:gd name="A3" fmla="val 0"/>
                            </a:gdLst>
                            <a:ahLst/>
                            <a:cxnLst/>
                            <a:rect l="0" t="0" r="0" b="0"/>
                            <a:pathLst>
                              <a:path w="8947" h="1">
                                <a:moveTo>
                                  <a:pt x="0" y="0"/>
                                </a:moveTo>
                                <a:lnTo>
                                  <a:pt x="8947" y="0"/>
                                </a:lnTo>
                              </a:path>
                            </a:pathLst>
                          </a:custGeom>
                          <a:noFill/>
                          <a:ln w="6096" cap="flat" cmpd="sng">
                            <a:solidFill>
                              <a:srgbClr val="000000"/>
                            </a:solidFill>
                            <a:prstDash val="solid"/>
                            <a:round/>
                            <a:headEnd type="none" w="med" len="med"/>
                            <a:tailEnd type="none" w="med" len="med"/>
                          </a:ln>
                        </wps:spPr>
                        <wps:bodyPr upright="1"/>
                      </wps:wsp>
                    </wpg:wgp>
                  </a:graphicData>
                </a:graphic>
              </wp:anchor>
            </w:drawing>
          </mc:Choice>
          <mc:Fallback xmlns:w15="http://schemas.microsoft.com/office/word/2012/wordml" xmlns:wpsCustomData="http://www.wps.cn/officeDocument/2013/wpsCustomData">
            <w:pict>
              <v:group id="组合 32" o:spid="_x0000_s1026" o:spt="203" style="position:absolute;left:0pt;margin-left:79.65pt;margin-top:1.45pt;height:0.1pt;width:447.35pt;mso-position-horizontal-relative:page;z-index:-251651072;mso-width-relative:page;mso-height-relative:page;" coordorigin="1593,29" coordsize="8947,2203" o:gfxdata="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">
                <o:lock v:ext="edit" aspectratio="f"/>
                <v:shape id="任意多边形 33" o:spid="_x0000_s1026" o:spt="100" style="position:absolute;left:1593;top:29;height:2;width:8947;" filled="f" stroked="t" coordsize="8947,1" o:gfxdata="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BuiEr4A&#10;AADbAAAADwAAAAAAAAABACAAAAAiAAAAZHJzL2Rvd25yZXYueG1sUEsBAhQAFAAAAAgAh07iQDMv&#10;BZ47AAAAOQAAABAAAAAAAAAAAQAgAAAADQEAAGRycy9zaGFwZXhtbC54bWxQSwUGAAAAAAYABgBb&#10;AQAAtwMAAAAA&#10;" path="m0,0l8947,0e">
                  <v:fill on="f" focussize="0,0"/>
                  <v:stroke weight="0.48pt" color="#000000" joinstyle="round"/>
                  <v:imagedata o:title=""/>
                  <o:lock v:ext="edit" aspectratio="f"/>
                </v:shape>
              </v:group>
            </w:pict>
          </mc:Fallback>
        </mc:AlternateContent>
      </w:r>
      <w:r>
        <w:rPr>
          <w:rFonts w:ascii="宋体" w:eastAsia="宋体" w:hAnsi="宋体" w:cs="宋体" w:hint="eastAsia"/>
          <w:position w:val="6"/>
          <w:sz w:val="24"/>
          <w:szCs w:val="24"/>
          <w:lang w:eastAsia="zh-CN"/>
        </w:rPr>
        <w:t>1</w:t>
      </w:r>
      <w:r>
        <w:rPr>
          <w:rFonts w:ascii="宋体" w:eastAsia="宋体" w:hAnsi="宋体" w:cs="宋体" w:hint="eastAsia"/>
          <w:sz w:val="24"/>
          <w:szCs w:val="24"/>
          <w:lang w:eastAsia="zh-CN"/>
        </w:rPr>
        <w:t>从业人员、营业收入、资产总额填报上一年度数据，无上一年度数据的新成立企业可不填报。</w:t>
      </w:r>
    </w:p>
    <w:p w:rsidR="00C10331" w:rsidRDefault="00C10331">
      <w:pPr>
        <w:rPr>
          <w:rFonts w:ascii="宋体" w:eastAsia="宋体" w:hAnsi="宋体" w:cs="宋体"/>
          <w:sz w:val="21"/>
          <w:szCs w:val="21"/>
          <w:lang w:eastAsia="zh-CN"/>
        </w:rPr>
        <w:sectPr w:rsidR="00C10331">
          <w:type w:val="continuous"/>
          <w:pgSz w:w="11920" w:h="16850"/>
          <w:pgMar w:top="1420" w:right="1020" w:bottom="280" w:left="1480" w:header="720" w:footer="720" w:gutter="0"/>
          <w:cols w:space="720"/>
        </w:sectPr>
      </w:pPr>
    </w:p>
    <w:p w:rsidR="00C10331" w:rsidRDefault="00C10331">
      <w:pPr>
        <w:rPr>
          <w:rFonts w:ascii="宋体" w:eastAsia="宋体" w:hAnsi="宋体" w:cs="宋体"/>
          <w:sz w:val="20"/>
          <w:szCs w:val="20"/>
          <w:lang w:eastAsia="zh-CN"/>
        </w:rPr>
      </w:pPr>
    </w:p>
    <w:p w:rsidR="00C10331" w:rsidRDefault="00C10331">
      <w:pPr>
        <w:spacing w:before="9"/>
        <w:rPr>
          <w:rFonts w:ascii="宋体" w:eastAsia="宋体" w:hAnsi="宋体" w:cs="宋体"/>
          <w:sz w:val="17"/>
          <w:szCs w:val="17"/>
          <w:lang w:eastAsia="zh-CN"/>
        </w:rPr>
      </w:pPr>
    </w:p>
    <w:p w:rsidR="00C10331" w:rsidRDefault="00174426">
      <w:pPr>
        <w:spacing w:line="460" w:lineRule="exact"/>
        <w:ind w:left="1868" w:right="100"/>
        <w:rPr>
          <w:rFonts w:ascii="宋体" w:eastAsia="宋体" w:hAnsi="宋体" w:cs="宋体"/>
          <w:b/>
          <w:bCs/>
          <w:sz w:val="36"/>
          <w:szCs w:val="36"/>
          <w:lang w:eastAsia="zh-CN"/>
        </w:rPr>
      </w:pPr>
      <w:r>
        <w:rPr>
          <w:rFonts w:ascii="宋体" w:eastAsia="宋体" w:hAnsi="宋体" w:cs="宋体"/>
          <w:b/>
          <w:bCs/>
          <w:sz w:val="36"/>
          <w:szCs w:val="36"/>
          <w:lang w:eastAsia="zh-CN"/>
        </w:rPr>
        <w:t>中小企业声明函（工程、服务）格式</w:t>
      </w:r>
    </w:p>
    <w:p w:rsidR="00C10331" w:rsidRDefault="00C10331">
      <w:pPr>
        <w:spacing w:before="6"/>
        <w:rPr>
          <w:rFonts w:ascii="宋体" w:eastAsia="宋体" w:hAnsi="宋体" w:cs="宋体"/>
          <w:sz w:val="37"/>
          <w:szCs w:val="37"/>
          <w:lang w:eastAsia="zh-CN"/>
        </w:rPr>
      </w:pPr>
    </w:p>
    <w:p w:rsidR="00C10331" w:rsidRDefault="00174426">
      <w:pPr>
        <w:ind w:left="121" w:right="100"/>
        <w:rPr>
          <w:rFonts w:ascii="宋体" w:eastAsia="宋体" w:hAnsi="宋体" w:cs="宋体"/>
          <w:sz w:val="24"/>
          <w:szCs w:val="24"/>
          <w:lang w:eastAsia="zh-CN"/>
        </w:rPr>
      </w:pPr>
      <w:r>
        <w:rPr>
          <w:rFonts w:ascii="宋体" w:eastAsia="宋体" w:hAnsi="宋体" w:cs="宋体" w:hint="eastAsia"/>
          <w:sz w:val="24"/>
          <w:szCs w:val="24"/>
          <w:lang w:eastAsia="zh-CN"/>
        </w:rPr>
        <w:t>本公司（联合体）郑重声明，根据《政府采购促进中小企业发展管理办法》</w:t>
      </w:r>
    </w:p>
    <w:p w:rsidR="00C10331" w:rsidRDefault="00174426">
      <w:pPr>
        <w:spacing w:before="140" w:line="345" w:lineRule="auto"/>
        <w:ind w:left="121" w:right="552" w:firstLine="10"/>
        <w:jc w:val="both"/>
        <w:rPr>
          <w:rFonts w:ascii="宋体" w:eastAsia="宋体" w:hAnsi="宋体" w:cs="宋体"/>
          <w:sz w:val="24"/>
          <w:szCs w:val="24"/>
          <w:lang w:eastAsia="zh-CN"/>
        </w:rPr>
      </w:pPr>
      <w:r>
        <w:rPr>
          <w:rFonts w:ascii="宋体" w:eastAsia="宋体" w:hAnsi="宋体" w:cs="宋体" w:hint="eastAsia"/>
          <w:spacing w:val="-18"/>
          <w:sz w:val="24"/>
          <w:szCs w:val="24"/>
          <w:lang w:eastAsia="zh-CN"/>
        </w:rPr>
        <w:t>（财库﹝2020﹞46号）的规定，本公司（联合体）参加</w:t>
      </w:r>
      <w:r>
        <w:rPr>
          <w:rFonts w:ascii="宋体" w:eastAsia="宋体" w:hAnsi="宋体" w:cs="宋体" w:hint="eastAsia"/>
          <w:i/>
          <w:spacing w:val="-18"/>
          <w:sz w:val="24"/>
          <w:szCs w:val="24"/>
          <w:u w:val="single" w:color="000000"/>
          <w:lang w:eastAsia="zh-CN"/>
        </w:rPr>
        <w:t>（单位名称）</w:t>
      </w:r>
      <w:r>
        <w:rPr>
          <w:rFonts w:ascii="宋体" w:eastAsia="宋体" w:hAnsi="宋体" w:cs="宋体" w:hint="eastAsia"/>
          <w:spacing w:val="-18"/>
          <w:sz w:val="24"/>
          <w:szCs w:val="24"/>
          <w:lang w:eastAsia="zh-CN"/>
        </w:rPr>
        <w:t>的</w:t>
      </w:r>
      <w:r>
        <w:rPr>
          <w:rFonts w:ascii="宋体" w:eastAsia="宋体" w:hAnsi="宋体" w:cs="宋体" w:hint="eastAsia"/>
          <w:i/>
          <w:spacing w:val="-18"/>
          <w:sz w:val="24"/>
          <w:szCs w:val="24"/>
          <w:u w:val="single" w:color="000000"/>
          <w:lang w:eastAsia="zh-CN"/>
        </w:rPr>
        <w:t>（项目</w:t>
      </w:r>
      <w:r>
        <w:rPr>
          <w:rFonts w:ascii="宋体" w:eastAsia="宋体" w:hAnsi="宋体" w:cs="宋体" w:hint="eastAsia"/>
          <w:i/>
          <w:spacing w:val="-7"/>
          <w:sz w:val="24"/>
          <w:szCs w:val="24"/>
          <w:u w:val="single" w:color="000000"/>
          <w:lang w:eastAsia="zh-CN"/>
        </w:rPr>
        <w:t>名称）</w:t>
      </w:r>
      <w:r>
        <w:rPr>
          <w:rFonts w:ascii="宋体" w:eastAsia="宋体" w:hAnsi="宋体" w:cs="宋体" w:hint="eastAsia"/>
          <w:spacing w:val="-7"/>
          <w:sz w:val="24"/>
          <w:szCs w:val="24"/>
          <w:lang w:eastAsia="zh-CN"/>
        </w:rPr>
        <w:t>采购活动，工程的施工单位全部为符合政策要求的中小企业（或者：服务</w:t>
      </w:r>
      <w:r>
        <w:rPr>
          <w:rFonts w:ascii="宋体" w:eastAsia="宋体" w:hAnsi="宋体" w:cs="宋体" w:hint="eastAsia"/>
          <w:sz w:val="24"/>
          <w:szCs w:val="24"/>
          <w:lang w:eastAsia="zh-CN"/>
        </w:rPr>
        <w:t>全部由符合政策要求的中小企业承接）。相关企业（含联合体中的中小企业、签订分包意向协议的中小企业）的具体情况如下：</w:t>
      </w:r>
    </w:p>
    <w:p w:rsidR="00C10331" w:rsidRDefault="00174426">
      <w:pPr>
        <w:tabs>
          <w:tab w:val="left" w:pos="5225"/>
          <w:tab w:val="left" w:pos="7447"/>
        </w:tabs>
        <w:spacing w:before="34" w:line="314" w:lineRule="auto"/>
        <w:ind w:left="504" w:right="358" w:firstLine="576"/>
        <w:rPr>
          <w:rFonts w:ascii="宋体" w:eastAsia="宋体" w:hAnsi="宋体" w:cs="宋体"/>
          <w:sz w:val="24"/>
          <w:szCs w:val="24"/>
          <w:lang w:eastAsia="zh-CN"/>
        </w:rPr>
      </w:pPr>
      <w:r>
        <w:rPr>
          <w:rFonts w:ascii="宋体" w:eastAsia="宋体" w:hAnsi="宋体" w:cs="宋体" w:hint="eastAsia"/>
          <w:sz w:val="24"/>
          <w:szCs w:val="24"/>
          <w:lang w:eastAsia="zh-CN"/>
        </w:rPr>
        <w:t>1.</w:t>
      </w:r>
      <w:r>
        <w:rPr>
          <w:rFonts w:ascii="宋体" w:eastAsia="宋体" w:hAnsi="宋体" w:cs="宋体" w:hint="eastAsia"/>
          <w:i/>
          <w:spacing w:val="-54"/>
          <w:sz w:val="24"/>
          <w:szCs w:val="24"/>
          <w:u w:val="single" w:color="000000"/>
          <w:lang w:eastAsia="zh-CN"/>
        </w:rPr>
        <w:t>（标的名称）</w:t>
      </w:r>
      <w:r>
        <w:rPr>
          <w:rFonts w:ascii="宋体" w:eastAsia="宋体" w:hAnsi="宋体" w:cs="宋体" w:hint="eastAsia"/>
          <w:spacing w:val="-54"/>
          <w:sz w:val="24"/>
          <w:szCs w:val="24"/>
          <w:lang w:eastAsia="zh-CN"/>
        </w:rPr>
        <w:t>，属于</w:t>
      </w:r>
      <w:r>
        <w:rPr>
          <w:rFonts w:ascii="宋体" w:eastAsia="宋体" w:hAnsi="宋体" w:cs="宋体" w:hint="eastAsia"/>
          <w:i/>
          <w:spacing w:val="-54"/>
          <w:sz w:val="24"/>
          <w:szCs w:val="24"/>
          <w:u w:val="single" w:color="000000"/>
          <w:lang w:eastAsia="zh-CN"/>
        </w:rPr>
        <w:t>（采购文件中明确的所属行业）</w:t>
      </w:r>
      <w:r>
        <w:rPr>
          <w:rFonts w:ascii="宋体" w:eastAsia="宋体" w:hAnsi="宋体" w:cs="宋体" w:hint="eastAsia"/>
          <w:spacing w:val="-54"/>
          <w:sz w:val="24"/>
          <w:szCs w:val="24"/>
          <w:lang w:eastAsia="zh-CN"/>
        </w:rPr>
        <w:t>；承建（承接）企业</w:t>
      </w:r>
      <w:r>
        <w:rPr>
          <w:rFonts w:ascii="宋体" w:eastAsia="宋体" w:hAnsi="宋体" w:cs="宋体" w:hint="eastAsia"/>
          <w:spacing w:val="-40"/>
          <w:sz w:val="24"/>
          <w:szCs w:val="24"/>
          <w:lang w:eastAsia="zh-CN"/>
        </w:rPr>
        <w:t>为</w:t>
      </w:r>
      <w:r>
        <w:rPr>
          <w:rFonts w:ascii="宋体" w:eastAsia="宋体" w:hAnsi="宋体" w:cs="宋体" w:hint="eastAsia"/>
          <w:i/>
          <w:spacing w:val="-40"/>
          <w:sz w:val="24"/>
          <w:szCs w:val="24"/>
          <w:u w:val="single" w:color="000000"/>
          <w:lang w:eastAsia="zh-CN"/>
        </w:rPr>
        <w:t>（企业名称）</w:t>
      </w:r>
      <w:r>
        <w:rPr>
          <w:rFonts w:ascii="宋体" w:eastAsia="宋体" w:hAnsi="宋体" w:cs="宋体" w:hint="eastAsia"/>
          <w:spacing w:val="-40"/>
          <w:sz w:val="24"/>
          <w:szCs w:val="24"/>
          <w:lang w:eastAsia="zh-CN"/>
        </w:rPr>
        <w:t>，从业人员</w:t>
      </w:r>
      <w:r>
        <w:rPr>
          <w:rFonts w:ascii="宋体" w:eastAsia="宋体" w:hAnsi="宋体" w:cs="宋体" w:hint="eastAsia"/>
          <w:spacing w:val="-40"/>
          <w:sz w:val="24"/>
          <w:szCs w:val="24"/>
          <w:u w:val="single" w:color="000000"/>
          <w:lang w:eastAsia="zh-CN"/>
        </w:rPr>
        <w:tab/>
      </w:r>
      <w:r>
        <w:rPr>
          <w:rFonts w:ascii="宋体" w:eastAsia="宋体" w:hAnsi="宋体" w:cs="宋体" w:hint="eastAsia"/>
          <w:spacing w:val="-1"/>
          <w:sz w:val="24"/>
          <w:szCs w:val="24"/>
          <w:lang w:eastAsia="zh-CN"/>
        </w:rPr>
        <w:t>人，营业收入为</w:t>
      </w:r>
      <w:r>
        <w:rPr>
          <w:rFonts w:ascii="宋体" w:eastAsia="宋体" w:hAnsi="宋体" w:cs="宋体" w:hint="eastAsia"/>
          <w:spacing w:val="-1"/>
          <w:sz w:val="24"/>
          <w:szCs w:val="24"/>
          <w:u w:val="single" w:color="000000"/>
          <w:lang w:eastAsia="zh-CN"/>
        </w:rPr>
        <w:tab/>
      </w:r>
      <w:r>
        <w:rPr>
          <w:rFonts w:ascii="宋体" w:eastAsia="宋体" w:hAnsi="宋体" w:cs="宋体" w:hint="eastAsia"/>
          <w:spacing w:val="-11"/>
          <w:sz w:val="24"/>
          <w:szCs w:val="24"/>
          <w:lang w:eastAsia="zh-CN"/>
        </w:rPr>
        <w:t>万元，资产总额</w:t>
      </w:r>
    </w:p>
    <w:p w:rsidR="00C10331" w:rsidRDefault="00174426">
      <w:pPr>
        <w:spacing w:before="93" w:line="195" w:lineRule="exact"/>
        <w:ind w:left="121" w:right="100"/>
        <w:rPr>
          <w:rFonts w:ascii="宋体" w:eastAsia="宋体" w:hAnsi="宋体" w:cs="宋体"/>
          <w:sz w:val="24"/>
          <w:szCs w:val="24"/>
          <w:lang w:eastAsia="zh-CN"/>
        </w:rPr>
      </w:pPr>
      <w:r>
        <w:rPr>
          <w:rFonts w:ascii="宋体" w:eastAsia="宋体" w:hAnsi="宋体" w:cs="宋体" w:hint="eastAsia"/>
          <w:sz w:val="24"/>
          <w:szCs w:val="24"/>
          <w:lang w:eastAsia="zh-CN"/>
        </w:rPr>
        <w:t>1</w:t>
      </w:r>
    </w:p>
    <w:p w:rsidR="00C10331" w:rsidRDefault="00C10331">
      <w:pPr>
        <w:spacing w:line="195" w:lineRule="exact"/>
        <w:rPr>
          <w:rFonts w:ascii="宋体" w:eastAsia="宋体" w:hAnsi="宋体" w:cs="宋体"/>
          <w:sz w:val="24"/>
          <w:szCs w:val="24"/>
          <w:lang w:eastAsia="zh-CN"/>
        </w:rPr>
        <w:sectPr w:rsidR="00C10331">
          <w:pgSz w:w="11920" w:h="16850"/>
          <w:pgMar w:top="1120" w:right="1020" w:bottom="1060" w:left="1480" w:header="888" w:footer="868" w:gutter="0"/>
          <w:cols w:space="720"/>
        </w:sectPr>
      </w:pPr>
    </w:p>
    <w:p w:rsidR="00C10331" w:rsidRDefault="00174426">
      <w:pPr>
        <w:tabs>
          <w:tab w:val="left" w:pos="1495"/>
        </w:tabs>
        <w:spacing w:line="240" w:lineRule="exact"/>
        <w:ind w:left="121"/>
        <w:rPr>
          <w:rFonts w:ascii="宋体" w:eastAsia="宋体" w:hAnsi="宋体" w:cs="宋体"/>
          <w:sz w:val="24"/>
          <w:szCs w:val="24"/>
          <w:lang w:eastAsia="zh-CN"/>
        </w:rPr>
      </w:pPr>
      <w:r>
        <w:rPr>
          <w:rFonts w:ascii="宋体" w:eastAsia="宋体" w:hAnsi="宋体" w:cs="宋体" w:hint="eastAsia"/>
          <w:spacing w:val="-1"/>
          <w:sz w:val="24"/>
          <w:szCs w:val="24"/>
          <w:lang w:eastAsia="zh-CN"/>
        </w:rPr>
        <w:lastRenderedPageBreak/>
        <w:t>为</w:t>
      </w:r>
      <w:r>
        <w:rPr>
          <w:rFonts w:ascii="宋体" w:eastAsia="宋体" w:hAnsi="宋体" w:cs="宋体" w:hint="eastAsia"/>
          <w:spacing w:val="-1"/>
          <w:sz w:val="24"/>
          <w:szCs w:val="24"/>
          <w:u w:val="single" w:color="000000"/>
          <w:lang w:eastAsia="zh-CN"/>
        </w:rPr>
        <w:tab/>
      </w:r>
      <w:r>
        <w:rPr>
          <w:rFonts w:ascii="宋体" w:eastAsia="宋体" w:hAnsi="宋体" w:cs="宋体" w:hint="eastAsia"/>
          <w:sz w:val="24"/>
          <w:szCs w:val="24"/>
          <w:lang w:eastAsia="zh-CN"/>
        </w:rPr>
        <w:t>万元</w:t>
      </w:r>
    </w:p>
    <w:p w:rsidR="00C10331" w:rsidRDefault="00174426">
      <w:pPr>
        <w:spacing w:line="241" w:lineRule="exact"/>
        <w:ind w:left="113"/>
        <w:outlineLvl w:val="3"/>
        <w:rPr>
          <w:rFonts w:ascii="宋体" w:eastAsia="宋体" w:hAnsi="宋体" w:cs="宋体"/>
          <w:i/>
          <w:sz w:val="24"/>
          <w:szCs w:val="24"/>
          <w:lang w:eastAsia="zh-CN"/>
        </w:rPr>
        <w:sectPr w:rsidR="00C10331">
          <w:type w:val="continuous"/>
          <w:pgSz w:w="11920" w:h="16850"/>
          <w:pgMar w:top="1420" w:right="1020" w:bottom="280" w:left="1480" w:header="720" w:footer="720" w:gutter="0"/>
          <w:cols w:num="2" w:space="720" w:equalWidth="0">
            <w:col w:w="1977" w:space="40"/>
            <w:col w:w="7403"/>
          </w:cols>
        </w:sectPr>
      </w:pPr>
      <w:r>
        <w:rPr>
          <w:rFonts w:ascii="宋体" w:eastAsia="宋体" w:hAnsi="宋体" w:cs="宋体" w:hint="eastAsia"/>
          <w:spacing w:val="-44"/>
          <w:sz w:val="24"/>
          <w:szCs w:val="24"/>
          <w:lang w:eastAsia="zh-CN"/>
        </w:rPr>
        <w:br w:type="column"/>
      </w:r>
      <w:r>
        <w:rPr>
          <w:rFonts w:ascii="宋体" w:eastAsia="宋体" w:hAnsi="宋体" w:cs="宋体" w:hint="eastAsia"/>
          <w:spacing w:val="-44"/>
          <w:sz w:val="24"/>
          <w:szCs w:val="24"/>
          <w:lang w:eastAsia="zh-CN"/>
        </w:rPr>
        <w:lastRenderedPageBreak/>
        <w:t>，属于</w:t>
      </w:r>
      <w:r>
        <w:rPr>
          <w:rFonts w:ascii="宋体" w:eastAsia="宋体" w:hAnsi="宋体" w:cs="宋体" w:hint="eastAsia"/>
          <w:i/>
          <w:spacing w:val="-44"/>
          <w:sz w:val="24"/>
          <w:szCs w:val="24"/>
          <w:u w:val="single" w:color="000000"/>
          <w:lang w:eastAsia="zh-CN"/>
        </w:rPr>
        <w:t>（中型企业 、</w:t>
      </w:r>
      <w:r>
        <w:rPr>
          <w:rFonts w:ascii="宋体" w:eastAsia="宋体" w:hAnsi="宋体" w:cs="宋体" w:hint="eastAsia"/>
          <w:i/>
          <w:spacing w:val="-64"/>
          <w:sz w:val="24"/>
          <w:szCs w:val="24"/>
          <w:u w:val="single" w:color="000000"/>
          <w:lang w:eastAsia="zh-CN"/>
        </w:rPr>
        <w:t xml:space="preserve">小型企业  </w:t>
      </w:r>
      <w:r>
        <w:rPr>
          <w:rFonts w:ascii="宋体" w:eastAsia="宋体" w:hAnsi="宋体" w:cs="宋体" w:hint="eastAsia"/>
          <w:i/>
          <w:spacing w:val="-59"/>
          <w:sz w:val="24"/>
          <w:szCs w:val="24"/>
          <w:u w:val="single" w:color="000000"/>
          <w:lang w:eastAsia="zh-CN"/>
        </w:rPr>
        <w:t>、</w:t>
      </w:r>
      <w:r>
        <w:rPr>
          <w:rFonts w:ascii="宋体" w:eastAsia="宋体" w:hAnsi="宋体" w:cs="宋体" w:hint="eastAsia"/>
          <w:i/>
          <w:spacing w:val="-64"/>
          <w:sz w:val="24"/>
          <w:szCs w:val="24"/>
          <w:u w:val="single" w:color="000000"/>
          <w:lang w:eastAsia="zh-CN"/>
        </w:rPr>
        <w:t>微型企业）</w:t>
      </w:r>
      <w:r>
        <w:rPr>
          <w:rFonts w:ascii="宋体" w:eastAsia="宋体" w:hAnsi="宋体" w:cs="宋体" w:hint="eastAsia"/>
          <w:iCs/>
          <w:spacing w:val="-64"/>
          <w:sz w:val="24"/>
          <w:szCs w:val="24"/>
          <w:lang w:eastAsia="zh-CN"/>
        </w:rPr>
        <w:t>；</w:t>
      </w:r>
    </w:p>
    <w:p w:rsidR="00C10331" w:rsidRDefault="00C10331">
      <w:pPr>
        <w:spacing w:before="7"/>
        <w:rPr>
          <w:rFonts w:ascii="宋体" w:eastAsia="宋体" w:hAnsi="宋体" w:cs="宋体"/>
          <w:i/>
          <w:sz w:val="24"/>
          <w:szCs w:val="24"/>
          <w:lang w:eastAsia="zh-CN"/>
        </w:rPr>
      </w:pPr>
    </w:p>
    <w:p w:rsidR="00C10331" w:rsidRDefault="00174426">
      <w:pPr>
        <w:tabs>
          <w:tab w:val="left" w:pos="1464"/>
          <w:tab w:val="left" w:pos="5225"/>
        </w:tabs>
        <w:spacing w:line="328" w:lineRule="auto"/>
        <w:ind w:left="425" w:right="381" w:firstLine="655"/>
        <w:jc w:val="both"/>
        <w:rPr>
          <w:rFonts w:ascii="宋体" w:eastAsia="宋体" w:hAnsi="宋体" w:cs="宋体"/>
          <w:iCs/>
          <w:sz w:val="24"/>
          <w:szCs w:val="24"/>
          <w:lang w:eastAsia="zh-CN"/>
        </w:rPr>
      </w:pPr>
      <w:r>
        <w:rPr>
          <w:rFonts w:ascii="宋体" w:eastAsia="宋体" w:hAnsi="宋体" w:cs="宋体" w:hint="eastAsia"/>
          <w:sz w:val="24"/>
          <w:szCs w:val="24"/>
          <w:lang w:eastAsia="zh-CN"/>
        </w:rPr>
        <w:t>2.</w:t>
      </w:r>
      <w:r>
        <w:rPr>
          <w:rFonts w:ascii="宋体" w:eastAsia="宋体" w:hAnsi="宋体" w:cs="宋体" w:hint="eastAsia"/>
          <w:i/>
          <w:spacing w:val="-54"/>
          <w:sz w:val="24"/>
          <w:szCs w:val="24"/>
          <w:u w:val="single" w:color="000000"/>
          <w:lang w:eastAsia="zh-CN"/>
        </w:rPr>
        <w:t>（标的名称）</w:t>
      </w:r>
      <w:r>
        <w:rPr>
          <w:rFonts w:ascii="宋体" w:eastAsia="宋体" w:hAnsi="宋体" w:cs="宋体" w:hint="eastAsia"/>
          <w:spacing w:val="-54"/>
          <w:sz w:val="24"/>
          <w:szCs w:val="24"/>
          <w:lang w:eastAsia="zh-CN"/>
        </w:rPr>
        <w:t>，属于</w:t>
      </w:r>
      <w:r>
        <w:rPr>
          <w:rFonts w:ascii="宋体" w:eastAsia="宋体" w:hAnsi="宋体" w:cs="宋体" w:hint="eastAsia"/>
          <w:i/>
          <w:spacing w:val="-54"/>
          <w:sz w:val="24"/>
          <w:szCs w:val="24"/>
          <w:u w:val="single" w:color="000000"/>
          <w:lang w:eastAsia="zh-CN"/>
        </w:rPr>
        <w:t>（采购文件中明确的所属行业）</w:t>
      </w:r>
      <w:r>
        <w:rPr>
          <w:rFonts w:ascii="宋体" w:eastAsia="宋体" w:hAnsi="宋体" w:cs="宋体" w:hint="eastAsia"/>
          <w:spacing w:val="-54"/>
          <w:sz w:val="24"/>
          <w:szCs w:val="24"/>
          <w:lang w:eastAsia="zh-CN"/>
        </w:rPr>
        <w:t>；承建（承接）企业</w:t>
      </w:r>
      <w:r>
        <w:rPr>
          <w:rFonts w:ascii="宋体" w:eastAsia="宋体" w:hAnsi="宋体" w:cs="宋体" w:hint="eastAsia"/>
          <w:spacing w:val="-41"/>
          <w:sz w:val="24"/>
          <w:szCs w:val="24"/>
          <w:lang w:eastAsia="zh-CN"/>
        </w:rPr>
        <w:t>为</w:t>
      </w:r>
      <w:r>
        <w:rPr>
          <w:rFonts w:ascii="宋体" w:eastAsia="宋体" w:hAnsi="宋体" w:cs="宋体" w:hint="eastAsia"/>
          <w:i/>
          <w:spacing w:val="-41"/>
          <w:sz w:val="24"/>
          <w:szCs w:val="24"/>
          <w:u w:val="single" w:color="000000"/>
          <w:lang w:eastAsia="zh-CN"/>
        </w:rPr>
        <w:t>（企业名称）</w:t>
      </w:r>
      <w:r>
        <w:rPr>
          <w:rFonts w:ascii="宋体" w:eastAsia="宋体" w:hAnsi="宋体" w:cs="宋体" w:hint="eastAsia"/>
          <w:spacing w:val="-41"/>
          <w:sz w:val="24"/>
          <w:szCs w:val="24"/>
          <w:lang w:eastAsia="zh-CN"/>
        </w:rPr>
        <w:t>，从业人员</w:t>
      </w:r>
      <w:r>
        <w:rPr>
          <w:rFonts w:ascii="宋体" w:eastAsia="宋体" w:hAnsi="宋体" w:cs="宋体" w:hint="eastAsia"/>
          <w:spacing w:val="-41"/>
          <w:sz w:val="24"/>
          <w:szCs w:val="24"/>
          <w:u w:val="single" w:color="000000"/>
          <w:lang w:eastAsia="zh-CN"/>
        </w:rPr>
        <w:tab/>
      </w:r>
      <w:r>
        <w:rPr>
          <w:rFonts w:ascii="宋体" w:eastAsia="宋体" w:hAnsi="宋体" w:cs="宋体" w:hint="eastAsia"/>
          <w:sz w:val="24"/>
          <w:szCs w:val="24"/>
          <w:lang w:eastAsia="zh-CN"/>
        </w:rPr>
        <w:t>人，营业收入为</w:t>
      </w:r>
      <w:r>
        <w:rPr>
          <w:rFonts w:ascii="宋体" w:eastAsia="宋体" w:hAnsi="宋体" w:cs="宋体" w:hint="eastAsia"/>
          <w:spacing w:val="-12"/>
          <w:sz w:val="24"/>
          <w:szCs w:val="24"/>
          <w:lang w:eastAsia="zh-CN"/>
        </w:rPr>
        <w:t>万元，资产总额</w:t>
      </w:r>
      <w:r>
        <w:rPr>
          <w:rFonts w:ascii="宋体" w:eastAsia="宋体" w:hAnsi="宋体" w:cs="宋体" w:hint="eastAsia"/>
          <w:sz w:val="24"/>
          <w:szCs w:val="24"/>
          <w:lang w:eastAsia="zh-CN"/>
        </w:rPr>
        <w:t>为</w:t>
      </w:r>
      <w:r>
        <w:rPr>
          <w:rFonts w:ascii="宋体" w:eastAsia="宋体" w:hAnsi="宋体" w:cs="宋体" w:hint="eastAsia"/>
          <w:sz w:val="24"/>
          <w:szCs w:val="24"/>
          <w:u w:val="single" w:color="000000"/>
          <w:lang w:eastAsia="zh-CN"/>
        </w:rPr>
        <w:tab/>
      </w:r>
      <w:r>
        <w:rPr>
          <w:rFonts w:ascii="宋体" w:eastAsia="宋体" w:hAnsi="宋体" w:cs="宋体" w:hint="eastAsia"/>
          <w:spacing w:val="-35"/>
          <w:sz w:val="24"/>
          <w:szCs w:val="24"/>
          <w:lang w:eastAsia="zh-CN"/>
        </w:rPr>
        <w:t>万元，属于</w:t>
      </w:r>
      <w:r>
        <w:rPr>
          <w:rFonts w:ascii="宋体" w:eastAsia="宋体" w:hAnsi="宋体" w:cs="宋体" w:hint="eastAsia"/>
          <w:i/>
          <w:spacing w:val="-35"/>
          <w:sz w:val="24"/>
          <w:szCs w:val="24"/>
          <w:u w:val="single" w:color="000000"/>
          <w:lang w:eastAsia="zh-CN"/>
        </w:rPr>
        <w:t>（中型企业</w:t>
      </w:r>
      <w:r>
        <w:rPr>
          <w:rFonts w:ascii="宋体" w:eastAsia="宋体" w:hAnsi="宋体" w:cs="宋体" w:hint="eastAsia"/>
          <w:i/>
          <w:spacing w:val="36"/>
          <w:sz w:val="24"/>
          <w:szCs w:val="24"/>
          <w:u w:val="single" w:color="000000"/>
          <w:lang w:eastAsia="zh-CN"/>
        </w:rPr>
        <w:t>、</w:t>
      </w:r>
      <w:r>
        <w:rPr>
          <w:rFonts w:ascii="宋体" w:eastAsia="宋体" w:hAnsi="宋体" w:cs="宋体" w:hint="eastAsia"/>
          <w:i/>
          <w:spacing w:val="-64"/>
          <w:sz w:val="24"/>
          <w:szCs w:val="24"/>
          <w:u w:val="single" w:color="000000"/>
          <w:lang w:eastAsia="zh-CN"/>
        </w:rPr>
        <w:t>小型企业</w:t>
      </w:r>
      <w:r>
        <w:rPr>
          <w:rFonts w:ascii="宋体" w:eastAsia="宋体" w:hAnsi="宋体" w:cs="宋体" w:hint="eastAsia"/>
          <w:i/>
          <w:sz w:val="24"/>
          <w:szCs w:val="24"/>
          <w:u w:val="single" w:color="000000"/>
          <w:lang w:eastAsia="zh-CN"/>
        </w:rPr>
        <w:t>、</w:t>
      </w:r>
      <w:r>
        <w:rPr>
          <w:rFonts w:ascii="宋体" w:eastAsia="宋体" w:hAnsi="宋体" w:cs="宋体" w:hint="eastAsia"/>
          <w:i/>
          <w:spacing w:val="-64"/>
          <w:sz w:val="24"/>
          <w:szCs w:val="24"/>
          <w:u w:val="single" w:color="000000"/>
          <w:lang w:eastAsia="zh-CN"/>
        </w:rPr>
        <w:t>微型企业）</w:t>
      </w:r>
      <w:r>
        <w:rPr>
          <w:rFonts w:ascii="宋体" w:eastAsia="宋体" w:hAnsi="宋体" w:cs="宋体" w:hint="eastAsia"/>
          <w:iCs/>
          <w:spacing w:val="-64"/>
          <w:sz w:val="24"/>
          <w:szCs w:val="24"/>
          <w:lang w:eastAsia="zh-CN"/>
        </w:rPr>
        <w:t>；</w:t>
      </w:r>
    </w:p>
    <w:p w:rsidR="00C10331" w:rsidRDefault="00174426">
      <w:pPr>
        <w:ind w:firstLineChars="400" w:firstLine="960"/>
        <w:rPr>
          <w:rFonts w:ascii="宋体" w:eastAsia="宋体" w:hAnsi="宋体" w:cs="宋体"/>
          <w:i/>
          <w:sz w:val="24"/>
          <w:szCs w:val="24"/>
          <w:lang w:eastAsia="zh-CN"/>
        </w:rPr>
      </w:pPr>
      <w:r>
        <w:rPr>
          <w:rFonts w:ascii="宋体" w:eastAsia="宋体" w:hAnsi="宋体" w:cs="宋体" w:hint="eastAsia"/>
          <w:i/>
          <w:sz w:val="24"/>
          <w:szCs w:val="24"/>
          <w:lang w:eastAsia="zh-CN"/>
        </w:rPr>
        <w:t>......</w:t>
      </w:r>
    </w:p>
    <w:p w:rsidR="00C10331" w:rsidRDefault="00C10331">
      <w:pPr>
        <w:spacing w:before="7"/>
        <w:rPr>
          <w:rFonts w:ascii="宋体" w:eastAsia="宋体" w:hAnsi="宋体" w:cs="宋体"/>
          <w:i/>
          <w:sz w:val="24"/>
          <w:szCs w:val="24"/>
          <w:lang w:eastAsia="zh-CN"/>
        </w:rPr>
      </w:pPr>
    </w:p>
    <w:p w:rsidR="00C10331" w:rsidRDefault="00174426" w:rsidP="00E72A5D">
      <w:pPr>
        <w:spacing w:before="26" w:line="357" w:lineRule="auto"/>
        <w:ind w:left="121" w:right="100" w:firstLineChars="200" w:firstLine="484"/>
        <w:rPr>
          <w:rFonts w:ascii="宋体" w:eastAsia="宋体" w:hAnsi="宋体" w:cs="宋体"/>
          <w:sz w:val="24"/>
          <w:szCs w:val="24"/>
          <w:lang w:eastAsia="zh-CN"/>
        </w:rPr>
      </w:pPr>
      <w:r>
        <w:rPr>
          <w:rFonts w:ascii="宋体" w:eastAsia="宋体" w:hAnsi="宋体" w:cs="宋体" w:hint="eastAsia"/>
          <w:spacing w:val="2"/>
          <w:sz w:val="24"/>
          <w:szCs w:val="24"/>
          <w:lang w:eastAsia="zh-CN"/>
        </w:rPr>
        <w:t>以上企业，不属于大企业的分支机构，不存在控股股东为大企业的情形，</w:t>
      </w:r>
      <w:r>
        <w:rPr>
          <w:rFonts w:ascii="宋体" w:eastAsia="宋体" w:hAnsi="宋体" w:cs="宋体" w:hint="eastAsia"/>
          <w:sz w:val="24"/>
          <w:szCs w:val="24"/>
          <w:lang w:eastAsia="zh-CN"/>
        </w:rPr>
        <w:t>也不存在与大企业的负责人为同一人的情形。</w:t>
      </w:r>
    </w:p>
    <w:p w:rsidR="00C10331" w:rsidRDefault="00174426">
      <w:pPr>
        <w:spacing w:before="34"/>
        <w:ind w:left="121" w:right="283" w:firstLineChars="200" w:firstLine="480"/>
        <w:jc w:val="both"/>
        <w:rPr>
          <w:rFonts w:ascii="宋体" w:eastAsia="宋体" w:hAnsi="宋体" w:cs="宋体"/>
          <w:sz w:val="24"/>
          <w:szCs w:val="24"/>
          <w:lang w:eastAsia="zh-CN"/>
        </w:rPr>
      </w:pPr>
      <w:r>
        <w:rPr>
          <w:rFonts w:ascii="宋体" w:eastAsia="宋体" w:hAnsi="宋体" w:cs="宋体" w:hint="eastAsia"/>
          <w:sz w:val="24"/>
          <w:szCs w:val="24"/>
          <w:lang w:eastAsia="zh-CN"/>
        </w:rPr>
        <w:t>本企业对上述声明内容的真实性负责。如有虚假，将依法承担相应责任。</w:t>
      </w:r>
    </w:p>
    <w:p w:rsidR="00C10331" w:rsidRDefault="00C10331">
      <w:pPr>
        <w:rPr>
          <w:rFonts w:ascii="宋体" w:eastAsia="宋体" w:hAnsi="宋体" w:cs="宋体"/>
          <w:sz w:val="24"/>
          <w:szCs w:val="24"/>
          <w:lang w:eastAsia="zh-CN"/>
        </w:rPr>
      </w:pPr>
    </w:p>
    <w:p w:rsidR="00C10331" w:rsidRDefault="00C10331">
      <w:pPr>
        <w:rPr>
          <w:rFonts w:ascii="宋体" w:eastAsia="宋体" w:hAnsi="宋体" w:cs="宋体"/>
          <w:sz w:val="24"/>
          <w:szCs w:val="24"/>
          <w:lang w:eastAsia="zh-CN"/>
        </w:rPr>
      </w:pPr>
    </w:p>
    <w:p w:rsidR="00C10331" w:rsidRDefault="00C10331">
      <w:pPr>
        <w:spacing w:before="10"/>
        <w:rPr>
          <w:rFonts w:ascii="宋体" w:eastAsia="宋体" w:hAnsi="宋体" w:cs="宋体"/>
          <w:sz w:val="24"/>
          <w:szCs w:val="24"/>
          <w:lang w:eastAsia="zh-CN"/>
        </w:rPr>
      </w:pPr>
    </w:p>
    <w:p w:rsidR="00C10331" w:rsidRDefault="00174426">
      <w:pPr>
        <w:wordWrap w:val="0"/>
        <w:ind w:left="121" w:right="1441"/>
        <w:jc w:val="right"/>
        <w:rPr>
          <w:rFonts w:ascii="宋体" w:eastAsia="宋体" w:hAnsi="宋体" w:cs="宋体"/>
          <w:sz w:val="24"/>
          <w:szCs w:val="24"/>
          <w:u w:val="single"/>
          <w:lang w:eastAsia="zh-CN"/>
        </w:rPr>
      </w:pPr>
      <w:r>
        <w:rPr>
          <w:rFonts w:ascii="宋体" w:eastAsia="宋体" w:hAnsi="宋体" w:cs="宋体" w:hint="eastAsia"/>
          <w:spacing w:val="-14"/>
          <w:sz w:val="24"/>
          <w:szCs w:val="24"/>
          <w:lang w:eastAsia="zh-CN"/>
        </w:rPr>
        <w:t>企业名称（盖章）：</w:t>
      </w:r>
    </w:p>
    <w:p w:rsidR="00C10331" w:rsidRDefault="00174426">
      <w:pPr>
        <w:wordWrap w:val="0"/>
        <w:spacing w:before="151"/>
        <w:ind w:left="121" w:right="1441"/>
        <w:jc w:val="right"/>
        <w:rPr>
          <w:rFonts w:ascii="宋体" w:eastAsia="宋体" w:hAnsi="宋体" w:cs="宋体"/>
          <w:sz w:val="24"/>
          <w:szCs w:val="24"/>
          <w:u w:val="single"/>
          <w:lang w:eastAsia="zh-CN"/>
        </w:rPr>
      </w:pPr>
      <w:r>
        <w:rPr>
          <w:rFonts w:ascii="宋体" w:eastAsia="宋体" w:hAnsi="宋体" w:cs="宋体" w:hint="eastAsia"/>
          <w:sz w:val="24"/>
          <w:szCs w:val="24"/>
          <w:lang w:eastAsia="zh-CN"/>
        </w:rPr>
        <w:t>日 期：</w:t>
      </w:r>
    </w:p>
    <w:p w:rsidR="00C10331" w:rsidRDefault="00C10331">
      <w:pPr>
        <w:rPr>
          <w:rFonts w:ascii="宋体" w:eastAsia="宋体" w:hAnsi="宋体" w:cs="宋体"/>
          <w:sz w:val="24"/>
          <w:szCs w:val="24"/>
          <w:lang w:eastAsia="zh-CN"/>
        </w:rPr>
      </w:pPr>
    </w:p>
    <w:p w:rsidR="00C10331" w:rsidRDefault="00C10331">
      <w:pPr>
        <w:rPr>
          <w:rFonts w:ascii="宋体" w:eastAsia="宋体" w:hAnsi="宋体" w:cs="宋体"/>
          <w:sz w:val="24"/>
          <w:szCs w:val="24"/>
          <w:lang w:eastAsia="zh-CN"/>
        </w:rPr>
      </w:pPr>
    </w:p>
    <w:p w:rsidR="00C10331" w:rsidRDefault="00C10331">
      <w:pPr>
        <w:spacing w:before="2"/>
        <w:rPr>
          <w:rFonts w:ascii="宋体" w:eastAsia="宋体" w:hAnsi="宋体" w:cs="宋体"/>
          <w:sz w:val="18"/>
          <w:szCs w:val="18"/>
          <w:lang w:eastAsia="zh-CN"/>
        </w:rPr>
      </w:pPr>
    </w:p>
    <w:p w:rsidR="00C10331" w:rsidRDefault="00174426">
      <w:pPr>
        <w:ind w:right="234"/>
        <w:jc w:val="center"/>
        <w:rPr>
          <w:rFonts w:ascii="宋体" w:eastAsia="宋体" w:hAnsi="宋体" w:cs="宋体"/>
          <w:sz w:val="21"/>
          <w:szCs w:val="21"/>
          <w:lang w:eastAsia="zh-CN"/>
        </w:rPr>
      </w:pPr>
      <w:r>
        <w:rPr>
          <w:noProof/>
          <w:lang w:eastAsia="zh-CN"/>
        </w:rPr>
        <mc:AlternateContent>
          <mc:Choice Requires="wpg">
            <w:drawing>
              <wp:anchor distT="0" distB="0" distL="114300" distR="114300" simplePos="0" relativeHeight="251666432" behindDoc="1" locked="0" layoutInCell="1" allowOverlap="1">
                <wp:simplePos x="0" y="0"/>
                <wp:positionH relativeFrom="page">
                  <wp:posOffset>1011555</wp:posOffset>
                </wp:positionH>
                <wp:positionV relativeFrom="paragraph">
                  <wp:posOffset>18415</wp:posOffset>
                </wp:positionV>
                <wp:extent cx="5681345" cy="1270"/>
                <wp:effectExtent l="0" t="0" r="0" b="0"/>
                <wp:wrapNone/>
                <wp:docPr id="27" name="组合 34"/>
                <wp:cNvGraphicFramePr/>
                <a:graphic xmlns:a="http://schemas.openxmlformats.org/drawingml/2006/main">
                  <a:graphicData uri="http://schemas.microsoft.com/office/word/2010/wordprocessingGroup">
                    <wpg:wgp>
                      <wpg:cNvGrpSpPr/>
                      <wpg:grpSpPr>
                        <a:xfrm>
                          <a:off x="0" y="0"/>
                          <a:ext cx="5681345" cy="1270"/>
                          <a:chOff x="1593" y="29"/>
                          <a:chExt cx="8947" cy="2203"/>
                        </a:xfrm>
                      </wpg:grpSpPr>
                      <wps:wsp>
                        <wps:cNvPr id="26" name="任意多边形 35"/>
                        <wps:cNvSpPr/>
                        <wps:spPr>
                          <a:xfrm>
                            <a:off x="1593" y="29"/>
                            <a:ext cx="8947" cy="2"/>
                          </a:xfrm>
                          <a:custGeom>
                            <a:avLst/>
                            <a:gdLst>
                              <a:gd name="A1" fmla="val 0"/>
                              <a:gd name="A2" fmla="val 0"/>
                              <a:gd name="A3" fmla="val 0"/>
                            </a:gdLst>
                            <a:ahLst/>
                            <a:cxnLst/>
                            <a:rect l="0" t="0" r="0" b="0"/>
                            <a:pathLst>
                              <a:path w="8947" h="1">
                                <a:moveTo>
                                  <a:pt x="0" y="0"/>
                                </a:moveTo>
                                <a:lnTo>
                                  <a:pt x="8947" y="0"/>
                                </a:lnTo>
                              </a:path>
                            </a:pathLst>
                          </a:custGeom>
                          <a:noFill/>
                          <a:ln w="6096" cap="flat" cmpd="sng">
                            <a:solidFill>
                              <a:srgbClr val="000000"/>
                            </a:solidFill>
                            <a:prstDash val="solid"/>
                            <a:round/>
                            <a:headEnd type="none" w="med" len="med"/>
                            <a:tailEnd type="none" w="med" len="med"/>
                          </a:ln>
                        </wps:spPr>
                        <wps:bodyPr upright="1"/>
                      </wps:wsp>
                    </wpg:wgp>
                  </a:graphicData>
                </a:graphic>
              </wp:anchor>
            </w:drawing>
          </mc:Choice>
          <mc:Fallback xmlns:w15="http://schemas.microsoft.com/office/word/2012/wordml" xmlns:wpsCustomData="http://www.wps.cn/officeDocument/2013/wpsCustomData">
            <w:pict>
              <v:group id="组合 34" o:spid="_x0000_s1026" o:spt="203" style="position:absolute;left:0pt;margin-left:79.65pt;margin-top:1.45pt;height:0.1pt;width:447.35pt;mso-position-horizontal-relative:page;z-index:-251650048;mso-width-relative:page;mso-height-relative:page;" coordorigin="1593,29" coordsize="8947,2203" o:gfxdata="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">
                <o:lock v:ext="edit" aspectratio="f"/>
                <v:shape id="任意多边形 35" o:spid="_x0000_s1026" o:spt="100" style="position:absolute;left:1593;top:29;height:2;width:8947;" filled="f" stroked="t" coordsize="8947,1" o:gfxdata="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hZn+vQAA&#10;ANsAAAAPAAAAAAAAAAEAIAAAACIAAABkcnMvZG93bnJldi54bWxQSwECFAAUAAAACACHTuJAMy8F&#10;njsAAAA5AAAAEAAAAAAAAAABACAAAAAMAQAAZHJzL3NoYXBleG1sLnhtbFBLBQYAAAAABgAGAFsB&#10;AAC2AwAAAAA=&#10;" path="m0,0l8947,0e">
                  <v:fill on="f" focussize="0,0"/>
                  <v:stroke weight="0.48pt" color="#000000" joinstyle="round"/>
                  <v:imagedata o:title=""/>
                  <o:lock v:ext="edit" aspectratio="f"/>
                </v:shape>
              </v:group>
            </w:pict>
          </mc:Fallback>
        </mc:AlternateContent>
      </w:r>
      <w:r>
        <w:rPr>
          <w:rFonts w:ascii="Tahoma" w:eastAsia="Tahoma" w:hAnsi="Tahoma" w:cs="Tahoma"/>
          <w:position w:val="6"/>
          <w:sz w:val="14"/>
          <w:szCs w:val="14"/>
          <w:lang w:eastAsia="zh-CN"/>
        </w:rPr>
        <w:t>1</w:t>
      </w:r>
      <w:r>
        <w:rPr>
          <w:rFonts w:ascii="宋体" w:eastAsia="宋体" w:hAnsi="宋体" w:cs="宋体"/>
          <w:sz w:val="21"/>
          <w:szCs w:val="21"/>
          <w:lang w:eastAsia="zh-CN"/>
        </w:rPr>
        <w:t>从业人员、营业收入、资产总额填报上一年度数据，无上一年度数据的新成立企业可不填报。</w:t>
      </w:r>
    </w:p>
    <w:p w:rsidR="00C10331" w:rsidRDefault="00C10331">
      <w:pPr>
        <w:jc w:val="center"/>
        <w:rPr>
          <w:rFonts w:ascii="宋体" w:eastAsia="宋体" w:hAnsi="宋体" w:cs="宋体"/>
          <w:sz w:val="21"/>
          <w:szCs w:val="21"/>
          <w:lang w:eastAsia="zh-CN"/>
        </w:rPr>
        <w:sectPr w:rsidR="00C10331">
          <w:type w:val="continuous"/>
          <w:pgSz w:w="11920" w:h="16850"/>
          <w:pgMar w:top="1420" w:right="1020" w:bottom="280" w:left="1480" w:header="720" w:footer="720" w:gutter="0"/>
          <w:cols w:space="720"/>
        </w:sectPr>
      </w:pPr>
    </w:p>
    <w:p w:rsidR="00C10331" w:rsidRDefault="00C10331">
      <w:pPr>
        <w:spacing w:before="4"/>
        <w:rPr>
          <w:rFonts w:ascii="宋体" w:eastAsia="宋体" w:hAnsi="宋体" w:cs="宋体"/>
          <w:sz w:val="19"/>
          <w:szCs w:val="19"/>
          <w:lang w:eastAsia="zh-CN"/>
        </w:rPr>
      </w:pPr>
    </w:p>
    <w:p w:rsidR="00C10331" w:rsidRDefault="00174426">
      <w:pPr>
        <w:spacing w:line="460" w:lineRule="exact"/>
        <w:ind w:left="2310"/>
        <w:rPr>
          <w:rFonts w:ascii="宋体" w:eastAsia="宋体" w:hAnsi="宋体" w:cs="宋体"/>
          <w:b/>
          <w:bCs/>
          <w:sz w:val="36"/>
          <w:szCs w:val="36"/>
          <w:lang w:eastAsia="zh-CN"/>
        </w:rPr>
      </w:pPr>
      <w:r>
        <w:rPr>
          <w:rFonts w:ascii="宋体" w:eastAsia="宋体" w:hAnsi="宋体" w:cs="宋体"/>
          <w:b/>
          <w:bCs/>
          <w:sz w:val="36"/>
          <w:szCs w:val="36"/>
          <w:lang w:eastAsia="zh-CN"/>
        </w:rPr>
        <w:t>残疾人福利性单位声明函格式</w:t>
      </w:r>
    </w:p>
    <w:p w:rsidR="00C10331" w:rsidRDefault="00C10331">
      <w:pPr>
        <w:rPr>
          <w:rFonts w:ascii="宋体" w:eastAsia="宋体" w:hAnsi="宋体" w:cs="宋体"/>
          <w:sz w:val="36"/>
          <w:szCs w:val="36"/>
          <w:lang w:eastAsia="zh-CN"/>
        </w:rPr>
      </w:pPr>
    </w:p>
    <w:p w:rsidR="00C10331" w:rsidRDefault="00174426">
      <w:pPr>
        <w:spacing w:before="246" w:line="360" w:lineRule="auto"/>
        <w:ind w:left="121" w:right="127" w:firstLine="504"/>
        <w:jc w:val="both"/>
        <w:rPr>
          <w:rFonts w:ascii="宋体" w:eastAsia="宋体" w:hAnsi="宋体" w:cs="宋体"/>
          <w:sz w:val="24"/>
          <w:szCs w:val="24"/>
          <w:lang w:eastAsia="zh-CN"/>
        </w:rPr>
      </w:pPr>
      <w:r>
        <w:rPr>
          <w:rFonts w:ascii="宋体" w:eastAsia="宋体" w:hAnsi="宋体" w:cs="宋体" w:hint="eastAsia"/>
          <w:spacing w:val="10"/>
          <w:sz w:val="24"/>
          <w:szCs w:val="24"/>
          <w:lang w:eastAsia="zh-CN"/>
        </w:rPr>
        <w:t xml:space="preserve">本单位郑重声明，根据《财政部 </w:t>
      </w:r>
      <w:r>
        <w:rPr>
          <w:rFonts w:ascii="宋体" w:eastAsia="宋体" w:hAnsi="宋体" w:cs="宋体" w:hint="eastAsia"/>
          <w:spacing w:val="8"/>
          <w:sz w:val="24"/>
          <w:szCs w:val="24"/>
          <w:lang w:eastAsia="zh-CN"/>
        </w:rPr>
        <w:t>民政部</w:t>
      </w:r>
      <w:r>
        <w:rPr>
          <w:rFonts w:ascii="宋体" w:eastAsia="宋体" w:hAnsi="宋体" w:cs="宋体" w:hint="eastAsia"/>
          <w:spacing w:val="11"/>
          <w:sz w:val="24"/>
          <w:szCs w:val="24"/>
          <w:lang w:eastAsia="zh-CN"/>
        </w:rPr>
        <w:t>中国残疾人联合会关于促进残疾人就</w:t>
      </w:r>
      <w:r>
        <w:rPr>
          <w:rFonts w:ascii="宋体" w:eastAsia="宋体" w:hAnsi="宋体" w:cs="宋体" w:hint="eastAsia"/>
          <w:spacing w:val="1"/>
          <w:sz w:val="24"/>
          <w:szCs w:val="24"/>
          <w:lang w:eastAsia="zh-CN"/>
        </w:rPr>
        <w:t>业政府采购政策的通知》（财库〔2017〕141</w:t>
      </w:r>
      <w:r>
        <w:rPr>
          <w:rFonts w:ascii="宋体" w:eastAsia="宋体" w:hAnsi="宋体" w:cs="宋体" w:hint="eastAsia"/>
          <w:spacing w:val="7"/>
          <w:sz w:val="24"/>
          <w:szCs w:val="24"/>
          <w:lang w:eastAsia="zh-CN"/>
        </w:rPr>
        <w:t>号）的规定，本单位</w:t>
      </w:r>
      <w:r>
        <w:rPr>
          <w:rFonts w:ascii="宋体" w:eastAsia="宋体" w:hAnsi="宋体" w:cs="宋体" w:hint="eastAsia"/>
          <w:b/>
          <w:bCs/>
          <w:spacing w:val="7"/>
          <w:sz w:val="24"/>
          <w:szCs w:val="24"/>
          <w:lang w:eastAsia="zh-CN"/>
        </w:rPr>
        <w:t>（请进行选择）：</w:t>
      </w:r>
    </w:p>
    <w:p w:rsidR="00C10331" w:rsidRDefault="00174426" w:rsidP="00E72A5D">
      <w:pPr>
        <w:spacing w:before="6" w:line="360" w:lineRule="auto"/>
        <w:ind w:leftChars="55" w:left="121" w:firstLineChars="200" w:firstLine="504"/>
        <w:rPr>
          <w:rFonts w:ascii="宋体" w:eastAsia="宋体" w:hAnsi="宋体" w:cs="宋体"/>
          <w:b/>
          <w:bCs/>
          <w:sz w:val="24"/>
          <w:szCs w:val="24"/>
          <w:lang w:eastAsia="zh-CN"/>
        </w:rPr>
      </w:pPr>
      <w:r>
        <w:rPr>
          <w:rFonts w:ascii="宋体" w:eastAsia="宋体" w:hAnsi="宋体" w:cs="宋体" w:hint="eastAsia"/>
          <w:b/>
          <w:bCs/>
          <w:spacing w:val="11"/>
          <w:sz w:val="24"/>
          <w:szCs w:val="24"/>
          <w:lang w:eastAsia="zh-CN"/>
        </w:rPr>
        <w:t>□不属于符合条件的残疾人福利性单位。</w:t>
      </w:r>
    </w:p>
    <w:p w:rsidR="00C10331" w:rsidRDefault="00174426">
      <w:pPr>
        <w:spacing w:line="360" w:lineRule="auto"/>
        <w:ind w:left="121" w:right="116" w:firstLine="482"/>
        <w:jc w:val="both"/>
        <w:rPr>
          <w:rFonts w:ascii="宋体" w:eastAsia="宋体" w:hAnsi="宋体" w:cs="宋体"/>
          <w:sz w:val="24"/>
          <w:szCs w:val="24"/>
          <w:lang w:eastAsia="zh-CN"/>
        </w:rPr>
      </w:pPr>
      <w:r>
        <w:rPr>
          <w:rFonts w:ascii="宋体" w:eastAsia="宋体" w:hAnsi="宋体" w:cs="宋体" w:hint="eastAsia"/>
          <w:b/>
          <w:bCs/>
          <w:spacing w:val="12"/>
          <w:sz w:val="24"/>
          <w:szCs w:val="24"/>
          <w:lang w:eastAsia="zh-CN"/>
        </w:rPr>
        <w:t>□属于符合条件的残疾人福利性单位</w:t>
      </w:r>
      <w:r>
        <w:rPr>
          <w:rFonts w:ascii="宋体" w:eastAsia="宋体" w:hAnsi="宋体" w:cs="宋体" w:hint="eastAsia"/>
          <w:spacing w:val="12"/>
          <w:sz w:val="24"/>
          <w:szCs w:val="24"/>
          <w:lang w:eastAsia="zh-CN"/>
        </w:rPr>
        <w:t>，且本单位参加</w:t>
      </w:r>
      <w:r>
        <w:rPr>
          <w:rFonts w:ascii="宋体" w:eastAsia="宋体" w:hAnsi="宋体" w:cs="宋体" w:hint="eastAsia"/>
          <w:spacing w:val="8"/>
          <w:sz w:val="24"/>
          <w:szCs w:val="24"/>
          <w:lang w:eastAsia="zh-CN"/>
        </w:rPr>
        <w:t>单位的</w:t>
      </w:r>
      <w:r>
        <w:rPr>
          <w:rFonts w:ascii="宋体" w:eastAsia="宋体" w:hAnsi="宋体" w:cs="宋体" w:hint="eastAsia"/>
          <w:spacing w:val="7"/>
          <w:sz w:val="24"/>
          <w:szCs w:val="24"/>
          <w:lang w:eastAsia="zh-CN"/>
        </w:rPr>
        <w:t>项目</w:t>
      </w:r>
      <w:r>
        <w:rPr>
          <w:rFonts w:ascii="宋体" w:eastAsia="宋体" w:hAnsi="宋体" w:cs="宋体" w:hint="eastAsia"/>
          <w:spacing w:val="8"/>
          <w:sz w:val="24"/>
          <w:szCs w:val="24"/>
          <w:lang w:eastAsia="zh-CN"/>
        </w:rPr>
        <w:t>采购活动提供本单位制造的货物（由本单位承担工程/提供服务），或者提供其他残疾人福利性单位制造的货物（不包括使用非残疾人福利性单位注册商标的货物）。</w:t>
      </w:r>
    </w:p>
    <w:p w:rsidR="00C10331" w:rsidRDefault="00174426">
      <w:pPr>
        <w:spacing w:before="86" w:line="360" w:lineRule="auto"/>
        <w:ind w:left="121"/>
        <w:rPr>
          <w:rFonts w:ascii="宋体" w:eastAsia="宋体" w:hAnsi="宋体" w:cs="宋体"/>
          <w:b/>
          <w:bCs/>
          <w:sz w:val="24"/>
          <w:szCs w:val="24"/>
          <w:lang w:eastAsia="zh-CN"/>
        </w:rPr>
      </w:pPr>
      <w:r>
        <w:rPr>
          <w:rFonts w:ascii="宋体" w:eastAsia="宋体" w:hAnsi="宋体" w:cs="宋体" w:hint="eastAsia"/>
          <w:b/>
          <w:bCs/>
          <w:spacing w:val="12"/>
          <w:sz w:val="24"/>
          <w:szCs w:val="24"/>
          <w:lang w:eastAsia="zh-CN"/>
        </w:rPr>
        <w:t>本单位对上述声明的真实性负责。如有虚假，将依法承担相应责任。</w:t>
      </w:r>
    </w:p>
    <w:p w:rsidR="00C10331" w:rsidRDefault="00C10331">
      <w:pPr>
        <w:rPr>
          <w:rFonts w:ascii="宋体" w:eastAsia="宋体" w:hAnsi="宋体" w:cs="宋体"/>
          <w:sz w:val="24"/>
          <w:szCs w:val="24"/>
          <w:lang w:eastAsia="zh-CN"/>
        </w:rPr>
      </w:pPr>
    </w:p>
    <w:p w:rsidR="00C10331" w:rsidRDefault="00C10331">
      <w:pPr>
        <w:rPr>
          <w:rFonts w:ascii="宋体" w:eastAsia="宋体" w:hAnsi="宋体" w:cs="宋体"/>
          <w:sz w:val="24"/>
          <w:szCs w:val="24"/>
          <w:lang w:eastAsia="zh-CN"/>
        </w:rPr>
      </w:pPr>
    </w:p>
    <w:p w:rsidR="00C10331" w:rsidRDefault="00C10331">
      <w:pPr>
        <w:rPr>
          <w:rFonts w:ascii="宋体" w:eastAsia="宋体" w:hAnsi="宋体" w:cs="宋体"/>
          <w:sz w:val="24"/>
          <w:szCs w:val="24"/>
          <w:lang w:eastAsia="zh-CN"/>
        </w:rPr>
      </w:pPr>
    </w:p>
    <w:p w:rsidR="00C10331" w:rsidRDefault="00C10331">
      <w:pPr>
        <w:rPr>
          <w:rFonts w:ascii="宋体" w:eastAsia="宋体" w:hAnsi="宋体" w:cs="宋体"/>
          <w:sz w:val="24"/>
          <w:szCs w:val="24"/>
          <w:lang w:eastAsia="zh-CN"/>
        </w:rPr>
      </w:pPr>
    </w:p>
    <w:p w:rsidR="00C10331" w:rsidRDefault="00174426" w:rsidP="00E72A5D">
      <w:pPr>
        <w:spacing w:line="360" w:lineRule="auto"/>
        <w:ind w:left="121" w:right="116" w:firstLineChars="1518" w:firstLine="3765"/>
        <w:rPr>
          <w:rFonts w:ascii="宋体" w:eastAsia="宋体" w:hAnsi="宋体" w:cs="宋体"/>
          <w:spacing w:val="8"/>
          <w:sz w:val="24"/>
          <w:szCs w:val="24"/>
          <w:lang w:eastAsia="zh-CN"/>
        </w:rPr>
      </w:pPr>
      <w:r>
        <w:rPr>
          <w:rFonts w:ascii="宋体" w:eastAsia="宋体" w:hAnsi="宋体" w:cs="宋体" w:hint="eastAsia"/>
          <w:spacing w:val="8"/>
          <w:sz w:val="24"/>
          <w:szCs w:val="24"/>
          <w:lang w:eastAsia="zh-CN"/>
        </w:rPr>
        <w:t>单位名称（盖章）：</w:t>
      </w:r>
    </w:p>
    <w:p w:rsidR="00C10331" w:rsidRDefault="00174426" w:rsidP="00E72A5D">
      <w:pPr>
        <w:spacing w:line="360" w:lineRule="auto"/>
        <w:ind w:left="121" w:right="116" w:firstLineChars="1900" w:firstLine="4712"/>
        <w:rPr>
          <w:rFonts w:ascii="宋体" w:eastAsia="宋体" w:hAnsi="宋体" w:cs="宋体"/>
          <w:spacing w:val="8"/>
          <w:sz w:val="24"/>
          <w:szCs w:val="24"/>
          <w:u w:val="single"/>
          <w:lang w:eastAsia="zh-CN"/>
        </w:rPr>
        <w:sectPr w:rsidR="00C10331">
          <w:pgSz w:w="11920" w:h="16850"/>
          <w:pgMar w:top="1120" w:right="1020" w:bottom="1060" w:left="1580" w:header="888" w:footer="868" w:gutter="0"/>
          <w:cols w:space="720"/>
        </w:sectPr>
      </w:pPr>
      <w:r>
        <w:rPr>
          <w:rFonts w:ascii="宋体" w:eastAsia="宋体" w:hAnsi="宋体" w:cs="宋体" w:hint="eastAsia"/>
          <w:spacing w:val="8"/>
          <w:sz w:val="24"/>
          <w:szCs w:val="24"/>
          <w:lang w:eastAsia="zh-CN"/>
        </w:rPr>
        <w:t>日</w:t>
      </w:r>
      <w:r>
        <w:rPr>
          <w:rFonts w:ascii="宋体" w:eastAsia="宋体" w:hAnsi="宋体" w:cs="宋体" w:hint="eastAsia"/>
          <w:spacing w:val="8"/>
          <w:sz w:val="24"/>
          <w:szCs w:val="24"/>
          <w:lang w:eastAsia="zh-CN"/>
        </w:rPr>
        <w:tab/>
        <w:t>期：</w:t>
      </w:r>
    </w:p>
    <w:p w:rsidR="00C10331" w:rsidRDefault="00C10331">
      <w:pPr>
        <w:rPr>
          <w:rFonts w:ascii="宋体" w:eastAsia="宋体" w:hAnsi="宋体" w:cs="宋体"/>
          <w:sz w:val="18"/>
          <w:szCs w:val="18"/>
          <w:lang w:eastAsia="zh-CN"/>
        </w:rPr>
        <w:sectPr w:rsidR="00C10331">
          <w:pgSz w:w="11920" w:h="16850"/>
          <w:pgMar w:top="1120" w:right="920" w:bottom="1060" w:left="1580" w:header="888" w:footer="868" w:gutter="0"/>
          <w:cols w:space="720"/>
        </w:sectPr>
      </w:pPr>
    </w:p>
    <w:p w:rsidR="00C10331" w:rsidRDefault="00174426">
      <w:pPr>
        <w:tabs>
          <w:tab w:val="left" w:pos="481"/>
        </w:tabs>
        <w:spacing w:before="26"/>
        <w:ind w:left="121"/>
        <w:outlineLvl w:val="2"/>
        <w:rPr>
          <w:rFonts w:ascii="宋体" w:eastAsia="宋体" w:hAnsi="宋体" w:cs="宋体"/>
          <w:sz w:val="24"/>
          <w:szCs w:val="24"/>
          <w:lang w:eastAsia="zh-CN"/>
        </w:rPr>
      </w:pPr>
      <w:r>
        <w:rPr>
          <w:rFonts w:ascii="宋体" w:eastAsia="宋体" w:hAnsi="宋体" w:cs="宋体" w:hint="eastAsia"/>
          <w:sz w:val="24"/>
          <w:szCs w:val="24"/>
          <w:lang w:eastAsia="zh-CN"/>
        </w:rPr>
        <w:lastRenderedPageBreak/>
        <w:t>8</w:t>
      </w:r>
      <w:r>
        <w:rPr>
          <w:rFonts w:ascii="宋体" w:eastAsia="宋体" w:hAnsi="宋体" w:cs="宋体" w:hint="eastAsia"/>
          <w:sz w:val="24"/>
          <w:szCs w:val="24"/>
          <w:lang w:eastAsia="zh-CN"/>
        </w:rPr>
        <w:tab/>
        <w:t>拟分包情况说明</w:t>
      </w:r>
      <w:r>
        <w:rPr>
          <w:rFonts w:ascii="宋体" w:eastAsia="宋体" w:hAnsi="宋体"/>
          <w:b/>
          <w:color w:val="000000"/>
          <w:sz w:val="24"/>
          <w:szCs w:val="20"/>
          <w:lang w:eastAsia="zh-CN"/>
        </w:rPr>
        <w:t>（本项目不涉及）</w:t>
      </w:r>
    </w:p>
    <w:p w:rsidR="00C10331" w:rsidRDefault="00C10331">
      <w:pPr>
        <w:rPr>
          <w:rFonts w:ascii="宋体" w:eastAsia="宋体" w:hAnsi="宋体" w:cs="宋体"/>
          <w:b/>
          <w:bCs/>
          <w:sz w:val="36"/>
          <w:szCs w:val="36"/>
          <w:lang w:eastAsia="zh-CN"/>
        </w:rPr>
      </w:pPr>
    </w:p>
    <w:p w:rsidR="00C10331" w:rsidRDefault="00174426">
      <w:pPr>
        <w:jc w:val="center"/>
        <w:rPr>
          <w:rFonts w:ascii="宋体" w:eastAsia="宋体" w:hAnsi="宋体" w:cs="宋体"/>
          <w:sz w:val="36"/>
          <w:szCs w:val="36"/>
          <w:lang w:eastAsia="zh-CN"/>
        </w:rPr>
      </w:pPr>
      <w:r>
        <w:rPr>
          <w:rFonts w:ascii="宋体" w:eastAsia="宋体" w:hAnsi="宋体" w:cs="宋体"/>
          <w:b/>
          <w:bCs/>
          <w:sz w:val="36"/>
          <w:szCs w:val="36"/>
          <w:lang w:eastAsia="zh-CN"/>
        </w:rPr>
        <w:t>拟分包情况说明</w:t>
      </w:r>
    </w:p>
    <w:p w:rsidR="00C10331" w:rsidRDefault="00C10331">
      <w:pPr>
        <w:rPr>
          <w:rFonts w:ascii="宋体" w:eastAsia="宋体" w:hAnsi="宋体" w:cs="宋体"/>
          <w:sz w:val="36"/>
          <w:szCs w:val="36"/>
          <w:lang w:eastAsia="zh-CN"/>
        </w:rPr>
        <w:sectPr w:rsidR="00C10331">
          <w:type w:val="continuous"/>
          <w:pgSz w:w="11920" w:h="16850"/>
          <w:pgMar w:top="1420" w:right="920" w:bottom="280" w:left="1580" w:header="720" w:footer="720" w:gutter="0"/>
          <w:cols w:space="425"/>
        </w:sectPr>
      </w:pPr>
    </w:p>
    <w:p w:rsidR="00C10331" w:rsidRDefault="00C10331">
      <w:pPr>
        <w:spacing w:before="1"/>
        <w:rPr>
          <w:rFonts w:ascii="宋体" w:eastAsia="宋体" w:hAnsi="宋体" w:cs="宋体"/>
          <w:sz w:val="17"/>
          <w:szCs w:val="17"/>
          <w:lang w:eastAsia="zh-CN"/>
        </w:rPr>
      </w:pPr>
    </w:p>
    <w:p w:rsidR="00C10331" w:rsidRDefault="00174426">
      <w:pPr>
        <w:spacing w:before="26"/>
        <w:ind w:left="121" w:right="100"/>
        <w:rPr>
          <w:rFonts w:ascii="宋体" w:eastAsia="宋体" w:hAnsi="宋体"/>
          <w:sz w:val="24"/>
          <w:szCs w:val="24"/>
          <w:lang w:eastAsia="zh-CN"/>
        </w:rPr>
      </w:pPr>
      <w:r>
        <w:rPr>
          <w:rFonts w:ascii="宋体" w:eastAsia="宋体" w:hAnsi="宋体"/>
          <w:spacing w:val="-9"/>
          <w:sz w:val="24"/>
          <w:szCs w:val="24"/>
          <w:lang w:eastAsia="zh-CN"/>
        </w:rPr>
        <w:t>致：</w:t>
      </w:r>
      <w:r>
        <w:rPr>
          <w:rFonts w:ascii="宋体" w:eastAsia="宋体" w:hAnsi="宋体"/>
          <w:spacing w:val="-9"/>
          <w:sz w:val="24"/>
          <w:szCs w:val="24"/>
          <w:u w:val="single" w:color="000000"/>
          <w:lang w:eastAsia="zh-CN"/>
        </w:rPr>
        <w:t>（采购人或采购代理机构）</w:t>
      </w:r>
    </w:p>
    <w:p w:rsidR="00C10331" w:rsidRDefault="00174426">
      <w:pPr>
        <w:spacing w:before="154" w:line="357" w:lineRule="auto"/>
        <w:ind w:left="121" w:right="219" w:firstLine="480"/>
        <w:jc w:val="both"/>
        <w:rPr>
          <w:rFonts w:ascii="宋体" w:eastAsia="宋体" w:hAnsi="宋体"/>
          <w:sz w:val="24"/>
          <w:szCs w:val="24"/>
          <w:lang w:eastAsia="zh-CN"/>
        </w:rPr>
      </w:pPr>
      <w:r>
        <w:rPr>
          <w:rFonts w:ascii="宋体" w:eastAsia="宋体" w:hAnsi="宋体"/>
          <w:sz w:val="24"/>
          <w:szCs w:val="24"/>
          <w:lang w:eastAsia="zh-CN"/>
        </w:rPr>
        <w:t>我单位参加贵单位组织采购的项目编号为的</w:t>
      </w:r>
      <w:r>
        <w:rPr>
          <w:rFonts w:ascii="宋体" w:eastAsia="宋体" w:hAnsi="宋体"/>
          <w:spacing w:val="-6"/>
          <w:sz w:val="24"/>
          <w:szCs w:val="24"/>
          <w:lang w:eastAsia="zh-CN"/>
        </w:rPr>
        <w:t>项目（填写采购项目</w:t>
      </w:r>
      <w:r>
        <w:rPr>
          <w:rFonts w:ascii="宋体" w:eastAsia="宋体" w:hAnsi="宋体"/>
          <w:sz w:val="24"/>
          <w:szCs w:val="24"/>
          <w:lang w:eastAsia="zh-CN"/>
        </w:rPr>
        <w:t>名称）中包（填写包号）的投标。拟签订分包合同的单位情况如下表所示，我单位</w:t>
      </w:r>
      <w:r>
        <w:rPr>
          <w:rFonts w:ascii="宋体" w:eastAsia="宋体" w:hAnsi="宋体"/>
          <w:spacing w:val="-2"/>
          <w:sz w:val="24"/>
          <w:szCs w:val="24"/>
          <w:lang w:eastAsia="zh-CN"/>
        </w:rPr>
        <w:t>承诺一旦在该项目中获得采购合同将按下表所列情况进行分包，同时承诺分包承担主体</w:t>
      </w:r>
      <w:r>
        <w:rPr>
          <w:rFonts w:ascii="宋体" w:eastAsia="宋体" w:hAnsi="宋体"/>
          <w:sz w:val="24"/>
          <w:szCs w:val="24"/>
          <w:lang w:eastAsia="zh-CN"/>
        </w:rPr>
        <w:t>不再次分包。</w:t>
      </w:r>
    </w:p>
    <w:p w:rsidR="00C10331" w:rsidRDefault="00C10331">
      <w:pPr>
        <w:spacing w:before="9"/>
        <w:rPr>
          <w:rFonts w:ascii="宋体" w:eastAsia="宋体" w:hAnsi="宋体" w:cs="宋体"/>
          <w:sz w:val="5"/>
          <w:szCs w:val="5"/>
          <w:lang w:eastAsia="zh-CN"/>
        </w:rPr>
      </w:pPr>
    </w:p>
    <w:tbl>
      <w:tblPr>
        <w:tblW w:w="0" w:type="auto"/>
        <w:tblInd w:w="-57" w:type="dxa"/>
        <w:tblLayout w:type="fixed"/>
        <w:tblCellMar>
          <w:left w:w="0" w:type="dxa"/>
          <w:right w:w="0" w:type="dxa"/>
        </w:tblCellMar>
        <w:tblLook w:val="04A0" w:firstRow="1" w:lastRow="0" w:firstColumn="1" w:lastColumn="0" w:noHBand="0" w:noVBand="1"/>
      </w:tblPr>
      <w:tblGrid>
        <w:gridCol w:w="663"/>
        <w:gridCol w:w="1287"/>
        <w:gridCol w:w="1513"/>
        <w:gridCol w:w="1125"/>
        <w:gridCol w:w="1561"/>
        <w:gridCol w:w="1498"/>
        <w:gridCol w:w="1564"/>
      </w:tblGrid>
      <w:tr w:rsidR="00C10331">
        <w:trPr>
          <w:trHeight w:hRule="exact" w:val="1283"/>
        </w:trPr>
        <w:tc>
          <w:tcPr>
            <w:tcW w:w="663" w:type="dxa"/>
            <w:tcBorders>
              <w:top w:val="single" w:sz="4" w:space="0" w:color="000000"/>
              <w:left w:val="single" w:sz="4" w:space="0" w:color="000000"/>
              <w:bottom w:val="single" w:sz="4" w:space="0" w:color="000000"/>
              <w:right w:val="single" w:sz="4" w:space="0" w:color="000000"/>
            </w:tcBorders>
            <w:vAlign w:val="center"/>
          </w:tcPr>
          <w:p w:rsidR="00C10331" w:rsidRDefault="00174426">
            <w:pPr>
              <w:spacing w:before="102"/>
              <w:jc w:val="center"/>
            </w:pPr>
            <w:r>
              <w:rPr>
                <w:rFonts w:hint="eastAsia"/>
              </w:rPr>
              <w:t>序 号</w:t>
            </w:r>
          </w:p>
        </w:tc>
        <w:tc>
          <w:tcPr>
            <w:tcW w:w="1287" w:type="dxa"/>
            <w:tcBorders>
              <w:top w:val="single" w:sz="4" w:space="0" w:color="000000"/>
              <w:left w:val="single" w:sz="4" w:space="0" w:color="000000"/>
              <w:bottom w:val="single" w:sz="4" w:space="0" w:color="000000"/>
              <w:right w:val="single" w:sz="4" w:space="0" w:color="000000"/>
            </w:tcBorders>
          </w:tcPr>
          <w:p w:rsidR="00C10331" w:rsidRDefault="00174426">
            <w:pPr>
              <w:spacing w:before="102"/>
              <w:jc w:val="center"/>
            </w:pPr>
            <w:r>
              <w:rPr>
                <w:rFonts w:hint="eastAsia"/>
              </w:rPr>
              <w:t>分包承担 主体名称</w:t>
            </w:r>
          </w:p>
        </w:tc>
        <w:tc>
          <w:tcPr>
            <w:tcW w:w="1513" w:type="dxa"/>
            <w:tcBorders>
              <w:top w:val="single" w:sz="4" w:space="0" w:color="000000"/>
              <w:left w:val="single" w:sz="4" w:space="0" w:color="000000"/>
              <w:bottom w:val="single" w:sz="4" w:space="0" w:color="000000"/>
              <w:right w:val="single" w:sz="4" w:space="0" w:color="000000"/>
            </w:tcBorders>
          </w:tcPr>
          <w:p w:rsidR="00C10331" w:rsidRDefault="00174426">
            <w:pPr>
              <w:spacing w:before="102"/>
              <w:jc w:val="center"/>
              <w:rPr>
                <w:lang w:eastAsia="zh-CN"/>
              </w:rPr>
            </w:pPr>
            <w:r>
              <w:rPr>
                <w:rFonts w:hint="eastAsia"/>
                <w:lang w:eastAsia="zh-CN"/>
              </w:rPr>
              <w:t>分包承担</w:t>
            </w:r>
          </w:p>
          <w:p w:rsidR="00C10331" w:rsidRDefault="00174426">
            <w:pPr>
              <w:spacing w:before="102"/>
              <w:jc w:val="center"/>
              <w:rPr>
                <w:lang w:eastAsia="zh-CN"/>
              </w:rPr>
            </w:pPr>
            <w:r>
              <w:rPr>
                <w:rFonts w:hint="eastAsia"/>
                <w:lang w:eastAsia="zh-CN"/>
              </w:rPr>
              <w:t>主体类型</w:t>
            </w:r>
          </w:p>
          <w:p w:rsidR="00C10331" w:rsidRDefault="00174426">
            <w:pPr>
              <w:spacing w:before="102"/>
              <w:jc w:val="center"/>
              <w:rPr>
                <w:lang w:eastAsia="zh-CN"/>
              </w:rPr>
            </w:pPr>
            <w:r>
              <w:rPr>
                <w:rFonts w:hint="eastAsia"/>
                <w:lang w:eastAsia="zh-CN"/>
              </w:rPr>
              <w:t>（选择）</w:t>
            </w:r>
          </w:p>
        </w:tc>
        <w:tc>
          <w:tcPr>
            <w:tcW w:w="1125" w:type="dxa"/>
            <w:tcBorders>
              <w:top w:val="single" w:sz="4" w:space="0" w:color="000000"/>
              <w:left w:val="single" w:sz="4" w:space="0" w:color="000000"/>
              <w:bottom w:val="single" w:sz="4" w:space="0" w:color="000000"/>
              <w:right w:val="single" w:sz="4" w:space="0" w:color="000000"/>
            </w:tcBorders>
          </w:tcPr>
          <w:p w:rsidR="00C10331" w:rsidRDefault="00C10331">
            <w:pPr>
              <w:spacing w:before="102"/>
              <w:jc w:val="center"/>
              <w:rPr>
                <w:lang w:eastAsia="zh-CN"/>
              </w:rPr>
            </w:pPr>
          </w:p>
          <w:p w:rsidR="00C10331" w:rsidRDefault="00174426">
            <w:pPr>
              <w:spacing w:before="102"/>
              <w:jc w:val="center"/>
            </w:pPr>
            <w:r>
              <w:rPr>
                <w:rFonts w:hint="eastAsia"/>
              </w:rPr>
              <w:t>资质等级</w:t>
            </w:r>
          </w:p>
        </w:tc>
        <w:tc>
          <w:tcPr>
            <w:tcW w:w="1561" w:type="dxa"/>
            <w:tcBorders>
              <w:top w:val="single" w:sz="4" w:space="0" w:color="000000"/>
              <w:left w:val="single" w:sz="4" w:space="0" w:color="000000"/>
              <w:bottom w:val="single" w:sz="4" w:space="0" w:color="000000"/>
              <w:right w:val="single" w:sz="4" w:space="0" w:color="000000"/>
            </w:tcBorders>
          </w:tcPr>
          <w:p w:rsidR="00C10331" w:rsidRDefault="00174426">
            <w:pPr>
              <w:spacing w:before="102"/>
              <w:jc w:val="center"/>
            </w:pPr>
            <w:r>
              <w:rPr>
                <w:rFonts w:hint="eastAsia"/>
              </w:rPr>
              <w:t>拟分包 合同内容</w:t>
            </w:r>
          </w:p>
        </w:tc>
        <w:tc>
          <w:tcPr>
            <w:tcW w:w="1498" w:type="dxa"/>
            <w:tcBorders>
              <w:top w:val="single" w:sz="4" w:space="0" w:color="000000"/>
              <w:left w:val="single" w:sz="4" w:space="0" w:color="000000"/>
              <w:bottom w:val="single" w:sz="4" w:space="0" w:color="000000"/>
              <w:right w:val="single" w:sz="4" w:space="0" w:color="000000"/>
            </w:tcBorders>
          </w:tcPr>
          <w:p w:rsidR="00C10331" w:rsidRDefault="00174426">
            <w:pPr>
              <w:spacing w:before="102"/>
              <w:jc w:val="center"/>
              <w:rPr>
                <w:lang w:eastAsia="zh-CN"/>
              </w:rPr>
            </w:pPr>
            <w:r>
              <w:rPr>
                <w:rFonts w:hint="eastAsia"/>
                <w:lang w:eastAsia="zh-CN"/>
              </w:rPr>
              <w:t>拟分包</w:t>
            </w:r>
          </w:p>
          <w:p w:rsidR="00C10331" w:rsidRDefault="00174426">
            <w:pPr>
              <w:spacing w:before="102"/>
              <w:jc w:val="center"/>
              <w:rPr>
                <w:lang w:eastAsia="zh-CN"/>
              </w:rPr>
            </w:pPr>
            <w:r>
              <w:rPr>
                <w:rFonts w:hint="eastAsia"/>
                <w:lang w:eastAsia="zh-CN"/>
              </w:rPr>
              <w:t>合同金额</w:t>
            </w:r>
          </w:p>
          <w:p w:rsidR="00C10331" w:rsidRDefault="00174426">
            <w:pPr>
              <w:spacing w:before="102"/>
              <w:jc w:val="center"/>
              <w:rPr>
                <w:lang w:eastAsia="zh-CN"/>
              </w:rPr>
            </w:pPr>
            <w:r>
              <w:rPr>
                <w:rFonts w:hint="eastAsia"/>
                <w:lang w:eastAsia="zh-CN"/>
              </w:rPr>
              <w:t>（人民币元）</w:t>
            </w:r>
          </w:p>
        </w:tc>
        <w:tc>
          <w:tcPr>
            <w:tcW w:w="1564" w:type="dxa"/>
            <w:tcBorders>
              <w:top w:val="single" w:sz="4" w:space="0" w:color="000000"/>
              <w:left w:val="single" w:sz="4" w:space="0" w:color="000000"/>
              <w:bottom w:val="single" w:sz="4" w:space="0" w:color="000000"/>
              <w:right w:val="single" w:sz="4" w:space="0" w:color="000000"/>
            </w:tcBorders>
          </w:tcPr>
          <w:p w:rsidR="00C10331" w:rsidRDefault="00174426">
            <w:pPr>
              <w:spacing w:before="102"/>
              <w:jc w:val="center"/>
              <w:rPr>
                <w:lang w:eastAsia="zh-CN"/>
              </w:rPr>
            </w:pPr>
            <w:r>
              <w:rPr>
                <w:rFonts w:hint="eastAsia"/>
                <w:lang w:eastAsia="zh-CN"/>
              </w:rPr>
              <w:t>占</w:t>
            </w:r>
            <w:r>
              <w:rPr>
                <w:rFonts w:ascii="宋体" w:eastAsia="宋体" w:hAnsi="宋体" w:cs="宋体" w:hint="eastAsia"/>
                <w:b/>
                <w:bCs/>
                <w:lang w:eastAsia="zh-CN"/>
              </w:rPr>
              <w:t>合同金额</w:t>
            </w:r>
            <w:r>
              <w:rPr>
                <w:rFonts w:hint="eastAsia"/>
                <w:lang w:eastAsia="zh-CN"/>
              </w:rPr>
              <w:t xml:space="preserve"> 的比例（</w:t>
            </w:r>
            <w:r>
              <w:rPr>
                <w:rFonts w:hint="eastAsia"/>
                <w:b/>
                <w:bCs/>
                <w:lang w:eastAsia="zh-CN"/>
              </w:rPr>
              <w:t>%</w:t>
            </w:r>
            <w:r>
              <w:rPr>
                <w:rFonts w:hint="eastAsia"/>
                <w:lang w:eastAsia="zh-CN"/>
              </w:rPr>
              <w:t>）</w:t>
            </w:r>
          </w:p>
        </w:tc>
      </w:tr>
      <w:tr w:rsidR="00C10331">
        <w:trPr>
          <w:trHeight w:hRule="exact" w:val="1325"/>
        </w:trPr>
        <w:tc>
          <w:tcPr>
            <w:tcW w:w="663" w:type="dxa"/>
            <w:tcBorders>
              <w:top w:val="single" w:sz="4" w:space="0" w:color="000000"/>
              <w:left w:val="single" w:sz="4" w:space="0" w:color="000000"/>
              <w:bottom w:val="single" w:sz="4" w:space="0" w:color="000000"/>
              <w:right w:val="single" w:sz="4" w:space="0" w:color="000000"/>
            </w:tcBorders>
            <w:vAlign w:val="center"/>
          </w:tcPr>
          <w:p w:rsidR="00C10331" w:rsidRDefault="00C10331">
            <w:pPr>
              <w:spacing w:before="102"/>
              <w:jc w:val="center"/>
              <w:rPr>
                <w:lang w:eastAsia="zh-CN"/>
              </w:rPr>
            </w:pPr>
          </w:p>
          <w:p w:rsidR="00C10331" w:rsidRDefault="00174426">
            <w:pPr>
              <w:spacing w:before="102"/>
              <w:jc w:val="center"/>
            </w:pPr>
            <w:r>
              <w:rPr>
                <w:rFonts w:hint="eastAsia"/>
              </w:rPr>
              <w:t>1</w:t>
            </w:r>
          </w:p>
        </w:tc>
        <w:tc>
          <w:tcPr>
            <w:tcW w:w="1287" w:type="dxa"/>
            <w:tcBorders>
              <w:top w:val="single" w:sz="4" w:space="0" w:color="000000"/>
              <w:left w:val="single" w:sz="4" w:space="0" w:color="000000"/>
              <w:bottom w:val="single" w:sz="4" w:space="0" w:color="000000"/>
              <w:right w:val="single" w:sz="4" w:space="0" w:color="000000"/>
            </w:tcBorders>
          </w:tcPr>
          <w:p w:rsidR="00C10331" w:rsidRDefault="00C10331">
            <w:pPr>
              <w:rPr>
                <w:rFonts w:ascii="宋体" w:eastAsia="宋体" w:hAnsi="宋体" w:cs="宋体"/>
                <w:sz w:val="24"/>
                <w:szCs w:val="24"/>
              </w:rPr>
            </w:pPr>
          </w:p>
        </w:tc>
        <w:tc>
          <w:tcPr>
            <w:tcW w:w="1513" w:type="dxa"/>
            <w:tcBorders>
              <w:top w:val="single" w:sz="4" w:space="0" w:color="000000"/>
              <w:left w:val="single" w:sz="4" w:space="0" w:color="000000"/>
              <w:bottom w:val="single" w:sz="4" w:space="0" w:color="000000"/>
              <w:right w:val="single" w:sz="4" w:space="0" w:color="000000"/>
            </w:tcBorders>
          </w:tcPr>
          <w:p w:rsidR="00C10331" w:rsidRDefault="00174426">
            <w:pPr>
              <w:spacing w:before="102"/>
              <w:jc w:val="center"/>
              <w:rPr>
                <w:lang w:eastAsia="zh-CN"/>
              </w:rPr>
            </w:pPr>
            <w:r>
              <w:rPr>
                <w:rFonts w:hint="eastAsia"/>
                <w:lang w:eastAsia="zh-CN"/>
              </w:rPr>
              <w:t>□中型企业</w:t>
            </w:r>
          </w:p>
          <w:p w:rsidR="00C10331" w:rsidRDefault="00174426">
            <w:pPr>
              <w:spacing w:before="102"/>
              <w:jc w:val="center"/>
              <w:rPr>
                <w:lang w:eastAsia="zh-CN"/>
              </w:rPr>
            </w:pPr>
            <w:r>
              <w:rPr>
                <w:rFonts w:hint="eastAsia"/>
                <w:lang w:eastAsia="zh-CN"/>
              </w:rPr>
              <w:t>□小微企业</w:t>
            </w:r>
          </w:p>
          <w:p w:rsidR="00C10331" w:rsidRDefault="00174426">
            <w:pPr>
              <w:spacing w:before="102"/>
              <w:jc w:val="center"/>
              <w:rPr>
                <w:lang w:eastAsia="zh-CN"/>
              </w:rPr>
            </w:pPr>
            <w:r>
              <w:rPr>
                <w:rFonts w:hint="eastAsia"/>
                <w:lang w:eastAsia="zh-CN"/>
              </w:rPr>
              <w:t>□其他</w:t>
            </w:r>
          </w:p>
        </w:tc>
        <w:tc>
          <w:tcPr>
            <w:tcW w:w="1125" w:type="dxa"/>
            <w:tcBorders>
              <w:top w:val="single" w:sz="4" w:space="0" w:color="000000"/>
              <w:left w:val="single" w:sz="4" w:space="0" w:color="000000"/>
              <w:bottom w:val="single" w:sz="4" w:space="0" w:color="000000"/>
              <w:right w:val="single" w:sz="4" w:space="0" w:color="000000"/>
            </w:tcBorders>
          </w:tcPr>
          <w:p w:rsidR="00C10331" w:rsidRDefault="00C10331">
            <w:pPr>
              <w:rPr>
                <w:rFonts w:ascii="宋体" w:eastAsia="宋体" w:hAnsi="宋体" w:cs="宋体"/>
                <w:sz w:val="24"/>
                <w:szCs w:val="24"/>
                <w:lang w:eastAsia="zh-CN"/>
              </w:rPr>
            </w:pPr>
          </w:p>
        </w:tc>
        <w:tc>
          <w:tcPr>
            <w:tcW w:w="1561" w:type="dxa"/>
            <w:tcBorders>
              <w:top w:val="single" w:sz="4" w:space="0" w:color="000000"/>
              <w:left w:val="single" w:sz="4" w:space="0" w:color="000000"/>
              <w:bottom w:val="single" w:sz="4" w:space="0" w:color="000000"/>
              <w:right w:val="single" w:sz="4" w:space="0" w:color="000000"/>
            </w:tcBorders>
          </w:tcPr>
          <w:p w:rsidR="00C10331" w:rsidRDefault="00C10331">
            <w:pPr>
              <w:rPr>
                <w:rFonts w:ascii="宋体" w:eastAsia="宋体" w:hAnsi="宋体" w:cs="宋体"/>
                <w:sz w:val="24"/>
                <w:szCs w:val="24"/>
                <w:lang w:eastAsia="zh-CN"/>
              </w:rPr>
            </w:pPr>
          </w:p>
        </w:tc>
        <w:tc>
          <w:tcPr>
            <w:tcW w:w="1498" w:type="dxa"/>
            <w:tcBorders>
              <w:top w:val="single" w:sz="4" w:space="0" w:color="000000"/>
              <w:left w:val="single" w:sz="4" w:space="0" w:color="000000"/>
              <w:bottom w:val="single" w:sz="4" w:space="0" w:color="000000"/>
              <w:right w:val="single" w:sz="4" w:space="0" w:color="000000"/>
            </w:tcBorders>
          </w:tcPr>
          <w:p w:rsidR="00C10331" w:rsidRDefault="00C10331">
            <w:pPr>
              <w:rPr>
                <w:rFonts w:ascii="宋体" w:eastAsia="宋体" w:hAnsi="宋体" w:cs="宋体"/>
                <w:sz w:val="24"/>
                <w:szCs w:val="24"/>
                <w:lang w:eastAsia="zh-CN"/>
              </w:rPr>
            </w:pPr>
          </w:p>
        </w:tc>
        <w:tc>
          <w:tcPr>
            <w:tcW w:w="1564" w:type="dxa"/>
            <w:tcBorders>
              <w:top w:val="single" w:sz="4" w:space="0" w:color="000000"/>
              <w:left w:val="single" w:sz="4" w:space="0" w:color="000000"/>
              <w:bottom w:val="single" w:sz="4" w:space="0" w:color="000000"/>
              <w:right w:val="single" w:sz="4" w:space="0" w:color="000000"/>
            </w:tcBorders>
          </w:tcPr>
          <w:p w:rsidR="00C10331" w:rsidRDefault="00C10331">
            <w:pPr>
              <w:rPr>
                <w:rFonts w:ascii="宋体" w:eastAsia="宋体" w:hAnsi="宋体" w:cs="宋体"/>
                <w:sz w:val="24"/>
                <w:szCs w:val="24"/>
                <w:lang w:eastAsia="zh-CN"/>
              </w:rPr>
            </w:pPr>
          </w:p>
        </w:tc>
      </w:tr>
      <w:tr w:rsidR="00C10331">
        <w:trPr>
          <w:trHeight w:hRule="exact" w:val="1287"/>
        </w:trPr>
        <w:tc>
          <w:tcPr>
            <w:tcW w:w="663" w:type="dxa"/>
            <w:tcBorders>
              <w:top w:val="single" w:sz="4" w:space="0" w:color="000000"/>
              <w:left w:val="single" w:sz="4" w:space="0" w:color="000000"/>
              <w:bottom w:val="single" w:sz="4" w:space="0" w:color="000000"/>
              <w:right w:val="single" w:sz="4" w:space="0" w:color="000000"/>
            </w:tcBorders>
            <w:vAlign w:val="center"/>
          </w:tcPr>
          <w:p w:rsidR="00C10331" w:rsidRDefault="00C10331">
            <w:pPr>
              <w:spacing w:before="102"/>
              <w:jc w:val="center"/>
              <w:rPr>
                <w:lang w:eastAsia="zh-CN"/>
              </w:rPr>
            </w:pPr>
          </w:p>
          <w:p w:rsidR="00C10331" w:rsidRDefault="00174426">
            <w:pPr>
              <w:spacing w:before="102"/>
              <w:jc w:val="center"/>
            </w:pPr>
            <w:r>
              <w:rPr>
                <w:rFonts w:hint="eastAsia"/>
              </w:rPr>
              <w:t>2</w:t>
            </w:r>
          </w:p>
        </w:tc>
        <w:tc>
          <w:tcPr>
            <w:tcW w:w="1287" w:type="dxa"/>
            <w:tcBorders>
              <w:top w:val="single" w:sz="4" w:space="0" w:color="000000"/>
              <w:left w:val="single" w:sz="4" w:space="0" w:color="000000"/>
              <w:bottom w:val="single" w:sz="4" w:space="0" w:color="000000"/>
              <w:right w:val="single" w:sz="4" w:space="0" w:color="000000"/>
            </w:tcBorders>
          </w:tcPr>
          <w:p w:rsidR="00C10331" w:rsidRDefault="00C10331">
            <w:pPr>
              <w:rPr>
                <w:rFonts w:ascii="宋体" w:eastAsia="宋体" w:hAnsi="宋体" w:cs="宋体"/>
                <w:sz w:val="24"/>
                <w:szCs w:val="24"/>
              </w:rPr>
            </w:pPr>
          </w:p>
        </w:tc>
        <w:tc>
          <w:tcPr>
            <w:tcW w:w="1513" w:type="dxa"/>
            <w:tcBorders>
              <w:top w:val="single" w:sz="4" w:space="0" w:color="000000"/>
              <w:left w:val="single" w:sz="4" w:space="0" w:color="000000"/>
              <w:bottom w:val="single" w:sz="4" w:space="0" w:color="000000"/>
              <w:right w:val="single" w:sz="4" w:space="0" w:color="000000"/>
            </w:tcBorders>
          </w:tcPr>
          <w:p w:rsidR="00C10331" w:rsidRDefault="00174426">
            <w:pPr>
              <w:spacing w:before="102"/>
              <w:jc w:val="center"/>
              <w:rPr>
                <w:lang w:eastAsia="zh-CN"/>
              </w:rPr>
            </w:pPr>
            <w:r>
              <w:rPr>
                <w:rFonts w:hint="eastAsia"/>
                <w:lang w:eastAsia="zh-CN"/>
              </w:rPr>
              <w:t>□中型企业</w:t>
            </w:r>
          </w:p>
          <w:p w:rsidR="00C10331" w:rsidRDefault="00174426">
            <w:pPr>
              <w:spacing w:before="102"/>
              <w:jc w:val="center"/>
              <w:rPr>
                <w:lang w:eastAsia="zh-CN"/>
              </w:rPr>
            </w:pPr>
            <w:r>
              <w:rPr>
                <w:rFonts w:hint="eastAsia"/>
                <w:lang w:eastAsia="zh-CN"/>
              </w:rPr>
              <w:t>□小微企业</w:t>
            </w:r>
          </w:p>
          <w:p w:rsidR="00C10331" w:rsidRDefault="00174426">
            <w:pPr>
              <w:spacing w:before="102"/>
              <w:jc w:val="center"/>
              <w:rPr>
                <w:lang w:eastAsia="zh-CN"/>
              </w:rPr>
            </w:pPr>
            <w:r>
              <w:rPr>
                <w:rFonts w:hint="eastAsia"/>
                <w:lang w:eastAsia="zh-CN"/>
              </w:rPr>
              <w:t>□其他</w:t>
            </w:r>
          </w:p>
        </w:tc>
        <w:tc>
          <w:tcPr>
            <w:tcW w:w="1125" w:type="dxa"/>
            <w:tcBorders>
              <w:top w:val="single" w:sz="4" w:space="0" w:color="000000"/>
              <w:left w:val="single" w:sz="4" w:space="0" w:color="000000"/>
              <w:bottom w:val="single" w:sz="4" w:space="0" w:color="000000"/>
              <w:right w:val="single" w:sz="4" w:space="0" w:color="000000"/>
            </w:tcBorders>
          </w:tcPr>
          <w:p w:rsidR="00C10331" w:rsidRDefault="00C10331">
            <w:pPr>
              <w:rPr>
                <w:rFonts w:ascii="宋体" w:eastAsia="宋体" w:hAnsi="宋体" w:cs="宋体"/>
                <w:sz w:val="24"/>
                <w:szCs w:val="24"/>
                <w:lang w:eastAsia="zh-CN"/>
              </w:rPr>
            </w:pPr>
          </w:p>
        </w:tc>
        <w:tc>
          <w:tcPr>
            <w:tcW w:w="1561" w:type="dxa"/>
            <w:tcBorders>
              <w:top w:val="single" w:sz="4" w:space="0" w:color="000000"/>
              <w:left w:val="single" w:sz="4" w:space="0" w:color="000000"/>
              <w:bottom w:val="single" w:sz="4" w:space="0" w:color="000000"/>
              <w:right w:val="single" w:sz="4" w:space="0" w:color="000000"/>
            </w:tcBorders>
          </w:tcPr>
          <w:p w:rsidR="00C10331" w:rsidRDefault="00C10331">
            <w:pPr>
              <w:rPr>
                <w:rFonts w:ascii="宋体" w:eastAsia="宋体" w:hAnsi="宋体" w:cs="宋体"/>
                <w:sz w:val="24"/>
                <w:szCs w:val="24"/>
                <w:lang w:eastAsia="zh-CN"/>
              </w:rPr>
            </w:pPr>
          </w:p>
        </w:tc>
        <w:tc>
          <w:tcPr>
            <w:tcW w:w="1498" w:type="dxa"/>
            <w:tcBorders>
              <w:top w:val="single" w:sz="4" w:space="0" w:color="000000"/>
              <w:left w:val="single" w:sz="4" w:space="0" w:color="000000"/>
              <w:bottom w:val="single" w:sz="4" w:space="0" w:color="000000"/>
              <w:right w:val="single" w:sz="4" w:space="0" w:color="000000"/>
            </w:tcBorders>
          </w:tcPr>
          <w:p w:rsidR="00C10331" w:rsidRDefault="00C10331">
            <w:pPr>
              <w:rPr>
                <w:rFonts w:ascii="宋体" w:eastAsia="宋体" w:hAnsi="宋体" w:cs="宋体"/>
                <w:sz w:val="24"/>
                <w:szCs w:val="24"/>
                <w:lang w:eastAsia="zh-CN"/>
              </w:rPr>
            </w:pPr>
          </w:p>
        </w:tc>
        <w:tc>
          <w:tcPr>
            <w:tcW w:w="1564" w:type="dxa"/>
            <w:tcBorders>
              <w:top w:val="single" w:sz="4" w:space="0" w:color="000000"/>
              <w:left w:val="single" w:sz="4" w:space="0" w:color="000000"/>
              <w:bottom w:val="single" w:sz="4" w:space="0" w:color="000000"/>
              <w:right w:val="single" w:sz="4" w:space="0" w:color="000000"/>
            </w:tcBorders>
          </w:tcPr>
          <w:p w:rsidR="00C10331" w:rsidRDefault="00C10331">
            <w:pPr>
              <w:rPr>
                <w:rFonts w:ascii="宋体" w:eastAsia="宋体" w:hAnsi="宋体" w:cs="宋体"/>
                <w:sz w:val="24"/>
                <w:szCs w:val="24"/>
                <w:lang w:eastAsia="zh-CN"/>
              </w:rPr>
            </w:pPr>
          </w:p>
        </w:tc>
      </w:tr>
      <w:tr w:rsidR="00C10331">
        <w:trPr>
          <w:trHeight w:hRule="exact" w:val="630"/>
        </w:trPr>
        <w:tc>
          <w:tcPr>
            <w:tcW w:w="663" w:type="dxa"/>
            <w:tcBorders>
              <w:top w:val="single" w:sz="4" w:space="0" w:color="000000"/>
              <w:left w:val="single" w:sz="4" w:space="0" w:color="000000"/>
              <w:bottom w:val="single" w:sz="4" w:space="0" w:color="000000"/>
              <w:right w:val="single" w:sz="4" w:space="0" w:color="000000"/>
            </w:tcBorders>
            <w:vAlign w:val="center"/>
          </w:tcPr>
          <w:p w:rsidR="00C10331" w:rsidRDefault="00174426">
            <w:pPr>
              <w:jc w:val="center"/>
              <w:rPr>
                <w:rFonts w:ascii="宋体" w:eastAsia="宋体" w:hAnsi="宋体" w:cs="宋体"/>
                <w:sz w:val="24"/>
                <w:szCs w:val="24"/>
                <w:lang w:eastAsia="zh-CN"/>
              </w:rPr>
            </w:pPr>
            <w:r>
              <w:rPr>
                <w:rFonts w:ascii="宋体" w:eastAsia="宋体" w:hAnsi="宋体" w:cs="宋体" w:hint="eastAsia"/>
                <w:sz w:val="24"/>
                <w:szCs w:val="24"/>
                <w:lang w:eastAsia="zh-CN"/>
              </w:rPr>
              <w:t>...</w:t>
            </w:r>
          </w:p>
        </w:tc>
        <w:tc>
          <w:tcPr>
            <w:tcW w:w="1287" w:type="dxa"/>
            <w:tcBorders>
              <w:top w:val="single" w:sz="4" w:space="0" w:color="000000"/>
              <w:left w:val="single" w:sz="4" w:space="0" w:color="000000"/>
              <w:bottom w:val="single" w:sz="4" w:space="0" w:color="000000"/>
              <w:right w:val="single" w:sz="4" w:space="0" w:color="000000"/>
            </w:tcBorders>
          </w:tcPr>
          <w:p w:rsidR="00C10331" w:rsidRDefault="00C10331">
            <w:pPr>
              <w:rPr>
                <w:rFonts w:ascii="宋体" w:eastAsia="宋体" w:hAnsi="宋体" w:cs="宋体"/>
                <w:sz w:val="24"/>
                <w:szCs w:val="24"/>
              </w:rPr>
            </w:pPr>
          </w:p>
        </w:tc>
        <w:tc>
          <w:tcPr>
            <w:tcW w:w="1513" w:type="dxa"/>
            <w:tcBorders>
              <w:top w:val="single" w:sz="4" w:space="0" w:color="000000"/>
              <w:left w:val="single" w:sz="4" w:space="0" w:color="000000"/>
              <w:bottom w:val="single" w:sz="4" w:space="0" w:color="000000"/>
              <w:right w:val="single" w:sz="4" w:space="0" w:color="000000"/>
            </w:tcBorders>
          </w:tcPr>
          <w:p w:rsidR="00C10331" w:rsidRDefault="00C10331">
            <w:pPr>
              <w:rPr>
                <w:rFonts w:ascii="宋体" w:eastAsia="宋体" w:hAnsi="宋体" w:cs="宋体"/>
                <w:sz w:val="24"/>
                <w:szCs w:val="24"/>
              </w:rPr>
            </w:pPr>
          </w:p>
        </w:tc>
        <w:tc>
          <w:tcPr>
            <w:tcW w:w="1125" w:type="dxa"/>
            <w:tcBorders>
              <w:top w:val="single" w:sz="4" w:space="0" w:color="000000"/>
              <w:left w:val="single" w:sz="4" w:space="0" w:color="000000"/>
              <w:bottom w:val="single" w:sz="4" w:space="0" w:color="000000"/>
              <w:right w:val="single" w:sz="4" w:space="0" w:color="000000"/>
            </w:tcBorders>
          </w:tcPr>
          <w:p w:rsidR="00C10331" w:rsidRDefault="00C10331">
            <w:pPr>
              <w:rPr>
                <w:rFonts w:ascii="宋体" w:eastAsia="宋体" w:hAnsi="宋体" w:cs="宋体"/>
                <w:sz w:val="24"/>
                <w:szCs w:val="24"/>
              </w:rPr>
            </w:pPr>
          </w:p>
        </w:tc>
        <w:tc>
          <w:tcPr>
            <w:tcW w:w="1561" w:type="dxa"/>
            <w:tcBorders>
              <w:top w:val="single" w:sz="4" w:space="0" w:color="000000"/>
              <w:left w:val="single" w:sz="4" w:space="0" w:color="000000"/>
              <w:bottom w:val="single" w:sz="4" w:space="0" w:color="000000"/>
              <w:right w:val="single" w:sz="4" w:space="0" w:color="000000"/>
            </w:tcBorders>
          </w:tcPr>
          <w:p w:rsidR="00C10331" w:rsidRDefault="00C10331">
            <w:pPr>
              <w:rPr>
                <w:rFonts w:ascii="宋体" w:eastAsia="宋体" w:hAnsi="宋体" w:cs="宋体"/>
                <w:sz w:val="24"/>
                <w:szCs w:val="24"/>
              </w:rPr>
            </w:pPr>
          </w:p>
        </w:tc>
        <w:tc>
          <w:tcPr>
            <w:tcW w:w="1498" w:type="dxa"/>
            <w:tcBorders>
              <w:top w:val="single" w:sz="4" w:space="0" w:color="000000"/>
              <w:left w:val="single" w:sz="4" w:space="0" w:color="000000"/>
              <w:bottom w:val="single" w:sz="4" w:space="0" w:color="000000"/>
              <w:right w:val="single" w:sz="4" w:space="0" w:color="000000"/>
            </w:tcBorders>
          </w:tcPr>
          <w:p w:rsidR="00C10331" w:rsidRDefault="00C10331">
            <w:pPr>
              <w:rPr>
                <w:rFonts w:ascii="宋体" w:eastAsia="宋体" w:hAnsi="宋体" w:cs="宋体"/>
                <w:sz w:val="24"/>
                <w:szCs w:val="24"/>
              </w:rPr>
            </w:pPr>
          </w:p>
        </w:tc>
        <w:tc>
          <w:tcPr>
            <w:tcW w:w="1564" w:type="dxa"/>
            <w:tcBorders>
              <w:top w:val="single" w:sz="4" w:space="0" w:color="000000"/>
              <w:left w:val="single" w:sz="4" w:space="0" w:color="000000"/>
              <w:bottom w:val="single" w:sz="4" w:space="0" w:color="000000"/>
              <w:right w:val="single" w:sz="4" w:space="0" w:color="000000"/>
            </w:tcBorders>
          </w:tcPr>
          <w:p w:rsidR="00C10331" w:rsidRDefault="00C10331">
            <w:pPr>
              <w:rPr>
                <w:rFonts w:ascii="宋体" w:eastAsia="宋体" w:hAnsi="宋体" w:cs="宋体"/>
                <w:sz w:val="24"/>
                <w:szCs w:val="24"/>
              </w:rPr>
            </w:pPr>
          </w:p>
        </w:tc>
      </w:tr>
      <w:tr w:rsidR="00C10331">
        <w:trPr>
          <w:trHeight w:hRule="exact" w:val="630"/>
        </w:trPr>
        <w:tc>
          <w:tcPr>
            <w:tcW w:w="6149" w:type="dxa"/>
            <w:gridSpan w:val="5"/>
            <w:tcBorders>
              <w:top w:val="single" w:sz="4" w:space="0" w:color="000000"/>
              <w:left w:val="single" w:sz="4" w:space="0" w:color="000000"/>
              <w:bottom w:val="single" w:sz="4" w:space="0" w:color="000000"/>
              <w:right w:val="single" w:sz="4" w:space="0" w:color="000000"/>
            </w:tcBorders>
          </w:tcPr>
          <w:p w:rsidR="00C10331" w:rsidRDefault="00174426">
            <w:pPr>
              <w:spacing w:before="102"/>
              <w:jc w:val="center"/>
            </w:pPr>
            <w:r>
              <w:rPr>
                <w:rFonts w:hint="eastAsia"/>
              </w:rPr>
              <w:t>合计：</w:t>
            </w:r>
          </w:p>
        </w:tc>
        <w:tc>
          <w:tcPr>
            <w:tcW w:w="1498" w:type="dxa"/>
            <w:tcBorders>
              <w:top w:val="single" w:sz="4" w:space="0" w:color="000000"/>
              <w:left w:val="single" w:sz="4" w:space="0" w:color="000000"/>
              <w:bottom w:val="single" w:sz="4" w:space="0" w:color="000000"/>
              <w:right w:val="single" w:sz="4" w:space="0" w:color="000000"/>
            </w:tcBorders>
          </w:tcPr>
          <w:p w:rsidR="00C10331" w:rsidRDefault="00C10331">
            <w:pPr>
              <w:rPr>
                <w:rFonts w:ascii="宋体" w:eastAsia="宋体" w:hAnsi="宋体" w:cs="宋体"/>
                <w:sz w:val="24"/>
                <w:szCs w:val="24"/>
              </w:rPr>
            </w:pPr>
          </w:p>
        </w:tc>
        <w:tc>
          <w:tcPr>
            <w:tcW w:w="1564" w:type="dxa"/>
            <w:tcBorders>
              <w:top w:val="single" w:sz="4" w:space="0" w:color="000000"/>
              <w:left w:val="single" w:sz="4" w:space="0" w:color="000000"/>
              <w:bottom w:val="single" w:sz="4" w:space="0" w:color="000000"/>
              <w:right w:val="single" w:sz="4" w:space="0" w:color="000000"/>
            </w:tcBorders>
          </w:tcPr>
          <w:p w:rsidR="00C10331" w:rsidRDefault="00C10331">
            <w:pPr>
              <w:rPr>
                <w:rFonts w:ascii="宋体" w:eastAsia="宋体" w:hAnsi="宋体" w:cs="宋体"/>
                <w:sz w:val="24"/>
                <w:szCs w:val="24"/>
              </w:rPr>
            </w:pPr>
          </w:p>
        </w:tc>
      </w:tr>
    </w:tbl>
    <w:p w:rsidR="00C10331" w:rsidRDefault="00C10331">
      <w:pPr>
        <w:spacing w:before="1"/>
        <w:rPr>
          <w:rFonts w:ascii="宋体" w:eastAsia="宋体" w:hAnsi="宋体" w:cs="宋体"/>
          <w:sz w:val="27"/>
          <w:szCs w:val="27"/>
        </w:rPr>
      </w:pPr>
    </w:p>
    <w:p w:rsidR="00C10331" w:rsidRDefault="00174426">
      <w:pPr>
        <w:spacing w:before="26" w:line="360" w:lineRule="auto"/>
        <w:ind w:left="121"/>
        <w:rPr>
          <w:rFonts w:ascii="宋体" w:eastAsia="宋体" w:hAnsi="宋体" w:cs="宋体"/>
          <w:sz w:val="24"/>
          <w:szCs w:val="24"/>
        </w:rPr>
      </w:pPr>
      <w:r>
        <w:rPr>
          <w:rFonts w:ascii="宋体" w:eastAsia="宋体" w:hAnsi="宋体" w:cs="宋体" w:hint="eastAsia"/>
          <w:sz w:val="24"/>
          <w:szCs w:val="24"/>
        </w:rPr>
        <w:t>注：</w:t>
      </w:r>
    </w:p>
    <w:p w:rsidR="00C10331" w:rsidRDefault="00174426">
      <w:pPr>
        <w:spacing w:before="26" w:line="360" w:lineRule="auto"/>
        <w:ind w:left="121"/>
        <w:rPr>
          <w:rFonts w:ascii="宋体" w:eastAsia="宋体" w:hAnsi="宋体" w:cs="宋体"/>
          <w:sz w:val="24"/>
          <w:szCs w:val="24"/>
          <w:lang w:eastAsia="zh-CN"/>
        </w:rPr>
      </w:pPr>
      <w:r>
        <w:rPr>
          <w:rFonts w:ascii="宋体" w:eastAsia="宋体" w:hAnsi="宋体" w:cs="宋体" w:hint="eastAsia"/>
          <w:sz w:val="24"/>
          <w:szCs w:val="24"/>
          <w:lang w:eastAsia="zh-CN"/>
        </w:rPr>
        <w:t>1.如本项目（包）允许分包，且投标人拟进行分包时，必须提供；如未提供，或提供了但未填写分包承担主体名称、拟分包合同内容、拟分包合同金额，</w:t>
      </w:r>
      <w:r>
        <w:rPr>
          <w:rFonts w:ascii="宋体" w:eastAsia="宋体" w:hAnsi="宋体" w:cs="宋体" w:hint="eastAsia"/>
          <w:b/>
          <w:bCs/>
          <w:sz w:val="24"/>
          <w:szCs w:val="24"/>
          <w:lang w:eastAsia="zh-CN"/>
        </w:rPr>
        <w:t>投标无效</w:t>
      </w:r>
      <w:r>
        <w:rPr>
          <w:rFonts w:ascii="宋体" w:eastAsia="宋体" w:hAnsi="宋体" w:cs="宋体" w:hint="eastAsia"/>
          <w:sz w:val="24"/>
          <w:szCs w:val="24"/>
          <w:lang w:eastAsia="zh-CN"/>
        </w:rPr>
        <w:t>。</w:t>
      </w:r>
    </w:p>
    <w:p w:rsidR="00C10331" w:rsidRDefault="00174426">
      <w:pPr>
        <w:spacing w:before="154" w:line="360" w:lineRule="auto"/>
        <w:ind w:left="121"/>
        <w:rPr>
          <w:rFonts w:ascii="宋体" w:eastAsia="宋体" w:hAnsi="宋体" w:cs="宋体"/>
          <w:b/>
          <w:bCs/>
          <w:sz w:val="24"/>
          <w:szCs w:val="24"/>
          <w:lang w:eastAsia="zh-CN"/>
        </w:rPr>
      </w:pPr>
      <w:r>
        <w:rPr>
          <w:rFonts w:ascii="宋体" w:eastAsia="宋体" w:hAnsi="宋体" w:cs="宋体" w:hint="eastAsia"/>
          <w:spacing w:val="-4"/>
          <w:sz w:val="24"/>
          <w:szCs w:val="24"/>
          <w:lang w:eastAsia="zh-CN"/>
        </w:rPr>
        <w:t>2.如本招标文件《投标人须知资料表》载明本项目分包承担主体应具备的相应资质条件，</w:t>
      </w:r>
      <w:r>
        <w:rPr>
          <w:rFonts w:ascii="宋体" w:eastAsia="宋体" w:hAnsi="宋体" w:cs="宋体" w:hint="eastAsia"/>
          <w:sz w:val="24"/>
          <w:szCs w:val="24"/>
          <w:lang w:eastAsia="zh-CN"/>
        </w:rPr>
        <w:t>则投标人须在本表中列明分包承担主体的资质等级，并后附资质证书复印件，否则</w:t>
      </w:r>
      <w:r>
        <w:rPr>
          <w:rFonts w:ascii="宋体" w:eastAsia="宋体" w:hAnsi="宋体" w:cs="宋体" w:hint="eastAsia"/>
          <w:b/>
          <w:bCs/>
          <w:sz w:val="24"/>
          <w:szCs w:val="24"/>
          <w:lang w:eastAsia="zh-CN"/>
        </w:rPr>
        <w:t>投标 无效。</w:t>
      </w:r>
    </w:p>
    <w:p w:rsidR="00C10331" w:rsidRDefault="00174426">
      <w:pPr>
        <w:spacing w:before="46" w:line="360" w:lineRule="auto"/>
        <w:ind w:left="121"/>
        <w:rPr>
          <w:rFonts w:ascii="宋体" w:eastAsia="宋体" w:hAnsi="宋体" w:cs="宋体"/>
          <w:sz w:val="24"/>
          <w:szCs w:val="24"/>
          <w:lang w:eastAsia="zh-CN"/>
        </w:rPr>
      </w:pPr>
      <w:r>
        <w:rPr>
          <w:rFonts w:ascii="宋体" w:eastAsia="宋体" w:hAnsi="宋体" w:cs="宋体" w:hint="eastAsia"/>
          <w:spacing w:val="-1"/>
          <w:sz w:val="24"/>
          <w:szCs w:val="24"/>
          <w:lang w:eastAsia="zh-CN"/>
        </w:rPr>
        <w:t>3.投标人“为落实政府采购政策”而向中小企业分包时请仔细阅读资格证明文件格式</w:t>
      </w:r>
      <w:r>
        <w:rPr>
          <w:rFonts w:ascii="宋体" w:eastAsia="宋体" w:hAnsi="宋体" w:cs="宋体" w:hint="eastAsia"/>
          <w:sz w:val="24"/>
          <w:szCs w:val="24"/>
          <w:lang w:eastAsia="zh-CN"/>
        </w:rPr>
        <w:t>2-1中说明，并建议按要求在资格证明文件中提供相关全部文件；投标人非“为落实政府采购政策”而向中小企业分包时，建议在本册提供。</w:t>
      </w:r>
    </w:p>
    <w:p w:rsidR="00C10331" w:rsidRDefault="00174426">
      <w:pPr>
        <w:spacing w:before="135" w:line="360" w:lineRule="auto"/>
        <w:ind w:left="121" w:firstLineChars="1700" w:firstLine="4080"/>
        <w:rPr>
          <w:rFonts w:ascii="宋体" w:eastAsia="宋体" w:hAnsi="宋体" w:cs="宋体"/>
          <w:sz w:val="24"/>
          <w:szCs w:val="24"/>
          <w:lang w:eastAsia="zh-CN"/>
        </w:rPr>
      </w:pPr>
      <w:r>
        <w:rPr>
          <w:rFonts w:ascii="宋体" w:eastAsia="宋体" w:hAnsi="宋体" w:cs="宋体" w:hint="eastAsia"/>
          <w:sz w:val="24"/>
          <w:szCs w:val="24"/>
          <w:lang w:eastAsia="zh-CN"/>
        </w:rPr>
        <w:t>投标人名称（盖章）：</w:t>
      </w:r>
    </w:p>
    <w:p w:rsidR="00C10331" w:rsidRDefault="00174426">
      <w:pPr>
        <w:spacing w:before="135" w:line="360" w:lineRule="auto"/>
        <w:ind w:left="121" w:firstLineChars="2400" w:firstLine="5760"/>
        <w:rPr>
          <w:rFonts w:ascii="宋体" w:eastAsia="宋体" w:hAnsi="宋体" w:cs="宋体"/>
          <w:sz w:val="24"/>
          <w:szCs w:val="24"/>
          <w:lang w:eastAsia="zh-CN"/>
        </w:rPr>
      </w:pPr>
      <w:r>
        <w:rPr>
          <w:rFonts w:ascii="宋体" w:eastAsia="宋体" w:hAnsi="宋体" w:cs="宋体" w:hint="eastAsia"/>
          <w:sz w:val="24"/>
          <w:szCs w:val="24"/>
          <w:lang w:eastAsia="zh-CN"/>
        </w:rPr>
        <w:lastRenderedPageBreak/>
        <w:t>日期：</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年</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月</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日</w:t>
      </w:r>
    </w:p>
    <w:p w:rsidR="00C10331" w:rsidRDefault="00C10331">
      <w:pPr>
        <w:spacing w:before="135" w:line="360" w:lineRule="auto"/>
        <w:ind w:left="121"/>
        <w:rPr>
          <w:rFonts w:ascii="宋体" w:eastAsia="宋体" w:hAnsi="宋体" w:cs="宋体"/>
          <w:sz w:val="24"/>
          <w:szCs w:val="24"/>
          <w:lang w:eastAsia="zh-CN"/>
        </w:rPr>
        <w:sectPr w:rsidR="00C10331">
          <w:type w:val="continuous"/>
          <w:pgSz w:w="11920" w:h="16850"/>
          <w:pgMar w:top="1420" w:right="920" w:bottom="280" w:left="1580" w:header="720" w:footer="720" w:gutter="0"/>
          <w:cols w:space="720"/>
        </w:sectPr>
      </w:pPr>
    </w:p>
    <w:p w:rsidR="00C10331" w:rsidRDefault="00C10331">
      <w:pPr>
        <w:rPr>
          <w:rFonts w:ascii="宋体" w:eastAsia="宋体" w:hAnsi="宋体" w:cs="宋体"/>
          <w:sz w:val="18"/>
          <w:szCs w:val="18"/>
          <w:lang w:eastAsia="zh-CN"/>
        </w:rPr>
      </w:pPr>
    </w:p>
    <w:p w:rsidR="00C10331" w:rsidRDefault="00174426">
      <w:pPr>
        <w:spacing w:line="360" w:lineRule="auto"/>
        <w:outlineLvl w:val="2"/>
        <w:rPr>
          <w:color w:val="000000"/>
          <w:sz w:val="24"/>
        </w:rPr>
      </w:pPr>
      <w:r>
        <w:rPr>
          <w:rFonts w:ascii="宋体" w:eastAsia="宋体" w:hAnsi="宋体" w:cs="宋体" w:hint="eastAsia"/>
        </w:rPr>
        <w:t>9</w:t>
      </w:r>
      <w:r>
        <w:rPr>
          <w:color w:val="000000"/>
          <w:sz w:val="24"/>
        </w:rPr>
        <w:t>业绩证明文件</w:t>
      </w:r>
    </w:p>
    <w:p w:rsidR="00C10331" w:rsidRDefault="00C10331">
      <w:pPr>
        <w:spacing w:line="360" w:lineRule="auto"/>
        <w:ind w:left="420" w:rightChars="-27" w:right="-59"/>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836"/>
        <w:gridCol w:w="1432"/>
        <w:gridCol w:w="1366"/>
        <w:gridCol w:w="1507"/>
        <w:gridCol w:w="1373"/>
        <w:gridCol w:w="1063"/>
      </w:tblGrid>
      <w:tr w:rsidR="00C10331">
        <w:trPr>
          <w:trHeight w:val="397"/>
          <w:jc w:val="center"/>
        </w:trPr>
        <w:tc>
          <w:tcPr>
            <w:tcW w:w="836" w:type="dxa"/>
            <w:tcBorders>
              <w:top w:val="single" w:sz="4" w:space="0" w:color="auto"/>
            </w:tcBorders>
            <w:noWrap/>
          </w:tcPr>
          <w:p w:rsidR="00C10331" w:rsidRDefault="00174426">
            <w:pPr>
              <w:jc w:val="center"/>
              <w:rPr>
                <w:sz w:val="24"/>
              </w:rPr>
            </w:pPr>
            <w:r>
              <w:rPr>
                <w:sz w:val="24"/>
              </w:rPr>
              <w:t>序号</w:t>
            </w:r>
          </w:p>
        </w:tc>
        <w:tc>
          <w:tcPr>
            <w:tcW w:w="1432" w:type="dxa"/>
            <w:tcBorders>
              <w:top w:val="single" w:sz="4" w:space="0" w:color="auto"/>
            </w:tcBorders>
            <w:noWrap/>
          </w:tcPr>
          <w:p w:rsidR="00C10331" w:rsidRDefault="00174426">
            <w:pPr>
              <w:jc w:val="center"/>
              <w:rPr>
                <w:sz w:val="24"/>
              </w:rPr>
            </w:pPr>
            <w:r>
              <w:rPr>
                <w:sz w:val="24"/>
              </w:rPr>
              <w:t>行业类型</w:t>
            </w:r>
          </w:p>
        </w:tc>
        <w:tc>
          <w:tcPr>
            <w:tcW w:w="1366" w:type="dxa"/>
            <w:tcBorders>
              <w:top w:val="single" w:sz="4" w:space="0" w:color="auto"/>
            </w:tcBorders>
            <w:noWrap/>
          </w:tcPr>
          <w:p w:rsidR="00C10331" w:rsidRDefault="00174426">
            <w:pPr>
              <w:jc w:val="center"/>
              <w:rPr>
                <w:sz w:val="24"/>
              </w:rPr>
            </w:pPr>
            <w:r>
              <w:rPr>
                <w:sz w:val="24"/>
              </w:rPr>
              <w:t>项目名称</w:t>
            </w:r>
          </w:p>
        </w:tc>
        <w:tc>
          <w:tcPr>
            <w:tcW w:w="1507" w:type="dxa"/>
            <w:tcBorders>
              <w:top w:val="single" w:sz="4" w:space="0" w:color="auto"/>
            </w:tcBorders>
            <w:noWrap/>
          </w:tcPr>
          <w:p w:rsidR="00C10331" w:rsidRDefault="00174426">
            <w:pPr>
              <w:jc w:val="center"/>
              <w:rPr>
                <w:sz w:val="24"/>
              </w:rPr>
            </w:pPr>
            <w:r>
              <w:rPr>
                <w:sz w:val="24"/>
              </w:rPr>
              <w:t>起止时间</w:t>
            </w:r>
          </w:p>
        </w:tc>
        <w:tc>
          <w:tcPr>
            <w:tcW w:w="1373" w:type="dxa"/>
            <w:tcBorders>
              <w:top w:val="single" w:sz="4" w:space="0" w:color="auto"/>
            </w:tcBorders>
            <w:noWrap/>
          </w:tcPr>
          <w:p w:rsidR="00C10331" w:rsidRDefault="00174426">
            <w:pPr>
              <w:jc w:val="center"/>
              <w:rPr>
                <w:sz w:val="24"/>
              </w:rPr>
            </w:pPr>
            <w:r>
              <w:rPr>
                <w:sz w:val="24"/>
              </w:rPr>
              <w:t>业务描述</w:t>
            </w:r>
          </w:p>
        </w:tc>
        <w:tc>
          <w:tcPr>
            <w:tcW w:w="1063" w:type="dxa"/>
            <w:tcBorders>
              <w:top w:val="single" w:sz="4" w:space="0" w:color="auto"/>
            </w:tcBorders>
            <w:noWrap/>
          </w:tcPr>
          <w:p w:rsidR="00C10331" w:rsidRDefault="00174426">
            <w:pPr>
              <w:jc w:val="center"/>
              <w:rPr>
                <w:sz w:val="24"/>
              </w:rPr>
            </w:pPr>
            <w:r>
              <w:rPr>
                <w:sz w:val="24"/>
              </w:rPr>
              <w:t>备注</w:t>
            </w:r>
          </w:p>
        </w:tc>
      </w:tr>
      <w:tr w:rsidR="00C10331">
        <w:trPr>
          <w:trHeight w:val="397"/>
          <w:jc w:val="center"/>
        </w:trPr>
        <w:tc>
          <w:tcPr>
            <w:tcW w:w="836" w:type="dxa"/>
            <w:noWrap/>
          </w:tcPr>
          <w:p w:rsidR="00C10331" w:rsidRDefault="00174426">
            <w:pPr>
              <w:jc w:val="center"/>
              <w:rPr>
                <w:sz w:val="24"/>
              </w:rPr>
            </w:pPr>
            <w:r>
              <w:rPr>
                <w:sz w:val="24"/>
              </w:rPr>
              <w:t>1</w:t>
            </w:r>
          </w:p>
        </w:tc>
        <w:tc>
          <w:tcPr>
            <w:tcW w:w="1432" w:type="dxa"/>
            <w:noWrap/>
          </w:tcPr>
          <w:p w:rsidR="00C10331" w:rsidRDefault="00C10331">
            <w:pPr>
              <w:rPr>
                <w:sz w:val="24"/>
              </w:rPr>
            </w:pPr>
          </w:p>
        </w:tc>
        <w:tc>
          <w:tcPr>
            <w:tcW w:w="1366" w:type="dxa"/>
            <w:noWrap/>
          </w:tcPr>
          <w:p w:rsidR="00C10331" w:rsidRDefault="00C10331">
            <w:pPr>
              <w:rPr>
                <w:sz w:val="24"/>
              </w:rPr>
            </w:pPr>
          </w:p>
        </w:tc>
        <w:tc>
          <w:tcPr>
            <w:tcW w:w="1507" w:type="dxa"/>
            <w:noWrap/>
          </w:tcPr>
          <w:p w:rsidR="00C10331" w:rsidRDefault="00C10331">
            <w:pPr>
              <w:rPr>
                <w:sz w:val="24"/>
              </w:rPr>
            </w:pPr>
          </w:p>
        </w:tc>
        <w:tc>
          <w:tcPr>
            <w:tcW w:w="1373" w:type="dxa"/>
            <w:noWrap/>
          </w:tcPr>
          <w:p w:rsidR="00C10331" w:rsidRDefault="00C10331">
            <w:pPr>
              <w:rPr>
                <w:sz w:val="24"/>
              </w:rPr>
            </w:pPr>
          </w:p>
        </w:tc>
        <w:tc>
          <w:tcPr>
            <w:tcW w:w="1063" w:type="dxa"/>
            <w:noWrap/>
          </w:tcPr>
          <w:p w:rsidR="00C10331" w:rsidRDefault="00C10331">
            <w:pPr>
              <w:rPr>
                <w:sz w:val="24"/>
              </w:rPr>
            </w:pPr>
          </w:p>
        </w:tc>
      </w:tr>
      <w:tr w:rsidR="00C10331">
        <w:trPr>
          <w:trHeight w:val="397"/>
          <w:jc w:val="center"/>
        </w:trPr>
        <w:tc>
          <w:tcPr>
            <w:tcW w:w="836" w:type="dxa"/>
            <w:noWrap/>
          </w:tcPr>
          <w:p w:rsidR="00C10331" w:rsidRDefault="00174426">
            <w:pPr>
              <w:jc w:val="center"/>
              <w:rPr>
                <w:sz w:val="24"/>
              </w:rPr>
            </w:pPr>
            <w:r>
              <w:rPr>
                <w:sz w:val="24"/>
              </w:rPr>
              <w:t>2</w:t>
            </w:r>
          </w:p>
        </w:tc>
        <w:tc>
          <w:tcPr>
            <w:tcW w:w="1432" w:type="dxa"/>
            <w:noWrap/>
          </w:tcPr>
          <w:p w:rsidR="00C10331" w:rsidRDefault="00C10331">
            <w:pPr>
              <w:rPr>
                <w:sz w:val="24"/>
              </w:rPr>
            </w:pPr>
          </w:p>
        </w:tc>
        <w:tc>
          <w:tcPr>
            <w:tcW w:w="1366" w:type="dxa"/>
            <w:noWrap/>
          </w:tcPr>
          <w:p w:rsidR="00C10331" w:rsidRDefault="00C10331">
            <w:pPr>
              <w:rPr>
                <w:sz w:val="24"/>
              </w:rPr>
            </w:pPr>
          </w:p>
        </w:tc>
        <w:tc>
          <w:tcPr>
            <w:tcW w:w="1507" w:type="dxa"/>
            <w:noWrap/>
          </w:tcPr>
          <w:p w:rsidR="00C10331" w:rsidRDefault="00C10331">
            <w:pPr>
              <w:rPr>
                <w:sz w:val="24"/>
              </w:rPr>
            </w:pPr>
          </w:p>
        </w:tc>
        <w:tc>
          <w:tcPr>
            <w:tcW w:w="1373" w:type="dxa"/>
            <w:noWrap/>
          </w:tcPr>
          <w:p w:rsidR="00C10331" w:rsidRDefault="00C10331">
            <w:pPr>
              <w:rPr>
                <w:sz w:val="24"/>
              </w:rPr>
            </w:pPr>
          </w:p>
        </w:tc>
        <w:tc>
          <w:tcPr>
            <w:tcW w:w="1063" w:type="dxa"/>
            <w:noWrap/>
          </w:tcPr>
          <w:p w:rsidR="00C10331" w:rsidRDefault="00C10331">
            <w:pPr>
              <w:rPr>
                <w:sz w:val="24"/>
              </w:rPr>
            </w:pPr>
          </w:p>
        </w:tc>
      </w:tr>
      <w:tr w:rsidR="00C10331">
        <w:trPr>
          <w:trHeight w:val="397"/>
          <w:jc w:val="center"/>
        </w:trPr>
        <w:tc>
          <w:tcPr>
            <w:tcW w:w="836" w:type="dxa"/>
            <w:noWrap/>
          </w:tcPr>
          <w:p w:rsidR="00C10331" w:rsidRDefault="00174426">
            <w:pPr>
              <w:jc w:val="center"/>
              <w:rPr>
                <w:sz w:val="24"/>
              </w:rPr>
            </w:pPr>
            <w:r>
              <w:rPr>
                <w:sz w:val="24"/>
              </w:rPr>
              <w:t>3</w:t>
            </w:r>
          </w:p>
        </w:tc>
        <w:tc>
          <w:tcPr>
            <w:tcW w:w="1432" w:type="dxa"/>
            <w:noWrap/>
          </w:tcPr>
          <w:p w:rsidR="00C10331" w:rsidRDefault="00C10331">
            <w:pPr>
              <w:rPr>
                <w:sz w:val="24"/>
              </w:rPr>
            </w:pPr>
          </w:p>
        </w:tc>
        <w:tc>
          <w:tcPr>
            <w:tcW w:w="1366" w:type="dxa"/>
            <w:noWrap/>
          </w:tcPr>
          <w:p w:rsidR="00C10331" w:rsidRDefault="00C10331">
            <w:pPr>
              <w:rPr>
                <w:sz w:val="24"/>
              </w:rPr>
            </w:pPr>
          </w:p>
        </w:tc>
        <w:tc>
          <w:tcPr>
            <w:tcW w:w="1507" w:type="dxa"/>
            <w:noWrap/>
          </w:tcPr>
          <w:p w:rsidR="00C10331" w:rsidRDefault="00C10331">
            <w:pPr>
              <w:rPr>
                <w:sz w:val="24"/>
              </w:rPr>
            </w:pPr>
          </w:p>
        </w:tc>
        <w:tc>
          <w:tcPr>
            <w:tcW w:w="1373" w:type="dxa"/>
            <w:noWrap/>
          </w:tcPr>
          <w:p w:rsidR="00C10331" w:rsidRDefault="00C10331">
            <w:pPr>
              <w:rPr>
                <w:sz w:val="24"/>
              </w:rPr>
            </w:pPr>
          </w:p>
        </w:tc>
        <w:tc>
          <w:tcPr>
            <w:tcW w:w="1063" w:type="dxa"/>
            <w:noWrap/>
          </w:tcPr>
          <w:p w:rsidR="00C10331" w:rsidRDefault="00C10331">
            <w:pPr>
              <w:rPr>
                <w:sz w:val="24"/>
              </w:rPr>
            </w:pPr>
          </w:p>
        </w:tc>
      </w:tr>
      <w:tr w:rsidR="00C10331">
        <w:trPr>
          <w:trHeight w:val="397"/>
          <w:jc w:val="center"/>
        </w:trPr>
        <w:tc>
          <w:tcPr>
            <w:tcW w:w="836" w:type="dxa"/>
            <w:noWrap/>
          </w:tcPr>
          <w:p w:rsidR="00C10331" w:rsidRDefault="00174426">
            <w:pPr>
              <w:jc w:val="center"/>
              <w:rPr>
                <w:sz w:val="24"/>
              </w:rPr>
            </w:pPr>
            <w:r>
              <w:rPr>
                <w:sz w:val="24"/>
              </w:rPr>
              <w:t>4</w:t>
            </w:r>
          </w:p>
        </w:tc>
        <w:tc>
          <w:tcPr>
            <w:tcW w:w="1432" w:type="dxa"/>
            <w:noWrap/>
          </w:tcPr>
          <w:p w:rsidR="00C10331" w:rsidRDefault="00C10331">
            <w:pPr>
              <w:rPr>
                <w:sz w:val="24"/>
              </w:rPr>
            </w:pPr>
          </w:p>
        </w:tc>
        <w:tc>
          <w:tcPr>
            <w:tcW w:w="1366" w:type="dxa"/>
            <w:noWrap/>
          </w:tcPr>
          <w:p w:rsidR="00C10331" w:rsidRDefault="00C10331">
            <w:pPr>
              <w:rPr>
                <w:sz w:val="24"/>
              </w:rPr>
            </w:pPr>
          </w:p>
        </w:tc>
        <w:tc>
          <w:tcPr>
            <w:tcW w:w="1507" w:type="dxa"/>
            <w:noWrap/>
          </w:tcPr>
          <w:p w:rsidR="00C10331" w:rsidRDefault="00C10331">
            <w:pPr>
              <w:rPr>
                <w:sz w:val="24"/>
              </w:rPr>
            </w:pPr>
          </w:p>
        </w:tc>
        <w:tc>
          <w:tcPr>
            <w:tcW w:w="1373" w:type="dxa"/>
            <w:noWrap/>
          </w:tcPr>
          <w:p w:rsidR="00C10331" w:rsidRDefault="00C10331">
            <w:pPr>
              <w:rPr>
                <w:sz w:val="24"/>
              </w:rPr>
            </w:pPr>
          </w:p>
        </w:tc>
        <w:tc>
          <w:tcPr>
            <w:tcW w:w="1063" w:type="dxa"/>
            <w:noWrap/>
          </w:tcPr>
          <w:p w:rsidR="00C10331" w:rsidRDefault="00C10331">
            <w:pPr>
              <w:rPr>
                <w:sz w:val="24"/>
              </w:rPr>
            </w:pPr>
          </w:p>
        </w:tc>
      </w:tr>
      <w:tr w:rsidR="00C10331">
        <w:trPr>
          <w:trHeight w:val="397"/>
          <w:jc w:val="center"/>
        </w:trPr>
        <w:tc>
          <w:tcPr>
            <w:tcW w:w="836" w:type="dxa"/>
            <w:noWrap/>
          </w:tcPr>
          <w:p w:rsidR="00C10331" w:rsidRDefault="00174426">
            <w:pPr>
              <w:jc w:val="center"/>
              <w:rPr>
                <w:sz w:val="24"/>
              </w:rPr>
            </w:pPr>
            <w:r>
              <w:rPr>
                <w:sz w:val="24"/>
              </w:rPr>
              <w:t>5</w:t>
            </w:r>
          </w:p>
        </w:tc>
        <w:tc>
          <w:tcPr>
            <w:tcW w:w="1432" w:type="dxa"/>
            <w:noWrap/>
          </w:tcPr>
          <w:p w:rsidR="00C10331" w:rsidRDefault="00C10331">
            <w:pPr>
              <w:rPr>
                <w:sz w:val="24"/>
              </w:rPr>
            </w:pPr>
          </w:p>
        </w:tc>
        <w:tc>
          <w:tcPr>
            <w:tcW w:w="1366" w:type="dxa"/>
            <w:noWrap/>
          </w:tcPr>
          <w:p w:rsidR="00C10331" w:rsidRDefault="00C10331">
            <w:pPr>
              <w:rPr>
                <w:sz w:val="24"/>
              </w:rPr>
            </w:pPr>
          </w:p>
        </w:tc>
        <w:tc>
          <w:tcPr>
            <w:tcW w:w="1507" w:type="dxa"/>
            <w:noWrap/>
          </w:tcPr>
          <w:p w:rsidR="00C10331" w:rsidRDefault="00C10331">
            <w:pPr>
              <w:rPr>
                <w:sz w:val="24"/>
              </w:rPr>
            </w:pPr>
          </w:p>
        </w:tc>
        <w:tc>
          <w:tcPr>
            <w:tcW w:w="1373" w:type="dxa"/>
            <w:noWrap/>
          </w:tcPr>
          <w:p w:rsidR="00C10331" w:rsidRDefault="00C10331">
            <w:pPr>
              <w:rPr>
                <w:sz w:val="24"/>
              </w:rPr>
            </w:pPr>
          </w:p>
        </w:tc>
        <w:tc>
          <w:tcPr>
            <w:tcW w:w="1063" w:type="dxa"/>
            <w:noWrap/>
          </w:tcPr>
          <w:p w:rsidR="00C10331" w:rsidRDefault="00C10331">
            <w:pPr>
              <w:rPr>
                <w:sz w:val="24"/>
              </w:rPr>
            </w:pPr>
          </w:p>
        </w:tc>
      </w:tr>
      <w:tr w:rsidR="00C10331">
        <w:trPr>
          <w:trHeight w:val="397"/>
          <w:jc w:val="center"/>
        </w:trPr>
        <w:tc>
          <w:tcPr>
            <w:tcW w:w="836" w:type="dxa"/>
            <w:noWrap/>
          </w:tcPr>
          <w:p w:rsidR="00C10331" w:rsidRDefault="00174426">
            <w:pPr>
              <w:jc w:val="center"/>
              <w:rPr>
                <w:sz w:val="24"/>
              </w:rPr>
            </w:pPr>
            <w:r>
              <w:rPr>
                <w:sz w:val="24"/>
              </w:rPr>
              <w:t>6</w:t>
            </w:r>
          </w:p>
        </w:tc>
        <w:tc>
          <w:tcPr>
            <w:tcW w:w="1432" w:type="dxa"/>
            <w:noWrap/>
          </w:tcPr>
          <w:p w:rsidR="00C10331" w:rsidRDefault="00C10331">
            <w:pPr>
              <w:rPr>
                <w:sz w:val="24"/>
              </w:rPr>
            </w:pPr>
          </w:p>
        </w:tc>
        <w:tc>
          <w:tcPr>
            <w:tcW w:w="1366" w:type="dxa"/>
            <w:noWrap/>
          </w:tcPr>
          <w:p w:rsidR="00C10331" w:rsidRDefault="00C10331">
            <w:pPr>
              <w:rPr>
                <w:sz w:val="24"/>
              </w:rPr>
            </w:pPr>
          </w:p>
        </w:tc>
        <w:tc>
          <w:tcPr>
            <w:tcW w:w="1507" w:type="dxa"/>
            <w:noWrap/>
          </w:tcPr>
          <w:p w:rsidR="00C10331" w:rsidRDefault="00C10331">
            <w:pPr>
              <w:rPr>
                <w:sz w:val="24"/>
              </w:rPr>
            </w:pPr>
          </w:p>
        </w:tc>
        <w:tc>
          <w:tcPr>
            <w:tcW w:w="1373" w:type="dxa"/>
            <w:noWrap/>
          </w:tcPr>
          <w:p w:rsidR="00C10331" w:rsidRDefault="00C10331">
            <w:pPr>
              <w:rPr>
                <w:sz w:val="24"/>
              </w:rPr>
            </w:pPr>
          </w:p>
        </w:tc>
        <w:tc>
          <w:tcPr>
            <w:tcW w:w="1063" w:type="dxa"/>
            <w:noWrap/>
          </w:tcPr>
          <w:p w:rsidR="00C10331" w:rsidRDefault="00C10331">
            <w:pPr>
              <w:rPr>
                <w:sz w:val="24"/>
              </w:rPr>
            </w:pPr>
          </w:p>
        </w:tc>
      </w:tr>
      <w:tr w:rsidR="00C10331">
        <w:trPr>
          <w:trHeight w:val="397"/>
          <w:jc w:val="center"/>
        </w:trPr>
        <w:tc>
          <w:tcPr>
            <w:tcW w:w="836" w:type="dxa"/>
            <w:noWrap/>
          </w:tcPr>
          <w:p w:rsidR="00C10331" w:rsidRDefault="00174426">
            <w:pPr>
              <w:jc w:val="center"/>
              <w:rPr>
                <w:sz w:val="24"/>
              </w:rPr>
            </w:pPr>
            <w:r>
              <w:rPr>
                <w:sz w:val="24"/>
              </w:rPr>
              <w:t>7</w:t>
            </w:r>
          </w:p>
        </w:tc>
        <w:tc>
          <w:tcPr>
            <w:tcW w:w="1432" w:type="dxa"/>
            <w:noWrap/>
          </w:tcPr>
          <w:p w:rsidR="00C10331" w:rsidRDefault="00C10331">
            <w:pPr>
              <w:rPr>
                <w:sz w:val="24"/>
              </w:rPr>
            </w:pPr>
          </w:p>
        </w:tc>
        <w:tc>
          <w:tcPr>
            <w:tcW w:w="1366" w:type="dxa"/>
            <w:noWrap/>
          </w:tcPr>
          <w:p w:rsidR="00C10331" w:rsidRDefault="00C10331">
            <w:pPr>
              <w:rPr>
                <w:sz w:val="24"/>
              </w:rPr>
            </w:pPr>
          </w:p>
        </w:tc>
        <w:tc>
          <w:tcPr>
            <w:tcW w:w="1507" w:type="dxa"/>
            <w:noWrap/>
          </w:tcPr>
          <w:p w:rsidR="00C10331" w:rsidRDefault="00C10331">
            <w:pPr>
              <w:rPr>
                <w:sz w:val="24"/>
              </w:rPr>
            </w:pPr>
          </w:p>
        </w:tc>
        <w:tc>
          <w:tcPr>
            <w:tcW w:w="1373" w:type="dxa"/>
            <w:noWrap/>
          </w:tcPr>
          <w:p w:rsidR="00C10331" w:rsidRDefault="00C10331">
            <w:pPr>
              <w:rPr>
                <w:sz w:val="24"/>
              </w:rPr>
            </w:pPr>
          </w:p>
        </w:tc>
        <w:tc>
          <w:tcPr>
            <w:tcW w:w="1063" w:type="dxa"/>
            <w:noWrap/>
          </w:tcPr>
          <w:p w:rsidR="00C10331" w:rsidRDefault="00C10331">
            <w:pPr>
              <w:rPr>
                <w:sz w:val="24"/>
              </w:rPr>
            </w:pPr>
          </w:p>
        </w:tc>
      </w:tr>
      <w:tr w:rsidR="00C10331">
        <w:trPr>
          <w:trHeight w:val="397"/>
          <w:jc w:val="center"/>
        </w:trPr>
        <w:tc>
          <w:tcPr>
            <w:tcW w:w="836" w:type="dxa"/>
            <w:noWrap/>
          </w:tcPr>
          <w:p w:rsidR="00C10331" w:rsidRDefault="00174426">
            <w:pPr>
              <w:jc w:val="center"/>
              <w:rPr>
                <w:sz w:val="24"/>
              </w:rPr>
            </w:pPr>
            <w:r>
              <w:rPr>
                <w:sz w:val="24"/>
              </w:rPr>
              <w:t>8</w:t>
            </w:r>
          </w:p>
        </w:tc>
        <w:tc>
          <w:tcPr>
            <w:tcW w:w="1432" w:type="dxa"/>
            <w:noWrap/>
          </w:tcPr>
          <w:p w:rsidR="00C10331" w:rsidRDefault="00C10331">
            <w:pPr>
              <w:rPr>
                <w:sz w:val="24"/>
              </w:rPr>
            </w:pPr>
          </w:p>
        </w:tc>
        <w:tc>
          <w:tcPr>
            <w:tcW w:w="1366" w:type="dxa"/>
            <w:noWrap/>
          </w:tcPr>
          <w:p w:rsidR="00C10331" w:rsidRDefault="00C10331">
            <w:pPr>
              <w:rPr>
                <w:sz w:val="24"/>
              </w:rPr>
            </w:pPr>
          </w:p>
        </w:tc>
        <w:tc>
          <w:tcPr>
            <w:tcW w:w="1507" w:type="dxa"/>
            <w:noWrap/>
          </w:tcPr>
          <w:p w:rsidR="00C10331" w:rsidRDefault="00C10331">
            <w:pPr>
              <w:rPr>
                <w:sz w:val="24"/>
              </w:rPr>
            </w:pPr>
          </w:p>
        </w:tc>
        <w:tc>
          <w:tcPr>
            <w:tcW w:w="1373" w:type="dxa"/>
            <w:noWrap/>
          </w:tcPr>
          <w:p w:rsidR="00C10331" w:rsidRDefault="00C10331">
            <w:pPr>
              <w:rPr>
                <w:sz w:val="24"/>
              </w:rPr>
            </w:pPr>
          </w:p>
        </w:tc>
        <w:tc>
          <w:tcPr>
            <w:tcW w:w="1063" w:type="dxa"/>
            <w:noWrap/>
          </w:tcPr>
          <w:p w:rsidR="00C10331" w:rsidRDefault="00C10331">
            <w:pPr>
              <w:rPr>
                <w:sz w:val="24"/>
              </w:rPr>
            </w:pPr>
          </w:p>
        </w:tc>
      </w:tr>
      <w:tr w:rsidR="00C10331">
        <w:trPr>
          <w:trHeight w:val="397"/>
          <w:jc w:val="center"/>
        </w:trPr>
        <w:tc>
          <w:tcPr>
            <w:tcW w:w="836" w:type="dxa"/>
            <w:noWrap/>
          </w:tcPr>
          <w:p w:rsidR="00C10331" w:rsidRDefault="00174426">
            <w:pPr>
              <w:jc w:val="center"/>
              <w:rPr>
                <w:sz w:val="24"/>
              </w:rPr>
            </w:pPr>
            <w:r>
              <w:rPr>
                <w:sz w:val="24"/>
              </w:rPr>
              <w:t>……</w:t>
            </w:r>
          </w:p>
        </w:tc>
        <w:tc>
          <w:tcPr>
            <w:tcW w:w="1432" w:type="dxa"/>
            <w:noWrap/>
          </w:tcPr>
          <w:p w:rsidR="00C10331" w:rsidRDefault="00C10331">
            <w:pPr>
              <w:rPr>
                <w:sz w:val="24"/>
              </w:rPr>
            </w:pPr>
          </w:p>
        </w:tc>
        <w:tc>
          <w:tcPr>
            <w:tcW w:w="1366" w:type="dxa"/>
            <w:noWrap/>
          </w:tcPr>
          <w:p w:rsidR="00C10331" w:rsidRDefault="00C10331">
            <w:pPr>
              <w:rPr>
                <w:sz w:val="24"/>
              </w:rPr>
            </w:pPr>
          </w:p>
        </w:tc>
        <w:tc>
          <w:tcPr>
            <w:tcW w:w="1507" w:type="dxa"/>
            <w:noWrap/>
          </w:tcPr>
          <w:p w:rsidR="00C10331" w:rsidRDefault="00C10331">
            <w:pPr>
              <w:rPr>
                <w:sz w:val="24"/>
              </w:rPr>
            </w:pPr>
          </w:p>
        </w:tc>
        <w:tc>
          <w:tcPr>
            <w:tcW w:w="1373" w:type="dxa"/>
            <w:noWrap/>
          </w:tcPr>
          <w:p w:rsidR="00C10331" w:rsidRDefault="00C10331">
            <w:pPr>
              <w:rPr>
                <w:sz w:val="24"/>
              </w:rPr>
            </w:pPr>
          </w:p>
        </w:tc>
        <w:tc>
          <w:tcPr>
            <w:tcW w:w="1063" w:type="dxa"/>
            <w:noWrap/>
          </w:tcPr>
          <w:p w:rsidR="00C10331" w:rsidRDefault="00C10331">
            <w:pPr>
              <w:rPr>
                <w:sz w:val="24"/>
              </w:rPr>
            </w:pPr>
          </w:p>
        </w:tc>
      </w:tr>
      <w:tr w:rsidR="00C10331">
        <w:trPr>
          <w:trHeight w:val="397"/>
          <w:jc w:val="center"/>
        </w:trPr>
        <w:tc>
          <w:tcPr>
            <w:tcW w:w="836" w:type="dxa"/>
            <w:tcBorders>
              <w:bottom w:val="single" w:sz="4" w:space="0" w:color="auto"/>
            </w:tcBorders>
            <w:noWrap/>
          </w:tcPr>
          <w:p w:rsidR="00C10331" w:rsidRDefault="00C10331">
            <w:pPr>
              <w:jc w:val="center"/>
              <w:rPr>
                <w:sz w:val="24"/>
              </w:rPr>
            </w:pPr>
          </w:p>
        </w:tc>
        <w:tc>
          <w:tcPr>
            <w:tcW w:w="1432" w:type="dxa"/>
            <w:tcBorders>
              <w:bottom w:val="single" w:sz="4" w:space="0" w:color="auto"/>
            </w:tcBorders>
            <w:noWrap/>
          </w:tcPr>
          <w:p w:rsidR="00C10331" w:rsidRDefault="00C10331">
            <w:pPr>
              <w:rPr>
                <w:sz w:val="24"/>
              </w:rPr>
            </w:pPr>
          </w:p>
        </w:tc>
        <w:tc>
          <w:tcPr>
            <w:tcW w:w="1366" w:type="dxa"/>
            <w:tcBorders>
              <w:bottom w:val="single" w:sz="4" w:space="0" w:color="auto"/>
            </w:tcBorders>
            <w:noWrap/>
          </w:tcPr>
          <w:p w:rsidR="00C10331" w:rsidRDefault="00C10331">
            <w:pPr>
              <w:rPr>
                <w:sz w:val="24"/>
              </w:rPr>
            </w:pPr>
          </w:p>
        </w:tc>
        <w:tc>
          <w:tcPr>
            <w:tcW w:w="1507" w:type="dxa"/>
            <w:tcBorders>
              <w:bottom w:val="single" w:sz="4" w:space="0" w:color="auto"/>
            </w:tcBorders>
            <w:noWrap/>
          </w:tcPr>
          <w:p w:rsidR="00C10331" w:rsidRDefault="00C10331">
            <w:pPr>
              <w:rPr>
                <w:sz w:val="24"/>
              </w:rPr>
            </w:pPr>
          </w:p>
        </w:tc>
        <w:tc>
          <w:tcPr>
            <w:tcW w:w="1373" w:type="dxa"/>
            <w:tcBorders>
              <w:bottom w:val="single" w:sz="4" w:space="0" w:color="auto"/>
            </w:tcBorders>
            <w:noWrap/>
          </w:tcPr>
          <w:p w:rsidR="00C10331" w:rsidRDefault="00C10331">
            <w:pPr>
              <w:rPr>
                <w:sz w:val="24"/>
              </w:rPr>
            </w:pPr>
          </w:p>
        </w:tc>
        <w:tc>
          <w:tcPr>
            <w:tcW w:w="1063" w:type="dxa"/>
            <w:tcBorders>
              <w:bottom w:val="single" w:sz="4" w:space="0" w:color="auto"/>
            </w:tcBorders>
            <w:noWrap/>
          </w:tcPr>
          <w:p w:rsidR="00C10331" w:rsidRDefault="00C10331">
            <w:pPr>
              <w:rPr>
                <w:sz w:val="24"/>
              </w:rPr>
            </w:pPr>
          </w:p>
        </w:tc>
      </w:tr>
    </w:tbl>
    <w:p w:rsidR="00C10331" w:rsidRDefault="00C10331">
      <w:pPr>
        <w:spacing w:line="360" w:lineRule="auto"/>
        <w:ind w:left="420" w:rightChars="-27" w:right="-59"/>
        <w:rPr>
          <w:sz w:val="24"/>
        </w:rPr>
      </w:pPr>
    </w:p>
    <w:p w:rsidR="00C10331" w:rsidRDefault="00174426">
      <w:pPr>
        <w:spacing w:line="360" w:lineRule="auto"/>
        <w:ind w:rightChars="-27" w:right="-59"/>
        <w:rPr>
          <w:sz w:val="24"/>
          <w:szCs w:val="24"/>
          <w:lang w:val="zh-CN" w:eastAsia="zh-CN"/>
        </w:rPr>
      </w:pPr>
      <w:r>
        <w:rPr>
          <w:sz w:val="24"/>
          <w:lang w:eastAsia="zh-CN"/>
        </w:rPr>
        <w:t>注：</w:t>
      </w:r>
      <w:r>
        <w:rPr>
          <w:sz w:val="24"/>
          <w:szCs w:val="24"/>
          <w:lang w:val="zh-CN" w:eastAsia="zh-CN"/>
        </w:rPr>
        <w:t>对</w:t>
      </w:r>
      <w:r>
        <w:rPr>
          <w:rFonts w:hint="eastAsia"/>
          <w:sz w:val="24"/>
          <w:szCs w:val="24"/>
          <w:lang w:val="zh-CN" w:eastAsia="zh-CN"/>
        </w:rPr>
        <w:t>20</w:t>
      </w:r>
      <w:r>
        <w:rPr>
          <w:sz w:val="24"/>
          <w:szCs w:val="24"/>
          <w:lang w:val="zh-CN" w:eastAsia="zh-CN"/>
        </w:rPr>
        <w:t>2</w:t>
      </w:r>
      <w:r>
        <w:rPr>
          <w:rFonts w:eastAsia="宋体" w:hint="eastAsia"/>
          <w:sz w:val="24"/>
          <w:szCs w:val="24"/>
          <w:lang w:eastAsia="zh-CN"/>
        </w:rPr>
        <w:t>1</w:t>
      </w:r>
      <w:r>
        <w:rPr>
          <w:rFonts w:hint="eastAsia"/>
          <w:sz w:val="24"/>
          <w:szCs w:val="24"/>
          <w:lang w:val="zh-CN" w:eastAsia="zh-CN"/>
        </w:rPr>
        <w:t>年</w:t>
      </w:r>
      <w:r>
        <w:rPr>
          <w:rFonts w:hint="eastAsia"/>
          <w:sz w:val="24"/>
          <w:szCs w:val="24"/>
          <w:lang w:eastAsia="zh-CN"/>
        </w:rPr>
        <w:t>1</w:t>
      </w:r>
      <w:r>
        <w:rPr>
          <w:rFonts w:hint="eastAsia"/>
          <w:sz w:val="24"/>
          <w:szCs w:val="24"/>
          <w:lang w:val="zh-CN" w:eastAsia="zh-CN"/>
        </w:rPr>
        <w:t>月1日至投标截止日前</w:t>
      </w:r>
      <w:r>
        <w:rPr>
          <w:sz w:val="24"/>
          <w:szCs w:val="24"/>
          <w:lang w:val="zh-CN" w:eastAsia="zh-CN"/>
        </w:rPr>
        <w:t>做过的相关业绩作出说明（</w:t>
      </w:r>
      <w:r>
        <w:rPr>
          <w:rFonts w:ascii="宋体" w:eastAsia="宋体" w:hAnsi="宋体" w:hint="eastAsia"/>
          <w:sz w:val="24"/>
          <w:szCs w:val="24"/>
          <w:lang w:eastAsia="zh-CN"/>
        </w:rPr>
        <w:t>投标人需提供合同复印件并加盖公章，包括与最终用户签订的合同首页、签字盖章页及相关服务内容</w:t>
      </w:r>
      <w:r>
        <w:rPr>
          <w:sz w:val="24"/>
          <w:szCs w:val="24"/>
          <w:lang w:val="zh-CN" w:eastAsia="zh-CN"/>
        </w:rPr>
        <w:t>）</w:t>
      </w:r>
    </w:p>
    <w:p w:rsidR="00C10331" w:rsidRDefault="00C10331">
      <w:pPr>
        <w:spacing w:line="360" w:lineRule="auto"/>
        <w:ind w:rightChars="-27" w:right="-59"/>
        <w:rPr>
          <w:sz w:val="24"/>
          <w:lang w:val="zh-CN" w:eastAsia="zh-CN"/>
        </w:rPr>
      </w:pPr>
    </w:p>
    <w:p w:rsidR="00C10331" w:rsidRDefault="00C10331">
      <w:pPr>
        <w:autoSpaceDE w:val="0"/>
        <w:autoSpaceDN w:val="0"/>
        <w:adjustRightInd w:val="0"/>
        <w:snapToGrid w:val="0"/>
        <w:spacing w:before="25" w:after="25" w:line="360" w:lineRule="auto"/>
        <w:rPr>
          <w:color w:val="000000"/>
          <w:sz w:val="24"/>
          <w:lang w:val="zh-CN" w:eastAsia="zh-CN"/>
        </w:rPr>
      </w:pPr>
      <w:bookmarkStart w:id="216" w:name="_Toc33442496"/>
      <w:bookmarkStart w:id="217" w:name="_Toc68707668"/>
    </w:p>
    <w:p w:rsidR="00C10331" w:rsidRDefault="00174426">
      <w:pPr>
        <w:spacing w:line="360" w:lineRule="auto"/>
        <w:outlineLvl w:val="2"/>
        <w:rPr>
          <w:color w:val="000000"/>
          <w:sz w:val="24"/>
          <w:szCs w:val="20"/>
        </w:rPr>
      </w:pPr>
      <w:r>
        <w:rPr>
          <w:color w:val="000000"/>
          <w:sz w:val="24"/>
          <w:szCs w:val="20"/>
          <w:lang w:eastAsia="zh-CN"/>
        </w:rPr>
        <w:br w:type="page"/>
      </w:r>
      <w:r>
        <w:rPr>
          <w:rFonts w:hint="eastAsia"/>
          <w:color w:val="000000"/>
          <w:sz w:val="24"/>
          <w:szCs w:val="20"/>
        </w:rPr>
        <w:lastRenderedPageBreak/>
        <w:t xml:space="preserve">10 </w:t>
      </w:r>
      <w:r>
        <w:rPr>
          <w:color w:val="000000"/>
          <w:sz w:val="24"/>
          <w:szCs w:val="20"/>
        </w:rPr>
        <w:t>项目</w:t>
      </w:r>
      <w:r>
        <w:rPr>
          <w:rFonts w:eastAsia="宋体" w:hint="eastAsia"/>
          <w:color w:val="000000"/>
          <w:sz w:val="24"/>
          <w:szCs w:val="20"/>
          <w:lang w:eastAsia="zh-CN"/>
        </w:rPr>
        <w:t>负责人</w:t>
      </w:r>
      <w:r>
        <w:rPr>
          <w:color w:val="000000"/>
          <w:sz w:val="24"/>
          <w:szCs w:val="20"/>
        </w:rPr>
        <w:t>一览表</w:t>
      </w:r>
      <w:bookmarkEnd w:id="216"/>
      <w:bookmarkEnd w:id="217"/>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9"/>
        <w:gridCol w:w="745"/>
        <w:gridCol w:w="1355"/>
        <w:gridCol w:w="325"/>
        <w:gridCol w:w="185"/>
        <w:gridCol w:w="840"/>
        <w:gridCol w:w="555"/>
        <w:gridCol w:w="1125"/>
        <w:gridCol w:w="663"/>
        <w:gridCol w:w="417"/>
        <w:gridCol w:w="1491"/>
        <w:gridCol w:w="819"/>
      </w:tblGrid>
      <w:tr w:rsidR="00C10331">
        <w:trPr>
          <w:trHeight w:val="600"/>
          <w:jc w:val="center"/>
        </w:trPr>
        <w:tc>
          <w:tcPr>
            <w:tcW w:w="1319" w:type="dxa"/>
            <w:noWrap/>
            <w:vAlign w:val="center"/>
          </w:tcPr>
          <w:p w:rsidR="00C10331" w:rsidRDefault="00174426">
            <w:pPr>
              <w:spacing w:line="480" w:lineRule="exact"/>
              <w:jc w:val="center"/>
              <w:rPr>
                <w:color w:val="000000"/>
                <w:sz w:val="24"/>
              </w:rPr>
            </w:pPr>
            <w:r>
              <w:rPr>
                <w:color w:val="000000"/>
                <w:sz w:val="24"/>
              </w:rPr>
              <w:t>姓名</w:t>
            </w:r>
          </w:p>
        </w:tc>
        <w:tc>
          <w:tcPr>
            <w:tcW w:w="2610" w:type="dxa"/>
            <w:gridSpan w:val="4"/>
            <w:noWrap/>
            <w:vAlign w:val="center"/>
          </w:tcPr>
          <w:p w:rsidR="00C10331" w:rsidRDefault="00C10331">
            <w:pPr>
              <w:spacing w:line="480" w:lineRule="exact"/>
              <w:jc w:val="center"/>
              <w:rPr>
                <w:color w:val="000000"/>
                <w:sz w:val="24"/>
              </w:rPr>
            </w:pPr>
          </w:p>
        </w:tc>
        <w:tc>
          <w:tcPr>
            <w:tcW w:w="840" w:type="dxa"/>
            <w:noWrap/>
            <w:vAlign w:val="center"/>
          </w:tcPr>
          <w:p w:rsidR="00C10331" w:rsidRDefault="00174426">
            <w:pPr>
              <w:spacing w:line="480" w:lineRule="exact"/>
              <w:jc w:val="center"/>
              <w:rPr>
                <w:color w:val="000000"/>
                <w:sz w:val="24"/>
              </w:rPr>
            </w:pPr>
            <w:r>
              <w:rPr>
                <w:color w:val="000000"/>
                <w:sz w:val="24"/>
              </w:rPr>
              <w:t>性别</w:t>
            </w:r>
          </w:p>
        </w:tc>
        <w:tc>
          <w:tcPr>
            <w:tcW w:w="1680" w:type="dxa"/>
            <w:gridSpan w:val="2"/>
            <w:noWrap/>
            <w:vAlign w:val="center"/>
          </w:tcPr>
          <w:p w:rsidR="00C10331" w:rsidRDefault="00C10331">
            <w:pPr>
              <w:spacing w:line="480" w:lineRule="exact"/>
              <w:jc w:val="center"/>
              <w:rPr>
                <w:color w:val="000000"/>
                <w:sz w:val="24"/>
              </w:rPr>
            </w:pPr>
          </w:p>
        </w:tc>
        <w:tc>
          <w:tcPr>
            <w:tcW w:w="1080" w:type="dxa"/>
            <w:gridSpan w:val="2"/>
            <w:noWrap/>
            <w:vAlign w:val="center"/>
          </w:tcPr>
          <w:p w:rsidR="00C10331" w:rsidRDefault="00174426">
            <w:pPr>
              <w:spacing w:line="480" w:lineRule="exact"/>
              <w:jc w:val="center"/>
              <w:rPr>
                <w:color w:val="000000"/>
                <w:sz w:val="24"/>
              </w:rPr>
            </w:pPr>
            <w:r>
              <w:rPr>
                <w:color w:val="000000"/>
                <w:sz w:val="24"/>
              </w:rPr>
              <w:t>年龄</w:t>
            </w:r>
          </w:p>
        </w:tc>
        <w:tc>
          <w:tcPr>
            <w:tcW w:w="2310" w:type="dxa"/>
            <w:gridSpan w:val="2"/>
            <w:noWrap/>
            <w:vAlign w:val="center"/>
          </w:tcPr>
          <w:p w:rsidR="00C10331" w:rsidRDefault="00C10331">
            <w:pPr>
              <w:spacing w:line="480" w:lineRule="exact"/>
              <w:jc w:val="center"/>
              <w:rPr>
                <w:color w:val="000000"/>
                <w:sz w:val="24"/>
              </w:rPr>
            </w:pPr>
          </w:p>
        </w:tc>
      </w:tr>
      <w:tr w:rsidR="00C10331">
        <w:trPr>
          <w:trHeight w:val="623"/>
          <w:jc w:val="center"/>
        </w:trPr>
        <w:tc>
          <w:tcPr>
            <w:tcW w:w="1319" w:type="dxa"/>
            <w:noWrap/>
            <w:vAlign w:val="center"/>
          </w:tcPr>
          <w:p w:rsidR="00C10331" w:rsidRDefault="00174426">
            <w:pPr>
              <w:spacing w:line="480" w:lineRule="exact"/>
              <w:jc w:val="center"/>
              <w:rPr>
                <w:color w:val="000000"/>
                <w:sz w:val="24"/>
              </w:rPr>
            </w:pPr>
            <w:r>
              <w:rPr>
                <w:color w:val="000000"/>
                <w:sz w:val="24"/>
              </w:rPr>
              <w:t>职务</w:t>
            </w:r>
          </w:p>
        </w:tc>
        <w:tc>
          <w:tcPr>
            <w:tcW w:w="2610" w:type="dxa"/>
            <w:gridSpan w:val="4"/>
            <w:noWrap/>
            <w:vAlign w:val="center"/>
          </w:tcPr>
          <w:p w:rsidR="00C10331" w:rsidRDefault="00C10331">
            <w:pPr>
              <w:spacing w:line="480" w:lineRule="exact"/>
              <w:jc w:val="center"/>
              <w:rPr>
                <w:color w:val="000000"/>
                <w:sz w:val="24"/>
              </w:rPr>
            </w:pPr>
          </w:p>
        </w:tc>
        <w:tc>
          <w:tcPr>
            <w:tcW w:w="840" w:type="dxa"/>
            <w:noWrap/>
            <w:vAlign w:val="center"/>
          </w:tcPr>
          <w:p w:rsidR="00C10331" w:rsidRDefault="00174426">
            <w:pPr>
              <w:spacing w:line="480" w:lineRule="exact"/>
              <w:jc w:val="center"/>
              <w:rPr>
                <w:color w:val="000000"/>
                <w:sz w:val="24"/>
              </w:rPr>
            </w:pPr>
            <w:r>
              <w:rPr>
                <w:color w:val="000000"/>
                <w:sz w:val="24"/>
              </w:rPr>
              <w:t>职称</w:t>
            </w:r>
          </w:p>
        </w:tc>
        <w:tc>
          <w:tcPr>
            <w:tcW w:w="1680" w:type="dxa"/>
            <w:gridSpan w:val="2"/>
            <w:noWrap/>
            <w:vAlign w:val="center"/>
          </w:tcPr>
          <w:p w:rsidR="00C10331" w:rsidRDefault="00C10331">
            <w:pPr>
              <w:spacing w:line="480" w:lineRule="exact"/>
              <w:jc w:val="center"/>
              <w:rPr>
                <w:color w:val="000000"/>
                <w:sz w:val="24"/>
              </w:rPr>
            </w:pPr>
          </w:p>
        </w:tc>
        <w:tc>
          <w:tcPr>
            <w:tcW w:w="1080" w:type="dxa"/>
            <w:gridSpan w:val="2"/>
            <w:noWrap/>
            <w:vAlign w:val="center"/>
          </w:tcPr>
          <w:p w:rsidR="00C10331" w:rsidRDefault="00174426">
            <w:pPr>
              <w:spacing w:line="480" w:lineRule="exact"/>
              <w:jc w:val="center"/>
              <w:rPr>
                <w:color w:val="000000"/>
                <w:sz w:val="24"/>
              </w:rPr>
            </w:pPr>
            <w:r>
              <w:rPr>
                <w:color w:val="000000"/>
                <w:sz w:val="24"/>
              </w:rPr>
              <w:t>学历</w:t>
            </w:r>
          </w:p>
        </w:tc>
        <w:tc>
          <w:tcPr>
            <w:tcW w:w="2310" w:type="dxa"/>
            <w:gridSpan w:val="2"/>
            <w:noWrap/>
            <w:vAlign w:val="center"/>
          </w:tcPr>
          <w:p w:rsidR="00C10331" w:rsidRDefault="00C10331">
            <w:pPr>
              <w:spacing w:line="480" w:lineRule="exact"/>
              <w:jc w:val="center"/>
              <w:rPr>
                <w:color w:val="000000"/>
                <w:sz w:val="24"/>
              </w:rPr>
            </w:pPr>
          </w:p>
        </w:tc>
      </w:tr>
      <w:tr w:rsidR="00C10331">
        <w:trPr>
          <w:trHeight w:val="600"/>
          <w:jc w:val="center"/>
        </w:trPr>
        <w:tc>
          <w:tcPr>
            <w:tcW w:w="3419" w:type="dxa"/>
            <w:gridSpan w:val="3"/>
            <w:noWrap/>
            <w:vAlign w:val="center"/>
          </w:tcPr>
          <w:p w:rsidR="00C10331" w:rsidRDefault="00174426">
            <w:pPr>
              <w:spacing w:line="480" w:lineRule="exact"/>
              <w:jc w:val="center"/>
              <w:rPr>
                <w:color w:val="000000"/>
                <w:sz w:val="24"/>
              </w:rPr>
            </w:pPr>
            <w:r>
              <w:rPr>
                <w:color w:val="000000"/>
                <w:sz w:val="24"/>
              </w:rPr>
              <w:t>参加工作时间</w:t>
            </w:r>
          </w:p>
        </w:tc>
        <w:tc>
          <w:tcPr>
            <w:tcW w:w="6420" w:type="dxa"/>
            <w:gridSpan w:val="9"/>
            <w:noWrap/>
            <w:vAlign w:val="center"/>
          </w:tcPr>
          <w:p w:rsidR="00C10331" w:rsidRDefault="00C10331">
            <w:pPr>
              <w:spacing w:line="480" w:lineRule="exact"/>
              <w:jc w:val="center"/>
              <w:rPr>
                <w:color w:val="000000"/>
                <w:sz w:val="24"/>
              </w:rPr>
            </w:pPr>
          </w:p>
        </w:tc>
      </w:tr>
      <w:tr w:rsidR="00C10331">
        <w:trPr>
          <w:trHeight w:val="468"/>
          <w:jc w:val="center"/>
        </w:trPr>
        <w:tc>
          <w:tcPr>
            <w:tcW w:w="3419" w:type="dxa"/>
            <w:gridSpan w:val="3"/>
            <w:noWrap/>
            <w:vAlign w:val="center"/>
          </w:tcPr>
          <w:p w:rsidR="00C10331" w:rsidRDefault="00174426">
            <w:pPr>
              <w:spacing w:line="480" w:lineRule="exact"/>
              <w:jc w:val="center"/>
              <w:rPr>
                <w:color w:val="000000"/>
                <w:sz w:val="24"/>
              </w:rPr>
            </w:pPr>
            <w:r>
              <w:rPr>
                <w:color w:val="000000"/>
                <w:sz w:val="24"/>
              </w:rPr>
              <w:t>资格证书编号</w:t>
            </w:r>
          </w:p>
        </w:tc>
        <w:tc>
          <w:tcPr>
            <w:tcW w:w="6420" w:type="dxa"/>
            <w:gridSpan w:val="9"/>
            <w:noWrap/>
            <w:vAlign w:val="center"/>
          </w:tcPr>
          <w:p w:rsidR="00C10331" w:rsidRDefault="00C10331">
            <w:pPr>
              <w:spacing w:line="480" w:lineRule="exact"/>
              <w:jc w:val="center"/>
              <w:rPr>
                <w:color w:val="000000"/>
                <w:sz w:val="24"/>
              </w:rPr>
            </w:pPr>
          </w:p>
        </w:tc>
      </w:tr>
      <w:tr w:rsidR="00C10331">
        <w:trPr>
          <w:trHeight w:val="620"/>
          <w:jc w:val="center"/>
        </w:trPr>
        <w:tc>
          <w:tcPr>
            <w:tcW w:w="9839" w:type="dxa"/>
            <w:gridSpan w:val="12"/>
            <w:noWrap/>
            <w:vAlign w:val="center"/>
          </w:tcPr>
          <w:p w:rsidR="00C10331" w:rsidRDefault="00174426">
            <w:pPr>
              <w:spacing w:line="480" w:lineRule="exact"/>
              <w:jc w:val="center"/>
              <w:rPr>
                <w:color w:val="000000"/>
                <w:sz w:val="24"/>
                <w:lang w:eastAsia="zh-CN"/>
              </w:rPr>
            </w:pPr>
            <w:r>
              <w:rPr>
                <w:color w:val="000000"/>
                <w:sz w:val="24"/>
                <w:lang w:eastAsia="zh-CN"/>
              </w:rPr>
              <w:t>在实施项目和已完项目情况</w:t>
            </w:r>
          </w:p>
        </w:tc>
      </w:tr>
      <w:tr w:rsidR="00C10331">
        <w:trPr>
          <w:trHeight w:val="600"/>
          <w:jc w:val="center"/>
        </w:trPr>
        <w:tc>
          <w:tcPr>
            <w:tcW w:w="2064" w:type="dxa"/>
            <w:gridSpan w:val="2"/>
            <w:noWrap/>
            <w:vAlign w:val="center"/>
          </w:tcPr>
          <w:p w:rsidR="00C10331" w:rsidRDefault="00174426">
            <w:pPr>
              <w:spacing w:line="480" w:lineRule="exact"/>
              <w:jc w:val="center"/>
              <w:rPr>
                <w:color w:val="000000"/>
                <w:sz w:val="24"/>
              </w:rPr>
            </w:pPr>
            <w:r>
              <w:rPr>
                <w:color w:val="000000"/>
                <w:sz w:val="24"/>
              </w:rPr>
              <w:t>项目名称</w:t>
            </w:r>
          </w:p>
        </w:tc>
        <w:tc>
          <w:tcPr>
            <w:tcW w:w="1680" w:type="dxa"/>
            <w:gridSpan w:val="2"/>
            <w:noWrap/>
            <w:vAlign w:val="center"/>
          </w:tcPr>
          <w:p w:rsidR="00C10331" w:rsidRDefault="00174426">
            <w:pPr>
              <w:spacing w:line="480" w:lineRule="exact"/>
              <w:jc w:val="center"/>
              <w:rPr>
                <w:rFonts w:eastAsia="宋体"/>
                <w:color w:val="000000"/>
                <w:sz w:val="24"/>
                <w:lang w:eastAsia="zh-CN"/>
              </w:rPr>
            </w:pPr>
            <w:r>
              <w:rPr>
                <w:color w:val="000000"/>
                <w:sz w:val="24"/>
              </w:rPr>
              <w:t>项目</w:t>
            </w:r>
            <w:r>
              <w:rPr>
                <w:rFonts w:eastAsia="宋体" w:hint="eastAsia"/>
                <w:color w:val="000000"/>
                <w:sz w:val="24"/>
                <w:lang w:eastAsia="zh-CN"/>
              </w:rPr>
              <w:t>金额</w:t>
            </w:r>
          </w:p>
        </w:tc>
        <w:tc>
          <w:tcPr>
            <w:tcW w:w="1580" w:type="dxa"/>
            <w:gridSpan w:val="3"/>
            <w:noWrap/>
            <w:vAlign w:val="center"/>
          </w:tcPr>
          <w:p w:rsidR="00C10331" w:rsidRDefault="00174426">
            <w:pPr>
              <w:spacing w:line="480" w:lineRule="exact"/>
              <w:jc w:val="center"/>
              <w:rPr>
                <w:rFonts w:eastAsia="宋体"/>
                <w:color w:val="000000"/>
                <w:sz w:val="24"/>
                <w:lang w:eastAsia="zh-CN"/>
              </w:rPr>
            </w:pPr>
            <w:r>
              <w:rPr>
                <w:rFonts w:eastAsia="宋体" w:hint="eastAsia"/>
                <w:color w:val="000000"/>
                <w:sz w:val="24"/>
                <w:lang w:eastAsia="zh-CN"/>
              </w:rPr>
              <w:t>委托时间</w:t>
            </w:r>
          </w:p>
        </w:tc>
        <w:tc>
          <w:tcPr>
            <w:tcW w:w="1788" w:type="dxa"/>
            <w:gridSpan w:val="2"/>
            <w:noWrap/>
            <w:vAlign w:val="center"/>
          </w:tcPr>
          <w:p w:rsidR="00C10331" w:rsidRDefault="00174426">
            <w:pPr>
              <w:spacing w:line="480" w:lineRule="exact"/>
              <w:jc w:val="center"/>
              <w:rPr>
                <w:rFonts w:eastAsia="宋体"/>
                <w:color w:val="000000"/>
                <w:sz w:val="24"/>
                <w:lang w:eastAsia="zh-CN"/>
              </w:rPr>
            </w:pPr>
            <w:r>
              <w:rPr>
                <w:rFonts w:eastAsia="宋体" w:hint="eastAsia"/>
                <w:color w:val="000000"/>
                <w:sz w:val="24"/>
                <w:lang w:eastAsia="zh-CN"/>
              </w:rPr>
              <w:t>项目职责分工</w:t>
            </w:r>
          </w:p>
        </w:tc>
        <w:tc>
          <w:tcPr>
            <w:tcW w:w="1908" w:type="dxa"/>
            <w:gridSpan w:val="2"/>
            <w:noWrap/>
            <w:vAlign w:val="center"/>
          </w:tcPr>
          <w:p w:rsidR="00C10331" w:rsidRDefault="00174426">
            <w:pPr>
              <w:spacing w:line="480" w:lineRule="exact"/>
              <w:jc w:val="center"/>
              <w:rPr>
                <w:rFonts w:eastAsia="宋体"/>
                <w:color w:val="000000"/>
                <w:sz w:val="24"/>
                <w:lang w:eastAsia="zh-CN"/>
              </w:rPr>
            </w:pPr>
            <w:r>
              <w:rPr>
                <w:color w:val="000000"/>
                <w:sz w:val="24"/>
              </w:rPr>
              <w:t>在实施或已完成</w:t>
            </w:r>
          </w:p>
        </w:tc>
        <w:tc>
          <w:tcPr>
            <w:tcW w:w="819" w:type="dxa"/>
            <w:noWrap/>
            <w:vAlign w:val="center"/>
          </w:tcPr>
          <w:p w:rsidR="00C10331" w:rsidRDefault="00174426">
            <w:pPr>
              <w:spacing w:line="480" w:lineRule="exact"/>
              <w:jc w:val="center"/>
              <w:rPr>
                <w:color w:val="000000"/>
                <w:sz w:val="24"/>
              </w:rPr>
            </w:pPr>
            <w:r>
              <w:rPr>
                <w:color w:val="000000"/>
                <w:sz w:val="24"/>
              </w:rPr>
              <w:t>备注</w:t>
            </w:r>
          </w:p>
        </w:tc>
      </w:tr>
      <w:tr w:rsidR="00C10331">
        <w:trPr>
          <w:trHeight w:val="616"/>
          <w:jc w:val="center"/>
        </w:trPr>
        <w:tc>
          <w:tcPr>
            <w:tcW w:w="2064" w:type="dxa"/>
            <w:gridSpan w:val="2"/>
            <w:noWrap/>
            <w:vAlign w:val="center"/>
          </w:tcPr>
          <w:p w:rsidR="00C10331" w:rsidRDefault="00C10331">
            <w:pPr>
              <w:spacing w:line="480" w:lineRule="exact"/>
              <w:jc w:val="center"/>
              <w:rPr>
                <w:color w:val="000000"/>
                <w:sz w:val="24"/>
              </w:rPr>
            </w:pPr>
          </w:p>
        </w:tc>
        <w:tc>
          <w:tcPr>
            <w:tcW w:w="1680" w:type="dxa"/>
            <w:gridSpan w:val="2"/>
            <w:noWrap/>
            <w:vAlign w:val="center"/>
          </w:tcPr>
          <w:p w:rsidR="00C10331" w:rsidRDefault="00C10331">
            <w:pPr>
              <w:spacing w:line="480" w:lineRule="exact"/>
              <w:jc w:val="center"/>
              <w:rPr>
                <w:color w:val="000000"/>
                <w:sz w:val="24"/>
              </w:rPr>
            </w:pPr>
          </w:p>
        </w:tc>
        <w:tc>
          <w:tcPr>
            <w:tcW w:w="1580" w:type="dxa"/>
            <w:gridSpan w:val="3"/>
            <w:noWrap/>
            <w:vAlign w:val="center"/>
          </w:tcPr>
          <w:p w:rsidR="00C10331" w:rsidRDefault="00C10331">
            <w:pPr>
              <w:spacing w:line="480" w:lineRule="exact"/>
              <w:jc w:val="center"/>
              <w:rPr>
                <w:color w:val="000000"/>
                <w:sz w:val="24"/>
              </w:rPr>
            </w:pPr>
          </w:p>
        </w:tc>
        <w:tc>
          <w:tcPr>
            <w:tcW w:w="1788" w:type="dxa"/>
            <w:gridSpan w:val="2"/>
            <w:noWrap/>
            <w:vAlign w:val="center"/>
          </w:tcPr>
          <w:p w:rsidR="00C10331" w:rsidRDefault="00C10331">
            <w:pPr>
              <w:spacing w:line="480" w:lineRule="exact"/>
              <w:jc w:val="center"/>
              <w:rPr>
                <w:color w:val="000000"/>
                <w:sz w:val="24"/>
              </w:rPr>
            </w:pPr>
          </w:p>
        </w:tc>
        <w:tc>
          <w:tcPr>
            <w:tcW w:w="1908" w:type="dxa"/>
            <w:gridSpan w:val="2"/>
            <w:noWrap/>
            <w:vAlign w:val="center"/>
          </w:tcPr>
          <w:p w:rsidR="00C10331" w:rsidRDefault="00C10331">
            <w:pPr>
              <w:spacing w:line="480" w:lineRule="exact"/>
              <w:jc w:val="center"/>
              <w:rPr>
                <w:color w:val="000000"/>
                <w:sz w:val="24"/>
              </w:rPr>
            </w:pPr>
          </w:p>
        </w:tc>
        <w:tc>
          <w:tcPr>
            <w:tcW w:w="819" w:type="dxa"/>
            <w:noWrap/>
            <w:vAlign w:val="center"/>
          </w:tcPr>
          <w:p w:rsidR="00C10331" w:rsidRDefault="00C10331">
            <w:pPr>
              <w:spacing w:line="480" w:lineRule="exact"/>
              <w:jc w:val="center"/>
              <w:rPr>
                <w:color w:val="000000"/>
                <w:sz w:val="24"/>
              </w:rPr>
            </w:pPr>
          </w:p>
        </w:tc>
      </w:tr>
      <w:tr w:rsidR="00C10331">
        <w:trPr>
          <w:trHeight w:val="616"/>
          <w:jc w:val="center"/>
        </w:trPr>
        <w:tc>
          <w:tcPr>
            <w:tcW w:w="2064" w:type="dxa"/>
            <w:gridSpan w:val="2"/>
            <w:noWrap/>
            <w:vAlign w:val="center"/>
          </w:tcPr>
          <w:p w:rsidR="00C10331" w:rsidRDefault="00C10331">
            <w:pPr>
              <w:spacing w:line="480" w:lineRule="exact"/>
              <w:jc w:val="center"/>
              <w:rPr>
                <w:color w:val="000000"/>
                <w:sz w:val="24"/>
              </w:rPr>
            </w:pPr>
          </w:p>
        </w:tc>
        <w:tc>
          <w:tcPr>
            <w:tcW w:w="1680" w:type="dxa"/>
            <w:gridSpan w:val="2"/>
            <w:noWrap/>
            <w:vAlign w:val="center"/>
          </w:tcPr>
          <w:p w:rsidR="00C10331" w:rsidRDefault="00C10331">
            <w:pPr>
              <w:spacing w:line="480" w:lineRule="exact"/>
              <w:jc w:val="center"/>
              <w:rPr>
                <w:color w:val="000000"/>
                <w:sz w:val="24"/>
              </w:rPr>
            </w:pPr>
          </w:p>
        </w:tc>
        <w:tc>
          <w:tcPr>
            <w:tcW w:w="1580" w:type="dxa"/>
            <w:gridSpan w:val="3"/>
            <w:noWrap/>
            <w:vAlign w:val="center"/>
          </w:tcPr>
          <w:p w:rsidR="00C10331" w:rsidRDefault="00C10331">
            <w:pPr>
              <w:spacing w:line="480" w:lineRule="exact"/>
              <w:jc w:val="center"/>
              <w:rPr>
                <w:color w:val="000000"/>
                <w:sz w:val="24"/>
              </w:rPr>
            </w:pPr>
          </w:p>
        </w:tc>
        <w:tc>
          <w:tcPr>
            <w:tcW w:w="1788" w:type="dxa"/>
            <w:gridSpan w:val="2"/>
            <w:noWrap/>
            <w:vAlign w:val="center"/>
          </w:tcPr>
          <w:p w:rsidR="00C10331" w:rsidRDefault="00C10331">
            <w:pPr>
              <w:spacing w:line="480" w:lineRule="exact"/>
              <w:jc w:val="center"/>
              <w:rPr>
                <w:color w:val="000000"/>
                <w:sz w:val="24"/>
              </w:rPr>
            </w:pPr>
          </w:p>
        </w:tc>
        <w:tc>
          <w:tcPr>
            <w:tcW w:w="1908" w:type="dxa"/>
            <w:gridSpan w:val="2"/>
            <w:noWrap/>
            <w:vAlign w:val="center"/>
          </w:tcPr>
          <w:p w:rsidR="00C10331" w:rsidRDefault="00C10331">
            <w:pPr>
              <w:spacing w:line="480" w:lineRule="exact"/>
              <w:jc w:val="center"/>
              <w:rPr>
                <w:color w:val="000000"/>
                <w:sz w:val="24"/>
              </w:rPr>
            </w:pPr>
          </w:p>
        </w:tc>
        <w:tc>
          <w:tcPr>
            <w:tcW w:w="819" w:type="dxa"/>
            <w:noWrap/>
            <w:vAlign w:val="center"/>
          </w:tcPr>
          <w:p w:rsidR="00C10331" w:rsidRDefault="00C10331">
            <w:pPr>
              <w:spacing w:line="480" w:lineRule="exact"/>
              <w:jc w:val="center"/>
              <w:rPr>
                <w:color w:val="000000"/>
                <w:sz w:val="24"/>
              </w:rPr>
            </w:pPr>
          </w:p>
        </w:tc>
      </w:tr>
      <w:tr w:rsidR="00C10331">
        <w:trPr>
          <w:trHeight w:val="616"/>
          <w:jc w:val="center"/>
        </w:trPr>
        <w:tc>
          <w:tcPr>
            <w:tcW w:w="2064" w:type="dxa"/>
            <w:gridSpan w:val="2"/>
            <w:noWrap/>
            <w:vAlign w:val="center"/>
          </w:tcPr>
          <w:p w:rsidR="00C10331" w:rsidRDefault="00C10331">
            <w:pPr>
              <w:spacing w:line="480" w:lineRule="exact"/>
              <w:jc w:val="center"/>
              <w:rPr>
                <w:color w:val="000000"/>
                <w:sz w:val="24"/>
              </w:rPr>
            </w:pPr>
          </w:p>
        </w:tc>
        <w:tc>
          <w:tcPr>
            <w:tcW w:w="1680" w:type="dxa"/>
            <w:gridSpan w:val="2"/>
            <w:noWrap/>
            <w:vAlign w:val="center"/>
          </w:tcPr>
          <w:p w:rsidR="00C10331" w:rsidRDefault="00C10331">
            <w:pPr>
              <w:spacing w:line="480" w:lineRule="exact"/>
              <w:jc w:val="center"/>
              <w:rPr>
                <w:color w:val="000000"/>
                <w:sz w:val="24"/>
              </w:rPr>
            </w:pPr>
          </w:p>
        </w:tc>
        <w:tc>
          <w:tcPr>
            <w:tcW w:w="1580" w:type="dxa"/>
            <w:gridSpan w:val="3"/>
            <w:noWrap/>
            <w:vAlign w:val="center"/>
          </w:tcPr>
          <w:p w:rsidR="00C10331" w:rsidRDefault="00C10331">
            <w:pPr>
              <w:spacing w:line="480" w:lineRule="exact"/>
              <w:jc w:val="center"/>
              <w:rPr>
                <w:color w:val="000000"/>
                <w:sz w:val="24"/>
              </w:rPr>
            </w:pPr>
          </w:p>
        </w:tc>
        <w:tc>
          <w:tcPr>
            <w:tcW w:w="1788" w:type="dxa"/>
            <w:gridSpan w:val="2"/>
            <w:noWrap/>
            <w:vAlign w:val="center"/>
          </w:tcPr>
          <w:p w:rsidR="00C10331" w:rsidRDefault="00C10331">
            <w:pPr>
              <w:spacing w:line="480" w:lineRule="exact"/>
              <w:jc w:val="center"/>
              <w:rPr>
                <w:color w:val="000000"/>
                <w:sz w:val="24"/>
              </w:rPr>
            </w:pPr>
          </w:p>
        </w:tc>
        <w:tc>
          <w:tcPr>
            <w:tcW w:w="1908" w:type="dxa"/>
            <w:gridSpan w:val="2"/>
            <w:noWrap/>
            <w:vAlign w:val="center"/>
          </w:tcPr>
          <w:p w:rsidR="00C10331" w:rsidRDefault="00C10331">
            <w:pPr>
              <w:spacing w:line="480" w:lineRule="exact"/>
              <w:jc w:val="center"/>
              <w:rPr>
                <w:color w:val="000000"/>
                <w:sz w:val="24"/>
              </w:rPr>
            </w:pPr>
          </w:p>
        </w:tc>
        <w:tc>
          <w:tcPr>
            <w:tcW w:w="819" w:type="dxa"/>
            <w:noWrap/>
            <w:vAlign w:val="center"/>
          </w:tcPr>
          <w:p w:rsidR="00C10331" w:rsidRDefault="00C10331">
            <w:pPr>
              <w:spacing w:line="480" w:lineRule="exact"/>
              <w:jc w:val="center"/>
              <w:rPr>
                <w:color w:val="000000"/>
                <w:sz w:val="24"/>
              </w:rPr>
            </w:pPr>
          </w:p>
        </w:tc>
      </w:tr>
      <w:tr w:rsidR="00C10331">
        <w:trPr>
          <w:trHeight w:val="616"/>
          <w:jc w:val="center"/>
        </w:trPr>
        <w:tc>
          <w:tcPr>
            <w:tcW w:w="2064" w:type="dxa"/>
            <w:gridSpan w:val="2"/>
            <w:noWrap/>
            <w:vAlign w:val="center"/>
          </w:tcPr>
          <w:p w:rsidR="00C10331" w:rsidRDefault="00C10331">
            <w:pPr>
              <w:spacing w:line="480" w:lineRule="exact"/>
              <w:jc w:val="center"/>
              <w:rPr>
                <w:color w:val="000000"/>
                <w:sz w:val="24"/>
              </w:rPr>
            </w:pPr>
          </w:p>
        </w:tc>
        <w:tc>
          <w:tcPr>
            <w:tcW w:w="1680" w:type="dxa"/>
            <w:gridSpan w:val="2"/>
            <w:noWrap/>
            <w:vAlign w:val="center"/>
          </w:tcPr>
          <w:p w:rsidR="00C10331" w:rsidRDefault="00C10331">
            <w:pPr>
              <w:spacing w:line="480" w:lineRule="exact"/>
              <w:jc w:val="center"/>
              <w:rPr>
                <w:color w:val="000000"/>
                <w:sz w:val="24"/>
              </w:rPr>
            </w:pPr>
          </w:p>
        </w:tc>
        <w:tc>
          <w:tcPr>
            <w:tcW w:w="1580" w:type="dxa"/>
            <w:gridSpan w:val="3"/>
            <w:noWrap/>
            <w:vAlign w:val="center"/>
          </w:tcPr>
          <w:p w:rsidR="00C10331" w:rsidRDefault="00C10331">
            <w:pPr>
              <w:spacing w:line="480" w:lineRule="exact"/>
              <w:jc w:val="center"/>
              <w:rPr>
                <w:color w:val="000000"/>
                <w:sz w:val="24"/>
              </w:rPr>
            </w:pPr>
          </w:p>
        </w:tc>
        <w:tc>
          <w:tcPr>
            <w:tcW w:w="1788" w:type="dxa"/>
            <w:gridSpan w:val="2"/>
            <w:noWrap/>
            <w:vAlign w:val="center"/>
          </w:tcPr>
          <w:p w:rsidR="00C10331" w:rsidRDefault="00C10331">
            <w:pPr>
              <w:spacing w:line="480" w:lineRule="exact"/>
              <w:jc w:val="center"/>
              <w:rPr>
                <w:color w:val="000000"/>
                <w:sz w:val="24"/>
              </w:rPr>
            </w:pPr>
          </w:p>
        </w:tc>
        <w:tc>
          <w:tcPr>
            <w:tcW w:w="1908" w:type="dxa"/>
            <w:gridSpan w:val="2"/>
            <w:noWrap/>
            <w:vAlign w:val="center"/>
          </w:tcPr>
          <w:p w:rsidR="00C10331" w:rsidRDefault="00C10331">
            <w:pPr>
              <w:spacing w:line="480" w:lineRule="exact"/>
              <w:jc w:val="center"/>
              <w:rPr>
                <w:color w:val="000000"/>
                <w:sz w:val="24"/>
              </w:rPr>
            </w:pPr>
          </w:p>
        </w:tc>
        <w:tc>
          <w:tcPr>
            <w:tcW w:w="819" w:type="dxa"/>
            <w:noWrap/>
            <w:vAlign w:val="center"/>
          </w:tcPr>
          <w:p w:rsidR="00C10331" w:rsidRDefault="00C10331">
            <w:pPr>
              <w:spacing w:line="480" w:lineRule="exact"/>
              <w:jc w:val="center"/>
              <w:rPr>
                <w:color w:val="000000"/>
                <w:sz w:val="24"/>
              </w:rPr>
            </w:pPr>
          </w:p>
        </w:tc>
      </w:tr>
      <w:tr w:rsidR="00C10331">
        <w:trPr>
          <w:trHeight w:val="616"/>
          <w:jc w:val="center"/>
        </w:trPr>
        <w:tc>
          <w:tcPr>
            <w:tcW w:w="2064" w:type="dxa"/>
            <w:gridSpan w:val="2"/>
            <w:noWrap/>
            <w:vAlign w:val="center"/>
          </w:tcPr>
          <w:p w:rsidR="00C10331" w:rsidRDefault="00C10331">
            <w:pPr>
              <w:spacing w:line="480" w:lineRule="exact"/>
              <w:jc w:val="center"/>
              <w:rPr>
                <w:color w:val="000000"/>
                <w:sz w:val="24"/>
              </w:rPr>
            </w:pPr>
          </w:p>
        </w:tc>
        <w:tc>
          <w:tcPr>
            <w:tcW w:w="1680" w:type="dxa"/>
            <w:gridSpan w:val="2"/>
            <w:noWrap/>
            <w:vAlign w:val="center"/>
          </w:tcPr>
          <w:p w:rsidR="00C10331" w:rsidRDefault="00C10331">
            <w:pPr>
              <w:spacing w:line="480" w:lineRule="exact"/>
              <w:jc w:val="center"/>
              <w:rPr>
                <w:color w:val="000000"/>
                <w:sz w:val="24"/>
              </w:rPr>
            </w:pPr>
          </w:p>
        </w:tc>
        <w:tc>
          <w:tcPr>
            <w:tcW w:w="1580" w:type="dxa"/>
            <w:gridSpan w:val="3"/>
            <w:noWrap/>
            <w:vAlign w:val="center"/>
          </w:tcPr>
          <w:p w:rsidR="00C10331" w:rsidRDefault="00C10331">
            <w:pPr>
              <w:spacing w:line="480" w:lineRule="exact"/>
              <w:jc w:val="center"/>
              <w:rPr>
                <w:color w:val="000000"/>
                <w:sz w:val="24"/>
              </w:rPr>
            </w:pPr>
          </w:p>
        </w:tc>
        <w:tc>
          <w:tcPr>
            <w:tcW w:w="1788" w:type="dxa"/>
            <w:gridSpan w:val="2"/>
            <w:noWrap/>
            <w:vAlign w:val="center"/>
          </w:tcPr>
          <w:p w:rsidR="00C10331" w:rsidRDefault="00C10331">
            <w:pPr>
              <w:spacing w:line="480" w:lineRule="exact"/>
              <w:jc w:val="center"/>
              <w:rPr>
                <w:color w:val="000000"/>
                <w:sz w:val="24"/>
              </w:rPr>
            </w:pPr>
          </w:p>
        </w:tc>
        <w:tc>
          <w:tcPr>
            <w:tcW w:w="1908" w:type="dxa"/>
            <w:gridSpan w:val="2"/>
            <w:noWrap/>
            <w:vAlign w:val="center"/>
          </w:tcPr>
          <w:p w:rsidR="00C10331" w:rsidRDefault="00C10331">
            <w:pPr>
              <w:spacing w:line="480" w:lineRule="exact"/>
              <w:jc w:val="center"/>
              <w:rPr>
                <w:color w:val="000000"/>
                <w:sz w:val="24"/>
              </w:rPr>
            </w:pPr>
          </w:p>
        </w:tc>
        <w:tc>
          <w:tcPr>
            <w:tcW w:w="819" w:type="dxa"/>
            <w:noWrap/>
            <w:vAlign w:val="center"/>
          </w:tcPr>
          <w:p w:rsidR="00C10331" w:rsidRDefault="00C10331">
            <w:pPr>
              <w:spacing w:line="480" w:lineRule="exact"/>
              <w:jc w:val="center"/>
              <w:rPr>
                <w:color w:val="000000"/>
                <w:sz w:val="24"/>
              </w:rPr>
            </w:pPr>
          </w:p>
        </w:tc>
      </w:tr>
      <w:tr w:rsidR="00C10331">
        <w:trPr>
          <w:trHeight w:val="616"/>
          <w:jc w:val="center"/>
        </w:trPr>
        <w:tc>
          <w:tcPr>
            <w:tcW w:w="2064" w:type="dxa"/>
            <w:gridSpan w:val="2"/>
            <w:noWrap/>
            <w:vAlign w:val="center"/>
          </w:tcPr>
          <w:p w:rsidR="00C10331" w:rsidRDefault="00C10331">
            <w:pPr>
              <w:spacing w:line="480" w:lineRule="exact"/>
              <w:jc w:val="center"/>
              <w:rPr>
                <w:color w:val="000000"/>
                <w:sz w:val="24"/>
              </w:rPr>
            </w:pPr>
          </w:p>
        </w:tc>
        <w:tc>
          <w:tcPr>
            <w:tcW w:w="1680" w:type="dxa"/>
            <w:gridSpan w:val="2"/>
            <w:noWrap/>
            <w:vAlign w:val="center"/>
          </w:tcPr>
          <w:p w:rsidR="00C10331" w:rsidRDefault="00C10331">
            <w:pPr>
              <w:spacing w:line="480" w:lineRule="exact"/>
              <w:jc w:val="center"/>
              <w:rPr>
                <w:color w:val="000000"/>
                <w:sz w:val="24"/>
              </w:rPr>
            </w:pPr>
          </w:p>
        </w:tc>
        <w:tc>
          <w:tcPr>
            <w:tcW w:w="1580" w:type="dxa"/>
            <w:gridSpan w:val="3"/>
            <w:noWrap/>
            <w:vAlign w:val="center"/>
          </w:tcPr>
          <w:p w:rsidR="00C10331" w:rsidRDefault="00C10331">
            <w:pPr>
              <w:spacing w:line="480" w:lineRule="exact"/>
              <w:jc w:val="center"/>
              <w:rPr>
                <w:color w:val="000000"/>
                <w:sz w:val="24"/>
              </w:rPr>
            </w:pPr>
          </w:p>
        </w:tc>
        <w:tc>
          <w:tcPr>
            <w:tcW w:w="1788" w:type="dxa"/>
            <w:gridSpan w:val="2"/>
            <w:noWrap/>
            <w:vAlign w:val="center"/>
          </w:tcPr>
          <w:p w:rsidR="00C10331" w:rsidRDefault="00C10331">
            <w:pPr>
              <w:spacing w:line="480" w:lineRule="exact"/>
              <w:jc w:val="center"/>
              <w:rPr>
                <w:color w:val="000000"/>
                <w:sz w:val="24"/>
              </w:rPr>
            </w:pPr>
          </w:p>
        </w:tc>
        <w:tc>
          <w:tcPr>
            <w:tcW w:w="1908" w:type="dxa"/>
            <w:gridSpan w:val="2"/>
            <w:noWrap/>
            <w:vAlign w:val="center"/>
          </w:tcPr>
          <w:p w:rsidR="00C10331" w:rsidRDefault="00C10331">
            <w:pPr>
              <w:spacing w:line="480" w:lineRule="exact"/>
              <w:jc w:val="center"/>
              <w:rPr>
                <w:color w:val="000000"/>
                <w:sz w:val="24"/>
              </w:rPr>
            </w:pPr>
          </w:p>
        </w:tc>
        <w:tc>
          <w:tcPr>
            <w:tcW w:w="819" w:type="dxa"/>
            <w:noWrap/>
            <w:vAlign w:val="center"/>
          </w:tcPr>
          <w:p w:rsidR="00C10331" w:rsidRDefault="00C10331">
            <w:pPr>
              <w:spacing w:line="480" w:lineRule="exact"/>
              <w:jc w:val="center"/>
              <w:rPr>
                <w:color w:val="000000"/>
                <w:sz w:val="24"/>
              </w:rPr>
            </w:pPr>
          </w:p>
        </w:tc>
      </w:tr>
    </w:tbl>
    <w:p w:rsidR="00C10331" w:rsidRDefault="00C10331">
      <w:pPr>
        <w:spacing w:line="360" w:lineRule="auto"/>
        <w:rPr>
          <w:sz w:val="24"/>
        </w:rPr>
      </w:pPr>
    </w:p>
    <w:p w:rsidR="00C10331" w:rsidRDefault="00174426">
      <w:pPr>
        <w:spacing w:line="360" w:lineRule="auto"/>
        <w:outlineLvl w:val="2"/>
        <w:rPr>
          <w:sz w:val="24"/>
          <w:lang w:eastAsia="zh-CN"/>
        </w:rPr>
        <w:sectPr w:rsidR="00C10331">
          <w:pgSz w:w="11920" w:h="16850"/>
          <w:pgMar w:top="1120" w:right="1020" w:bottom="1060" w:left="1580" w:header="888" w:footer="868" w:gutter="0"/>
          <w:cols w:space="720"/>
        </w:sectPr>
      </w:pPr>
      <w:r>
        <w:rPr>
          <w:sz w:val="24"/>
          <w:lang w:eastAsia="zh-CN"/>
        </w:rPr>
        <w:t>备注：</w:t>
      </w:r>
      <w:r>
        <w:rPr>
          <w:rFonts w:hint="eastAsia"/>
          <w:sz w:val="24"/>
          <w:lang w:eastAsia="zh-CN"/>
        </w:rPr>
        <w:t>后附</w:t>
      </w:r>
      <w:r>
        <w:rPr>
          <w:color w:val="000000"/>
          <w:sz w:val="24"/>
          <w:szCs w:val="20"/>
          <w:lang w:eastAsia="zh-CN"/>
        </w:rPr>
        <w:t>项目</w:t>
      </w:r>
      <w:r>
        <w:rPr>
          <w:rFonts w:eastAsia="宋体" w:hint="eastAsia"/>
          <w:color w:val="000000"/>
          <w:sz w:val="24"/>
          <w:szCs w:val="20"/>
          <w:lang w:eastAsia="zh-CN"/>
        </w:rPr>
        <w:t>负责人</w:t>
      </w:r>
      <w:r>
        <w:rPr>
          <w:rFonts w:hint="eastAsia"/>
          <w:sz w:val="24"/>
          <w:lang w:eastAsia="zh-CN"/>
        </w:rPr>
        <w:t>学历、职称等相关证书复印件，所在单位或项目使用单位出具的项目经验证明及相关承诺，以上材料需加盖公章。</w:t>
      </w:r>
    </w:p>
    <w:p w:rsidR="00C10331" w:rsidRDefault="00174426">
      <w:pPr>
        <w:spacing w:line="360" w:lineRule="auto"/>
        <w:outlineLvl w:val="2"/>
        <w:rPr>
          <w:color w:val="000000"/>
          <w:sz w:val="24"/>
          <w:szCs w:val="20"/>
        </w:rPr>
      </w:pPr>
      <w:bookmarkStart w:id="218" w:name="_Toc68707669"/>
      <w:r>
        <w:rPr>
          <w:rFonts w:hint="eastAsia"/>
          <w:color w:val="000000"/>
          <w:sz w:val="24"/>
          <w:szCs w:val="20"/>
        </w:rPr>
        <w:lastRenderedPageBreak/>
        <w:t xml:space="preserve">11 </w:t>
      </w:r>
      <w:r>
        <w:rPr>
          <w:color w:val="000000"/>
          <w:sz w:val="24"/>
          <w:szCs w:val="20"/>
        </w:rPr>
        <w:t>项目团队人员一览表</w:t>
      </w:r>
      <w:bookmarkEnd w:id="218"/>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1134"/>
        <w:gridCol w:w="1276"/>
        <w:gridCol w:w="1846"/>
        <w:gridCol w:w="2268"/>
        <w:gridCol w:w="989"/>
      </w:tblGrid>
      <w:tr w:rsidR="00C10331">
        <w:trPr>
          <w:trHeight w:val="284"/>
        </w:trPr>
        <w:tc>
          <w:tcPr>
            <w:tcW w:w="710" w:type="dxa"/>
            <w:noWrap/>
            <w:vAlign w:val="center"/>
          </w:tcPr>
          <w:p w:rsidR="00C10331" w:rsidRDefault="00174426">
            <w:pPr>
              <w:adjustRightInd w:val="0"/>
              <w:snapToGrid w:val="0"/>
              <w:spacing w:afterLines="50" w:after="120" w:line="360" w:lineRule="auto"/>
              <w:jc w:val="center"/>
              <w:rPr>
                <w:bCs/>
                <w:szCs w:val="21"/>
              </w:rPr>
            </w:pPr>
            <w:r>
              <w:rPr>
                <w:bCs/>
                <w:szCs w:val="21"/>
              </w:rPr>
              <w:t>序号</w:t>
            </w:r>
          </w:p>
        </w:tc>
        <w:tc>
          <w:tcPr>
            <w:tcW w:w="992" w:type="dxa"/>
            <w:noWrap/>
            <w:vAlign w:val="center"/>
          </w:tcPr>
          <w:p w:rsidR="00C10331" w:rsidRDefault="00174426">
            <w:pPr>
              <w:adjustRightInd w:val="0"/>
              <w:snapToGrid w:val="0"/>
              <w:spacing w:afterLines="50" w:after="120" w:line="360" w:lineRule="auto"/>
              <w:jc w:val="center"/>
              <w:rPr>
                <w:bCs/>
                <w:szCs w:val="21"/>
              </w:rPr>
            </w:pPr>
            <w:r>
              <w:rPr>
                <w:bCs/>
                <w:szCs w:val="21"/>
              </w:rPr>
              <w:t>姓名</w:t>
            </w:r>
          </w:p>
        </w:tc>
        <w:tc>
          <w:tcPr>
            <w:tcW w:w="1134" w:type="dxa"/>
            <w:noWrap/>
            <w:vAlign w:val="center"/>
          </w:tcPr>
          <w:p w:rsidR="00C10331" w:rsidRDefault="00174426">
            <w:pPr>
              <w:adjustRightInd w:val="0"/>
              <w:snapToGrid w:val="0"/>
              <w:spacing w:afterLines="50" w:after="120" w:line="360" w:lineRule="auto"/>
              <w:jc w:val="center"/>
              <w:rPr>
                <w:bCs/>
                <w:szCs w:val="21"/>
              </w:rPr>
            </w:pPr>
            <w:r>
              <w:rPr>
                <w:bCs/>
                <w:szCs w:val="21"/>
              </w:rPr>
              <w:t>年龄</w:t>
            </w:r>
          </w:p>
        </w:tc>
        <w:tc>
          <w:tcPr>
            <w:tcW w:w="1276" w:type="dxa"/>
            <w:noWrap/>
            <w:vAlign w:val="center"/>
          </w:tcPr>
          <w:p w:rsidR="00C10331" w:rsidRDefault="00174426">
            <w:pPr>
              <w:adjustRightInd w:val="0"/>
              <w:snapToGrid w:val="0"/>
              <w:spacing w:afterLines="50" w:after="120" w:line="360" w:lineRule="auto"/>
              <w:jc w:val="center"/>
              <w:rPr>
                <w:bCs/>
                <w:szCs w:val="21"/>
              </w:rPr>
            </w:pPr>
            <w:r>
              <w:rPr>
                <w:bCs/>
                <w:szCs w:val="21"/>
              </w:rPr>
              <w:t>学历</w:t>
            </w:r>
          </w:p>
        </w:tc>
        <w:tc>
          <w:tcPr>
            <w:tcW w:w="1846" w:type="dxa"/>
            <w:noWrap/>
            <w:vAlign w:val="center"/>
          </w:tcPr>
          <w:p w:rsidR="00C10331" w:rsidRDefault="00174426">
            <w:pPr>
              <w:adjustRightInd w:val="0"/>
              <w:snapToGrid w:val="0"/>
              <w:spacing w:afterLines="50" w:after="120" w:line="360" w:lineRule="auto"/>
              <w:jc w:val="center"/>
              <w:rPr>
                <w:bCs/>
                <w:szCs w:val="21"/>
              </w:rPr>
            </w:pPr>
            <w:r>
              <w:rPr>
                <w:bCs/>
                <w:szCs w:val="21"/>
              </w:rPr>
              <w:t>本项目职责分工</w:t>
            </w:r>
          </w:p>
        </w:tc>
        <w:tc>
          <w:tcPr>
            <w:tcW w:w="2268" w:type="dxa"/>
            <w:noWrap/>
            <w:vAlign w:val="center"/>
          </w:tcPr>
          <w:p w:rsidR="00C10331" w:rsidRDefault="00174426">
            <w:pPr>
              <w:adjustRightInd w:val="0"/>
              <w:snapToGrid w:val="0"/>
              <w:spacing w:afterLines="50" w:after="120" w:line="360" w:lineRule="auto"/>
              <w:jc w:val="center"/>
              <w:rPr>
                <w:bCs/>
                <w:szCs w:val="21"/>
              </w:rPr>
            </w:pPr>
            <w:r>
              <w:rPr>
                <w:bCs/>
                <w:szCs w:val="21"/>
              </w:rPr>
              <w:t>参加工作时间及年限</w:t>
            </w:r>
          </w:p>
        </w:tc>
        <w:tc>
          <w:tcPr>
            <w:tcW w:w="989" w:type="dxa"/>
            <w:noWrap/>
            <w:vAlign w:val="center"/>
          </w:tcPr>
          <w:p w:rsidR="00C10331" w:rsidRDefault="00174426">
            <w:pPr>
              <w:adjustRightInd w:val="0"/>
              <w:snapToGrid w:val="0"/>
              <w:spacing w:afterLines="50" w:after="120" w:line="360" w:lineRule="auto"/>
              <w:jc w:val="center"/>
              <w:rPr>
                <w:rFonts w:eastAsia="宋体"/>
                <w:bCs/>
                <w:szCs w:val="21"/>
                <w:lang w:eastAsia="zh-CN"/>
              </w:rPr>
            </w:pPr>
            <w:r>
              <w:rPr>
                <w:rFonts w:eastAsia="宋体" w:hint="eastAsia"/>
                <w:bCs/>
                <w:szCs w:val="21"/>
                <w:lang w:eastAsia="zh-CN"/>
              </w:rPr>
              <w:t>备注</w:t>
            </w:r>
          </w:p>
        </w:tc>
      </w:tr>
      <w:tr w:rsidR="00C10331">
        <w:tc>
          <w:tcPr>
            <w:tcW w:w="710" w:type="dxa"/>
            <w:noWrap/>
          </w:tcPr>
          <w:p w:rsidR="00C10331" w:rsidRDefault="00C10331">
            <w:pPr>
              <w:adjustRightInd w:val="0"/>
              <w:snapToGrid w:val="0"/>
              <w:spacing w:afterLines="50" w:after="120" w:line="360" w:lineRule="auto"/>
              <w:jc w:val="center"/>
              <w:rPr>
                <w:sz w:val="24"/>
              </w:rPr>
            </w:pPr>
          </w:p>
        </w:tc>
        <w:tc>
          <w:tcPr>
            <w:tcW w:w="992" w:type="dxa"/>
            <w:noWrap/>
          </w:tcPr>
          <w:p w:rsidR="00C10331" w:rsidRDefault="00C10331">
            <w:pPr>
              <w:adjustRightInd w:val="0"/>
              <w:snapToGrid w:val="0"/>
              <w:spacing w:afterLines="50" w:after="120" w:line="360" w:lineRule="auto"/>
              <w:jc w:val="center"/>
              <w:rPr>
                <w:sz w:val="24"/>
              </w:rPr>
            </w:pPr>
          </w:p>
        </w:tc>
        <w:tc>
          <w:tcPr>
            <w:tcW w:w="1134" w:type="dxa"/>
            <w:noWrap/>
          </w:tcPr>
          <w:p w:rsidR="00C10331" w:rsidRDefault="00C10331">
            <w:pPr>
              <w:adjustRightInd w:val="0"/>
              <w:snapToGrid w:val="0"/>
              <w:spacing w:afterLines="50" w:after="120" w:line="360" w:lineRule="auto"/>
              <w:jc w:val="center"/>
              <w:rPr>
                <w:sz w:val="24"/>
              </w:rPr>
            </w:pPr>
          </w:p>
        </w:tc>
        <w:tc>
          <w:tcPr>
            <w:tcW w:w="1276" w:type="dxa"/>
            <w:noWrap/>
          </w:tcPr>
          <w:p w:rsidR="00C10331" w:rsidRDefault="00C10331">
            <w:pPr>
              <w:adjustRightInd w:val="0"/>
              <w:snapToGrid w:val="0"/>
              <w:spacing w:afterLines="50" w:after="120" w:line="360" w:lineRule="auto"/>
              <w:jc w:val="center"/>
              <w:rPr>
                <w:sz w:val="24"/>
              </w:rPr>
            </w:pPr>
          </w:p>
        </w:tc>
        <w:tc>
          <w:tcPr>
            <w:tcW w:w="1846" w:type="dxa"/>
            <w:noWrap/>
          </w:tcPr>
          <w:p w:rsidR="00C10331" w:rsidRDefault="00C10331">
            <w:pPr>
              <w:adjustRightInd w:val="0"/>
              <w:snapToGrid w:val="0"/>
              <w:spacing w:afterLines="50" w:after="120" w:line="360" w:lineRule="auto"/>
              <w:jc w:val="center"/>
              <w:rPr>
                <w:sz w:val="24"/>
              </w:rPr>
            </w:pPr>
          </w:p>
        </w:tc>
        <w:tc>
          <w:tcPr>
            <w:tcW w:w="2268" w:type="dxa"/>
            <w:noWrap/>
          </w:tcPr>
          <w:p w:rsidR="00C10331" w:rsidRDefault="00C10331">
            <w:pPr>
              <w:adjustRightInd w:val="0"/>
              <w:snapToGrid w:val="0"/>
              <w:spacing w:afterLines="50" w:after="120" w:line="360" w:lineRule="auto"/>
              <w:jc w:val="center"/>
              <w:rPr>
                <w:sz w:val="24"/>
              </w:rPr>
            </w:pPr>
          </w:p>
        </w:tc>
        <w:tc>
          <w:tcPr>
            <w:tcW w:w="989" w:type="dxa"/>
            <w:noWrap/>
          </w:tcPr>
          <w:p w:rsidR="00C10331" w:rsidRDefault="00C10331">
            <w:pPr>
              <w:adjustRightInd w:val="0"/>
              <w:snapToGrid w:val="0"/>
              <w:spacing w:afterLines="50" w:after="120" w:line="360" w:lineRule="auto"/>
              <w:jc w:val="center"/>
              <w:rPr>
                <w:sz w:val="24"/>
              </w:rPr>
            </w:pPr>
          </w:p>
        </w:tc>
      </w:tr>
      <w:tr w:rsidR="00C10331">
        <w:tc>
          <w:tcPr>
            <w:tcW w:w="710" w:type="dxa"/>
            <w:noWrap/>
          </w:tcPr>
          <w:p w:rsidR="00C10331" w:rsidRDefault="00C10331">
            <w:pPr>
              <w:adjustRightInd w:val="0"/>
              <w:snapToGrid w:val="0"/>
              <w:spacing w:afterLines="50" w:after="120" w:line="360" w:lineRule="auto"/>
              <w:jc w:val="center"/>
              <w:rPr>
                <w:sz w:val="24"/>
              </w:rPr>
            </w:pPr>
          </w:p>
        </w:tc>
        <w:tc>
          <w:tcPr>
            <w:tcW w:w="992" w:type="dxa"/>
            <w:noWrap/>
          </w:tcPr>
          <w:p w:rsidR="00C10331" w:rsidRDefault="00C10331">
            <w:pPr>
              <w:adjustRightInd w:val="0"/>
              <w:snapToGrid w:val="0"/>
              <w:spacing w:afterLines="50" w:after="120" w:line="360" w:lineRule="auto"/>
              <w:jc w:val="center"/>
              <w:rPr>
                <w:sz w:val="24"/>
              </w:rPr>
            </w:pPr>
          </w:p>
        </w:tc>
        <w:tc>
          <w:tcPr>
            <w:tcW w:w="1134" w:type="dxa"/>
            <w:noWrap/>
          </w:tcPr>
          <w:p w:rsidR="00C10331" w:rsidRDefault="00C10331">
            <w:pPr>
              <w:adjustRightInd w:val="0"/>
              <w:snapToGrid w:val="0"/>
              <w:spacing w:afterLines="50" w:after="120" w:line="360" w:lineRule="auto"/>
              <w:jc w:val="center"/>
              <w:rPr>
                <w:sz w:val="24"/>
              </w:rPr>
            </w:pPr>
          </w:p>
        </w:tc>
        <w:tc>
          <w:tcPr>
            <w:tcW w:w="1276" w:type="dxa"/>
            <w:noWrap/>
          </w:tcPr>
          <w:p w:rsidR="00C10331" w:rsidRDefault="00C10331">
            <w:pPr>
              <w:adjustRightInd w:val="0"/>
              <w:snapToGrid w:val="0"/>
              <w:spacing w:afterLines="50" w:after="120" w:line="360" w:lineRule="auto"/>
              <w:jc w:val="center"/>
              <w:rPr>
                <w:sz w:val="24"/>
              </w:rPr>
            </w:pPr>
          </w:p>
        </w:tc>
        <w:tc>
          <w:tcPr>
            <w:tcW w:w="1846" w:type="dxa"/>
            <w:noWrap/>
          </w:tcPr>
          <w:p w:rsidR="00C10331" w:rsidRDefault="00C10331">
            <w:pPr>
              <w:adjustRightInd w:val="0"/>
              <w:snapToGrid w:val="0"/>
              <w:spacing w:afterLines="50" w:after="120" w:line="360" w:lineRule="auto"/>
              <w:jc w:val="center"/>
              <w:rPr>
                <w:sz w:val="24"/>
              </w:rPr>
            </w:pPr>
          </w:p>
        </w:tc>
        <w:tc>
          <w:tcPr>
            <w:tcW w:w="2268" w:type="dxa"/>
            <w:noWrap/>
          </w:tcPr>
          <w:p w:rsidR="00C10331" w:rsidRDefault="00C10331">
            <w:pPr>
              <w:adjustRightInd w:val="0"/>
              <w:snapToGrid w:val="0"/>
              <w:spacing w:afterLines="50" w:after="120" w:line="360" w:lineRule="auto"/>
              <w:jc w:val="center"/>
              <w:rPr>
                <w:sz w:val="24"/>
              </w:rPr>
            </w:pPr>
          </w:p>
        </w:tc>
        <w:tc>
          <w:tcPr>
            <w:tcW w:w="989" w:type="dxa"/>
            <w:noWrap/>
          </w:tcPr>
          <w:p w:rsidR="00C10331" w:rsidRDefault="00C10331">
            <w:pPr>
              <w:adjustRightInd w:val="0"/>
              <w:snapToGrid w:val="0"/>
              <w:spacing w:afterLines="50" w:after="120" w:line="360" w:lineRule="auto"/>
              <w:jc w:val="center"/>
              <w:rPr>
                <w:sz w:val="24"/>
              </w:rPr>
            </w:pPr>
          </w:p>
        </w:tc>
      </w:tr>
      <w:tr w:rsidR="00C10331">
        <w:tc>
          <w:tcPr>
            <w:tcW w:w="710" w:type="dxa"/>
            <w:noWrap/>
          </w:tcPr>
          <w:p w:rsidR="00C10331" w:rsidRDefault="00C10331">
            <w:pPr>
              <w:adjustRightInd w:val="0"/>
              <w:snapToGrid w:val="0"/>
              <w:spacing w:afterLines="50" w:after="120" w:line="360" w:lineRule="auto"/>
              <w:jc w:val="center"/>
              <w:rPr>
                <w:sz w:val="24"/>
              </w:rPr>
            </w:pPr>
          </w:p>
        </w:tc>
        <w:tc>
          <w:tcPr>
            <w:tcW w:w="992" w:type="dxa"/>
            <w:noWrap/>
          </w:tcPr>
          <w:p w:rsidR="00C10331" w:rsidRDefault="00C10331">
            <w:pPr>
              <w:adjustRightInd w:val="0"/>
              <w:snapToGrid w:val="0"/>
              <w:spacing w:afterLines="50" w:after="120" w:line="360" w:lineRule="auto"/>
              <w:jc w:val="center"/>
              <w:rPr>
                <w:sz w:val="24"/>
              </w:rPr>
            </w:pPr>
          </w:p>
        </w:tc>
        <w:tc>
          <w:tcPr>
            <w:tcW w:w="1134" w:type="dxa"/>
            <w:noWrap/>
          </w:tcPr>
          <w:p w:rsidR="00C10331" w:rsidRDefault="00C10331">
            <w:pPr>
              <w:adjustRightInd w:val="0"/>
              <w:snapToGrid w:val="0"/>
              <w:spacing w:afterLines="50" w:after="120" w:line="360" w:lineRule="auto"/>
              <w:jc w:val="center"/>
              <w:rPr>
                <w:sz w:val="24"/>
              </w:rPr>
            </w:pPr>
          </w:p>
        </w:tc>
        <w:tc>
          <w:tcPr>
            <w:tcW w:w="1276" w:type="dxa"/>
            <w:noWrap/>
          </w:tcPr>
          <w:p w:rsidR="00C10331" w:rsidRDefault="00C10331">
            <w:pPr>
              <w:adjustRightInd w:val="0"/>
              <w:snapToGrid w:val="0"/>
              <w:spacing w:afterLines="50" w:after="120" w:line="360" w:lineRule="auto"/>
              <w:jc w:val="center"/>
              <w:rPr>
                <w:sz w:val="24"/>
              </w:rPr>
            </w:pPr>
          </w:p>
        </w:tc>
        <w:tc>
          <w:tcPr>
            <w:tcW w:w="1846" w:type="dxa"/>
            <w:noWrap/>
          </w:tcPr>
          <w:p w:rsidR="00C10331" w:rsidRDefault="00C10331">
            <w:pPr>
              <w:adjustRightInd w:val="0"/>
              <w:snapToGrid w:val="0"/>
              <w:spacing w:afterLines="50" w:after="120" w:line="360" w:lineRule="auto"/>
              <w:jc w:val="center"/>
              <w:rPr>
                <w:sz w:val="24"/>
              </w:rPr>
            </w:pPr>
          </w:p>
        </w:tc>
        <w:tc>
          <w:tcPr>
            <w:tcW w:w="2268" w:type="dxa"/>
            <w:noWrap/>
          </w:tcPr>
          <w:p w:rsidR="00C10331" w:rsidRDefault="00C10331">
            <w:pPr>
              <w:adjustRightInd w:val="0"/>
              <w:snapToGrid w:val="0"/>
              <w:spacing w:afterLines="50" w:after="120" w:line="360" w:lineRule="auto"/>
              <w:jc w:val="center"/>
              <w:rPr>
                <w:sz w:val="24"/>
              </w:rPr>
            </w:pPr>
          </w:p>
        </w:tc>
        <w:tc>
          <w:tcPr>
            <w:tcW w:w="989" w:type="dxa"/>
            <w:noWrap/>
          </w:tcPr>
          <w:p w:rsidR="00C10331" w:rsidRDefault="00C10331">
            <w:pPr>
              <w:adjustRightInd w:val="0"/>
              <w:snapToGrid w:val="0"/>
              <w:spacing w:afterLines="50" w:after="120" w:line="360" w:lineRule="auto"/>
              <w:jc w:val="center"/>
              <w:rPr>
                <w:sz w:val="24"/>
              </w:rPr>
            </w:pPr>
          </w:p>
        </w:tc>
      </w:tr>
      <w:tr w:rsidR="00C10331">
        <w:tc>
          <w:tcPr>
            <w:tcW w:w="710" w:type="dxa"/>
            <w:noWrap/>
          </w:tcPr>
          <w:p w:rsidR="00C10331" w:rsidRDefault="00C10331">
            <w:pPr>
              <w:adjustRightInd w:val="0"/>
              <w:snapToGrid w:val="0"/>
              <w:spacing w:afterLines="50" w:after="120" w:line="360" w:lineRule="auto"/>
              <w:jc w:val="center"/>
              <w:rPr>
                <w:sz w:val="24"/>
              </w:rPr>
            </w:pPr>
          </w:p>
        </w:tc>
        <w:tc>
          <w:tcPr>
            <w:tcW w:w="992" w:type="dxa"/>
            <w:noWrap/>
          </w:tcPr>
          <w:p w:rsidR="00C10331" w:rsidRDefault="00C10331">
            <w:pPr>
              <w:adjustRightInd w:val="0"/>
              <w:snapToGrid w:val="0"/>
              <w:spacing w:afterLines="50" w:after="120" w:line="360" w:lineRule="auto"/>
              <w:jc w:val="center"/>
              <w:rPr>
                <w:sz w:val="24"/>
              </w:rPr>
            </w:pPr>
          </w:p>
        </w:tc>
        <w:tc>
          <w:tcPr>
            <w:tcW w:w="1134" w:type="dxa"/>
            <w:noWrap/>
          </w:tcPr>
          <w:p w:rsidR="00C10331" w:rsidRDefault="00C10331">
            <w:pPr>
              <w:adjustRightInd w:val="0"/>
              <w:snapToGrid w:val="0"/>
              <w:spacing w:afterLines="50" w:after="120" w:line="360" w:lineRule="auto"/>
              <w:jc w:val="center"/>
              <w:rPr>
                <w:sz w:val="24"/>
              </w:rPr>
            </w:pPr>
          </w:p>
        </w:tc>
        <w:tc>
          <w:tcPr>
            <w:tcW w:w="1276" w:type="dxa"/>
            <w:noWrap/>
          </w:tcPr>
          <w:p w:rsidR="00C10331" w:rsidRDefault="00C10331">
            <w:pPr>
              <w:adjustRightInd w:val="0"/>
              <w:snapToGrid w:val="0"/>
              <w:spacing w:afterLines="50" w:after="120" w:line="360" w:lineRule="auto"/>
              <w:jc w:val="center"/>
              <w:rPr>
                <w:sz w:val="24"/>
              </w:rPr>
            </w:pPr>
          </w:p>
        </w:tc>
        <w:tc>
          <w:tcPr>
            <w:tcW w:w="1846" w:type="dxa"/>
            <w:noWrap/>
          </w:tcPr>
          <w:p w:rsidR="00C10331" w:rsidRDefault="00C10331">
            <w:pPr>
              <w:adjustRightInd w:val="0"/>
              <w:snapToGrid w:val="0"/>
              <w:spacing w:afterLines="50" w:after="120" w:line="360" w:lineRule="auto"/>
              <w:jc w:val="center"/>
              <w:rPr>
                <w:sz w:val="24"/>
              </w:rPr>
            </w:pPr>
          </w:p>
        </w:tc>
        <w:tc>
          <w:tcPr>
            <w:tcW w:w="2268" w:type="dxa"/>
            <w:noWrap/>
          </w:tcPr>
          <w:p w:rsidR="00C10331" w:rsidRDefault="00C10331">
            <w:pPr>
              <w:adjustRightInd w:val="0"/>
              <w:snapToGrid w:val="0"/>
              <w:spacing w:afterLines="50" w:after="120" w:line="360" w:lineRule="auto"/>
              <w:jc w:val="center"/>
              <w:rPr>
                <w:sz w:val="24"/>
              </w:rPr>
            </w:pPr>
          </w:p>
        </w:tc>
        <w:tc>
          <w:tcPr>
            <w:tcW w:w="989" w:type="dxa"/>
            <w:noWrap/>
          </w:tcPr>
          <w:p w:rsidR="00C10331" w:rsidRDefault="00C10331">
            <w:pPr>
              <w:adjustRightInd w:val="0"/>
              <w:snapToGrid w:val="0"/>
              <w:spacing w:afterLines="50" w:after="120" w:line="360" w:lineRule="auto"/>
              <w:jc w:val="center"/>
              <w:rPr>
                <w:sz w:val="24"/>
              </w:rPr>
            </w:pPr>
          </w:p>
        </w:tc>
      </w:tr>
      <w:tr w:rsidR="00C10331">
        <w:tc>
          <w:tcPr>
            <w:tcW w:w="710" w:type="dxa"/>
            <w:noWrap/>
          </w:tcPr>
          <w:p w:rsidR="00C10331" w:rsidRDefault="00C10331">
            <w:pPr>
              <w:adjustRightInd w:val="0"/>
              <w:snapToGrid w:val="0"/>
              <w:spacing w:afterLines="50" w:after="120" w:line="360" w:lineRule="auto"/>
              <w:jc w:val="center"/>
              <w:rPr>
                <w:sz w:val="24"/>
              </w:rPr>
            </w:pPr>
          </w:p>
        </w:tc>
        <w:tc>
          <w:tcPr>
            <w:tcW w:w="992" w:type="dxa"/>
            <w:noWrap/>
          </w:tcPr>
          <w:p w:rsidR="00C10331" w:rsidRDefault="00C10331">
            <w:pPr>
              <w:adjustRightInd w:val="0"/>
              <w:snapToGrid w:val="0"/>
              <w:spacing w:afterLines="50" w:after="120" w:line="360" w:lineRule="auto"/>
              <w:jc w:val="center"/>
              <w:rPr>
                <w:sz w:val="24"/>
              </w:rPr>
            </w:pPr>
          </w:p>
        </w:tc>
        <w:tc>
          <w:tcPr>
            <w:tcW w:w="1134" w:type="dxa"/>
            <w:noWrap/>
          </w:tcPr>
          <w:p w:rsidR="00C10331" w:rsidRDefault="00C10331">
            <w:pPr>
              <w:adjustRightInd w:val="0"/>
              <w:snapToGrid w:val="0"/>
              <w:spacing w:afterLines="50" w:after="120" w:line="360" w:lineRule="auto"/>
              <w:jc w:val="center"/>
              <w:rPr>
                <w:sz w:val="24"/>
              </w:rPr>
            </w:pPr>
          </w:p>
        </w:tc>
        <w:tc>
          <w:tcPr>
            <w:tcW w:w="1276" w:type="dxa"/>
            <w:noWrap/>
          </w:tcPr>
          <w:p w:rsidR="00C10331" w:rsidRDefault="00C10331">
            <w:pPr>
              <w:adjustRightInd w:val="0"/>
              <w:snapToGrid w:val="0"/>
              <w:spacing w:afterLines="50" w:after="120" w:line="360" w:lineRule="auto"/>
              <w:jc w:val="center"/>
              <w:rPr>
                <w:sz w:val="24"/>
              </w:rPr>
            </w:pPr>
          </w:p>
        </w:tc>
        <w:tc>
          <w:tcPr>
            <w:tcW w:w="1846" w:type="dxa"/>
            <w:noWrap/>
          </w:tcPr>
          <w:p w:rsidR="00C10331" w:rsidRDefault="00C10331">
            <w:pPr>
              <w:adjustRightInd w:val="0"/>
              <w:snapToGrid w:val="0"/>
              <w:spacing w:afterLines="50" w:after="120" w:line="360" w:lineRule="auto"/>
              <w:jc w:val="center"/>
              <w:rPr>
                <w:sz w:val="24"/>
              </w:rPr>
            </w:pPr>
          </w:p>
        </w:tc>
        <w:tc>
          <w:tcPr>
            <w:tcW w:w="2268" w:type="dxa"/>
            <w:noWrap/>
          </w:tcPr>
          <w:p w:rsidR="00C10331" w:rsidRDefault="00C10331">
            <w:pPr>
              <w:adjustRightInd w:val="0"/>
              <w:snapToGrid w:val="0"/>
              <w:spacing w:afterLines="50" w:after="120" w:line="360" w:lineRule="auto"/>
              <w:jc w:val="center"/>
              <w:rPr>
                <w:sz w:val="24"/>
              </w:rPr>
            </w:pPr>
          </w:p>
        </w:tc>
        <w:tc>
          <w:tcPr>
            <w:tcW w:w="989" w:type="dxa"/>
            <w:noWrap/>
          </w:tcPr>
          <w:p w:rsidR="00C10331" w:rsidRDefault="00C10331">
            <w:pPr>
              <w:adjustRightInd w:val="0"/>
              <w:snapToGrid w:val="0"/>
              <w:spacing w:afterLines="50" w:after="120" w:line="360" w:lineRule="auto"/>
              <w:jc w:val="center"/>
              <w:rPr>
                <w:sz w:val="24"/>
              </w:rPr>
            </w:pPr>
          </w:p>
        </w:tc>
      </w:tr>
      <w:tr w:rsidR="00C10331">
        <w:tc>
          <w:tcPr>
            <w:tcW w:w="710" w:type="dxa"/>
            <w:noWrap/>
          </w:tcPr>
          <w:p w:rsidR="00C10331" w:rsidRDefault="00C10331">
            <w:pPr>
              <w:adjustRightInd w:val="0"/>
              <w:snapToGrid w:val="0"/>
              <w:spacing w:afterLines="50" w:after="120" w:line="360" w:lineRule="auto"/>
              <w:jc w:val="center"/>
              <w:rPr>
                <w:sz w:val="24"/>
              </w:rPr>
            </w:pPr>
          </w:p>
        </w:tc>
        <w:tc>
          <w:tcPr>
            <w:tcW w:w="992" w:type="dxa"/>
            <w:noWrap/>
          </w:tcPr>
          <w:p w:rsidR="00C10331" w:rsidRDefault="00C10331">
            <w:pPr>
              <w:adjustRightInd w:val="0"/>
              <w:snapToGrid w:val="0"/>
              <w:spacing w:afterLines="50" w:after="120" w:line="360" w:lineRule="auto"/>
              <w:jc w:val="center"/>
              <w:rPr>
                <w:sz w:val="24"/>
              </w:rPr>
            </w:pPr>
          </w:p>
        </w:tc>
        <w:tc>
          <w:tcPr>
            <w:tcW w:w="1134" w:type="dxa"/>
            <w:noWrap/>
          </w:tcPr>
          <w:p w:rsidR="00C10331" w:rsidRDefault="00C10331">
            <w:pPr>
              <w:adjustRightInd w:val="0"/>
              <w:snapToGrid w:val="0"/>
              <w:spacing w:afterLines="50" w:after="120" w:line="360" w:lineRule="auto"/>
              <w:jc w:val="center"/>
              <w:rPr>
                <w:sz w:val="24"/>
              </w:rPr>
            </w:pPr>
          </w:p>
        </w:tc>
        <w:tc>
          <w:tcPr>
            <w:tcW w:w="1276" w:type="dxa"/>
            <w:noWrap/>
          </w:tcPr>
          <w:p w:rsidR="00C10331" w:rsidRDefault="00C10331">
            <w:pPr>
              <w:adjustRightInd w:val="0"/>
              <w:snapToGrid w:val="0"/>
              <w:spacing w:afterLines="50" w:after="120" w:line="360" w:lineRule="auto"/>
              <w:jc w:val="center"/>
              <w:rPr>
                <w:sz w:val="24"/>
              </w:rPr>
            </w:pPr>
          </w:p>
        </w:tc>
        <w:tc>
          <w:tcPr>
            <w:tcW w:w="1846" w:type="dxa"/>
            <w:noWrap/>
          </w:tcPr>
          <w:p w:rsidR="00C10331" w:rsidRDefault="00C10331">
            <w:pPr>
              <w:adjustRightInd w:val="0"/>
              <w:snapToGrid w:val="0"/>
              <w:spacing w:afterLines="50" w:after="120" w:line="360" w:lineRule="auto"/>
              <w:jc w:val="center"/>
              <w:rPr>
                <w:sz w:val="24"/>
              </w:rPr>
            </w:pPr>
          </w:p>
        </w:tc>
        <w:tc>
          <w:tcPr>
            <w:tcW w:w="2268" w:type="dxa"/>
            <w:noWrap/>
          </w:tcPr>
          <w:p w:rsidR="00C10331" w:rsidRDefault="00C10331">
            <w:pPr>
              <w:adjustRightInd w:val="0"/>
              <w:snapToGrid w:val="0"/>
              <w:spacing w:afterLines="50" w:after="120" w:line="360" w:lineRule="auto"/>
              <w:jc w:val="center"/>
              <w:rPr>
                <w:sz w:val="24"/>
              </w:rPr>
            </w:pPr>
          </w:p>
        </w:tc>
        <w:tc>
          <w:tcPr>
            <w:tcW w:w="989" w:type="dxa"/>
            <w:noWrap/>
          </w:tcPr>
          <w:p w:rsidR="00C10331" w:rsidRDefault="00C10331">
            <w:pPr>
              <w:adjustRightInd w:val="0"/>
              <w:snapToGrid w:val="0"/>
              <w:spacing w:afterLines="50" w:after="120" w:line="360" w:lineRule="auto"/>
              <w:jc w:val="center"/>
              <w:rPr>
                <w:sz w:val="24"/>
              </w:rPr>
            </w:pPr>
          </w:p>
        </w:tc>
      </w:tr>
      <w:tr w:rsidR="00C10331">
        <w:tc>
          <w:tcPr>
            <w:tcW w:w="710" w:type="dxa"/>
            <w:noWrap/>
          </w:tcPr>
          <w:p w:rsidR="00C10331" w:rsidRDefault="00C10331">
            <w:pPr>
              <w:adjustRightInd w:val="0"/>
              <w:snapToGrid w:val="0"/>
              <w:spacing w:afterLines="50" w:after="120" w:line="360" w:lineRule="auto"/>
              <w:jc w:val="center"/>
              <w:rPr>
                <w:sz w:val="24"/>
              </w:rPr>
            </w:pPr>
          </w:p>
        </w:tc>
        <w:tc>
          <w:tcPr>
            <w:tcW w:w="992" w:type="dxa"/>
            <w:noWrap/>
          </w:tcPr>
          <w:p w:rsidR="00C10331" w:rsidRDefault="00C10331">
            <w:pPr>
              <w:adjustRightInd w:val="0"/>
              <w:snapToGrid w:val="0"/>
              <w:spacing w:afterLines="50" w:after="120" w:line="360" w:lineRule="auto"/>
              <w:jc w:val="center"/>
              <w:rPr>
                <w:sz w:val="24"/>
              </w:rPr>
            </w:pPr>
          </w:p>
        </w:tc>
        <w:tc>
          <w:tcPr>
            <w:tcW w:w="1134" w:type="dxa"/>
            <w:noWrap/>
          </w:tcPr>
          <w:p w:rsidR="00C10331" w:rsidRDefault="00C10331">
            <w:pPr>
              <w:adjustRightInd w:val="0"/>
              <w:snapToGrid w:val="0"/>
              <w:spacing w:afterLines="50" w:after="120" w:line="360" w:lineRule="auto"/>
              <w:jc w:val="center"/>
              <w:rPr>
                <w:sz w:val="24"/>
              </w:rPr>
            </w:pPr>
          </w:p>
        </w:tc>
        <w:tc>
          <w:tcPr>
            <w:tcW w:w="1276" w:type="dxa"/>
            <w:noWrap/>
          </w:tcPr>
          <w:p w:rsidR="00C10331" w:rsidRDefault="00C10331">
            <w:pPr>
              <w:adjustRightInd w:val="0"/>
              <w:snapToGrid w:val="0"/>
              <w:spacing w:afterLines="50" w:after="120" w:line="360" w:lineRule="auto"/>
              <w:jc w:val="center"/>
              <w:rPr>
                <w:sz w:val="24"/>
              </w:rPr>
            </w:pPr>
          </w:p>
        </w:tc>
        <w:tc>
          <w:tcPr>
            <w:tcW w:w="1846" w:type="dxa"/>
            <w:noWrap/>
          </w:tcPr>
          <w:p w:rsidR="00C10331" w:rsidRDefault="00C10331">
            <w:pPr>
              <w:adjustRightInd w:val="0"/>
              <w:snapToGrid w:val="0"/>
              <w:spacing w:afterLines="50" w:after="120" w:line="360" w:lineRule="auto"/>
              <w:jc w:val="center"/>
              <w:rPr>
                <w:sz w:val="24"/>
              </w:rPr>
            </w:pPr>
          </w:p>
        </w:tc>
        <w:tc>
          <w:tcPr>
            <w:tcW w:w="2268" w:type="dxa"/>
            <w:noWrap/>
          </w:tcPr>
          <w:p w:rsidR="00C10331" w:rsidRDefault="00C10331">
            <w:pPr>
              <w:adjustRightInd w:val="0"/>
              <w:snapToGrid w:val="0"/>
              <w:spacing w:afterLines="50" w:after="120" w:line="360" w:lineRule="auto"/>
              <w:jc w:val="center"/>
              <w:rPr>
                <w:sz w:val="24"/>
              </w:rPr>
            </w:pPr>
          </w:p>
        </w:tc>
        <w:tc>
          <w:tcPr>
            <w:tcW w:w="989" w:type="dxa"/>
            <w:noWrap/>
          </w:tcPr>
          <w:p w:rsidR="00C10331" w:rsidRDefault="00C10331">
            <w:pPr>
              <w:adjustRightInd w:val="0"/>
              <w:snapToGrid w:val="0"/>
              <w:spacing w:afterLines="50" w:after="120" w:line="360" w:lineRule="auto"/>
              <w:jc w:val="center"/>
              <w:rPr>
                <w:sz w:val="24"/>
              </w:rPr>
            </w:pPr>
          </w:p>
        </w:tc>
      </w:tr>
      <w:tr w:rsidR="00C10331">
        <w:tc>
          <w:tcPr>
            <w:tcW w:w="710" w:type="dxa"/>
            <w:noWrap/>
          </w:tcPr>
          <w:p w:rsidR="00C10331" w:rsidRDefault="00C10331">
            <w:pPr>
              <w:adjustRightInd w:val="0"/>
              <w:snapToGrid w:val="0"/>
              <w:spacing w:afterLines="50" w:after="120" w:line="360" w:lineRule="auto"/>
              <w:jc w:val="center"/>
              <w:rPr>
                <w:sz w:val="24"/>
              </w:rPr>
            </w:pPr>
          </w:p>
        </w:tc>
        <w:tc>
          <w:tcPr>
            <w:tcW w:w="992" w:type="dxa"/>
            <w:noWrap/>
          </w:tcPr>
          <w:p w:rsidR="00C10331" w:rsidRDefault="00C10331">
            <w:pPr>
              <w:adjustRightInd w:val="0"/>
              <w:snapToGrid w:val="0"/>
              <w:spacing w:afterLines="50" w:after="120" w:line="360" w:lineRule="auto"/>
              <w:jc w:val="center"/>
              <w:rPr>
                <w:sz w:val="24"/>
              </w:rPr>
            </w:pPr>
          </w:p>
        </w:tc>
        <w:tc>
          <w:tcPr>
            <w:tcW w:w="1134" w:type="dxa"/>
            <w:noWrap/>
          </w:tcPr>
          <w:p w:rsidR="00C10331" w:rsidRDefault="00C10331">
            <w:pPr>
              <w:adjustRightInd w:val="0"/>
              <w:snapToGrid w:val="0"/>
              <w:spacing w:afterLines="50" w:after="120" w:line="360" w:lineRule="auto"/>
              <w:jc w:val="center"/>
              <w:rPr>
                <w:sz w:val="24"/>
              </w:rPr>
            </w:pPr>
          </w:p>
        </w:tc>
        <w:tc>
          <w:tcPr>
            <w:tcW w:w="1276" w:type="dxa"/>
            <w:noWrap/>
          </w:tcPr>
          <w:p w:rsidR="00C10331" w:rsidRDefault="00C10331">
            <w:pPr>
              <w:adjustRightInd w:val="0"/>
              <w:snapToGrid w:val="0"/>
              <w:spacing w:afterLines="50" w:after="120" w:line="360" w:lineRule="auto"/>
              <w:jc w:val="center"/>
              <w:rPr>
                <w:sz w:val="24"/>
              </w:rPr>
            </w:pPr>
          </w:p>
        </w:tc>
        <w:tc>
          <w:tcPr>
            <w:tcW w:w="1846" w:type="dxa"/>
            <w:noWrap/>
          </w:tcPr>
          <w:p w:rsidR="00C10331" w:rsidRDefault="00C10331">
            <w:pPr>
              <w:adjustRightInd w:val="0"/>
              <w:snapToGrid w:val="0"/>
              <w:spacing w:afterLines="50" w:after="120" w:line="360" w:lineRule="auto"/>
              <w:jc w:val="center"/>
              <w:rPr>
                <w:sz w:val="24"/>
              </w:rPr>
            </w:pPr>
          </w:p>
        </w:tc>
        <w:tc>
          <w:tcPr>
            <w:tcW w:w="2268" w:type="dxa"/>
            <w:noWrap/>
          </w:tcPr>
          <w:p w:rsidR="00C10331" w:rsidRDefault="00C10331">
            <w:pPr>
              <w:adjustRightInd w:val="0"/>
              <w:snapToGrid w:val="0"/>
              <w:spacing w:afterLines="50" w:after="120" w:line="360" w:lineRule="auto"/>
              <w:jc w:val="center"/>
              <w:rPr>
                <w:sz w:val="24"/>
              </w:rPr>
            </w:pPr>
          </w:p>
        </w:tc>
        <w:tc>
          <w:tcPr>
            <w:tcW w:w="989" w:type="dxa"/>
            <w:noWrap/>
          </w:tcPr>
          <w:p w:rsidR="00C10331" w:rsidRDefault="00C10331">
            <w:pPr>
              <w:adjustRightInd w:val="0"/>
              <w:snapToGrid w:val="0"/>
              <w:spacing w:afterLines="50" w:after="120" w:line="360" w:lineRule="auto"/>
              <w:jc w:val="center"/>
              <w:rPr>
                <w:sz w:val="24"/>
              </w:rPr>
            </w:pPr>
          </w:p>
        </w:tc>
      </w:tr>
      <w:tr w:rsidR="00C10331">
        <w:tc>
          <w:tcPr>
            <w:tcW w:w="710" w:type="dxa"/>
            <w:noWrap/>
          </w:tcPr>
          <w:p w:rsidR="00C10331" w:rsidRDefault="00C10331">
            <w:pPr>
              <w:adjustRightInd w:val="0"/>
              <w:snapToGrid w:val="0"/>
              <w:spacing w:afterLines="50" w:after="120" w:line="360" w:lineRule="auto"/>
              <w:jc w:val="center"/>
              <w:rPr>
                <w:sz w:val="24"/>
              </w:rPr>
            </w:pPr>
          </w:p>
        </w:tc>
        <w:tc>
          <w:tcPr>
            <w:tcW w:w="992" w:type="dxa"/>
            <w:noWrap/>
          </w:tcPr>
          <w:p w:rsidR="00C10331" w:rsidRDefault="00C10331">
            <w:pPr>
              <w:adjustRightInd w:val="0"/>
              <w:snapToGrid w:val="0"/>
              <w:spacing w:afterLines="50" w:after="120" w:line="360" w:lineRule="auto"/>
              <w:jc w:val="center"/>
              <w:rPr>
                <w:sz w:val="24"/>
              </w:rPr>
            </w:pPr>
          </w:p>
        </w:tc>
        <w:tc>
          <w:tcPr>
            <w:tcW w:w="1134" w:type="dxa"/>
            <w:noWrap/>
          </w:tcPr>
          <w:p w:rsidR="00C10331" w:rsidRDefault="00C10331">
            <w:pPr>
              <w:adjustRightInd w:val="0"/>
              <w:snapToGrid w:val="0"/>
              <w:spacing w:afterLines="50" w:after="120" w:line="360" w:lineRule="auto"/>
              <w:jc w:val="center"/>
              <w:rPr>
                <w:sz w:val="24"/>
              </w:rPr>
            </w:pPr>
          </w:p>
        </w:tc>
        <w:tc>
          <w:tcPr>
            <w:tcW w:w="1276" w:type="dxa"/>
            <w:noWrap/>
          </w:tcPr>
          <w:p w:rsidR="00C10331" w:rsidRDefault="00C10331">
            <w:pPr>
              <w:adjustRightInd w:val="0"/>
              <w:snapToGrid w:val="0"/>
              <w:spacing w:afterLines="50" w:after="120" w:line="360" w:lineRule="auto"/>
              <w:jc w:val="center"/>
              <w:rPr>
                <w:sz w:val="24"/>
              </w:rPr>
            </w:pPr>
          </w:p>
        </w:tc>
        <w:tc>
          <w:tcPr>
            <w:tcW w:w="1846" w:type="dxa"/>
            <w:noWrap/>
          </w:tcPr>
          <w:p w:rsidR="00C10331" w:rsidRDefault="00C10331">
            <w:pPr>
              <w:adjustRightInd w:val="0"/>
              <w:snapToGrid w:val="0"/>
              <w:spacing w:afterLines="50" w:after="120" w:line="360" w:lineRule="auto"/>
              <w:jc w:val="center"/>
              <w:rPr>
                <w:sz w:val="24"/>
              </w:rPr>
            </w:pPr>
          </w:p>
        </w:tc>
        <w:tc>
          <w:tcPr>
            <w:tcW w:w="2268" w:type="dxa"/>
            <w:noWrap/>
          </w:tcPr>
          <w:p w:rsidR="00C10331" w:rsidRDefault="00C10331">
            <w:pPr>
              <w:adjustRightInd w:val="0"/>
              <w:snapToGrid w:val="0"/>
              <w:spacing w:afterLines="50" w:after="120" w:line="360" w:lineRule="auto"/>
              <w:jc w:val="center"/>
              <w:rPr>
                <w:sz w:val="24"/>
              </w:rPr>
            </w:pPr>
          </w:p>
        </w:tc>
        <w:tc>
          <w:tcPr>
            <w:tcW w:w="989" w:type="dxa"/>
            <w:noWrap/>
          </w:tcPr>
          <w:p w:rsidR="00C10331" w:rsidRDefault="00C10331">
            <w:pPr>
              <w:adjustRightInd w:val="0"/>
              <w:snapToGrid w:val="0"/>
              <w:spacing w:afterLines="50" w:after="120" w:line="360" w:lineRule="auto"/>
              <w:jc w:val="center"/>
              <w:rPr>
                <w:sz w:val="24"/>
              </w:rPr>
            </w:pPr>
          </w:p>
        </w:tc>
      </w:tr>
    </w:tbl>
    <w:p w:rsidR="00C10331" w:rsidRDefault="00C10331">
      <w:pPr>
        <w:spacing w:line="360" w:lineRule="auto"/>
        <w:rPr>
          <w:sz w:val="24"/>
        </w:rPr>
      </w:pPr>
    </w:p>
    <w:p w:rsidR="00C10331" w:rsidRDefault="00174426">
      <w:pPr>
        <w:spacing w:line="360" w:lineRule="auto"/>
        <w:rPr>
          <w:rFonts w:cs="宋体"/>
          <w:color w:val="000000"/>
          <w:sz w:val="24"/>
          <w:lang w:eastAsia="zh-CN"/>
        </w:rPr>
        <w:sectPr w:rsidR="00C10331">
          <w:pgSz w:w="11920" w:h="16850"/>
          <w:pgMar w:top="1120" w:right="1020" w:bottom="1060" w:left="1580" w:header="888" w:footer="868" w:gutter="0"/>
          <w:cols w:space="720"/>
        </w:sectPr>
      </w:pPr>
      <w:r>
        <w:rPr>
          <w:sz w:val="24"/>
          <w:lang w:eastAsia="zh-CN"/>
        </w:rPr>
        <w:t>备注：</w:t>
      </w:r>
      <w:r>
        <w:rPr>
          <w:rFonts w:hint="eastAsia"/>
          <w:color w:val="000000"/>
          <w:sz w:val="24"/>
          <w:szCs w:val="20"/>
          <w:lang w:eastAsia="zh-CN"/>
        </w:rPr>
        <w:t>后附</w:t>
      </w:r>
      <w:r>
        <w:rPr>
          <w:rFonts w:ascii="宋体" w:eastAsia="宋体" w:hAnsi="宋体" w:hint="eastAsia"/>
          <w:sz w:val="24"/>
          <w:szCs w:val="24"/>
          <w:lang w:eastAsia="zh-CN"/>
        </w:rPr>
        <w:t>项目团队人员相关证书复印件并加盖公章</w:t>
      </w:r>
      <w:r>
        <w:rPr>
          <w:rFonts w:cs="宋体" w:hint="eastAsia"/>
          <w:color w:val="000000"/>
          <w:sz w:val="24"/>
          <w:lang w:eastAsia="zh-CN"/>
        </w:rPr>
        <w:t>。</w:t>
      </w:r>
    </w:p>
    <w:p w:rsidR="00C10331" w:rsidRDefault="00174426">
      <w:pPr>
        <w:spacing w:line="360" w:lineRule="auto"/>
        <w:outlineLvl w:val="2"/>
        <w:rPr>
          <w:color w:val="000000"/>
          <w:sz w:val="24"/>
          <w:szCs w:val="20"/>
          <w:lang w:eastAsia="zh-CN"/>
        </w:rPr>
      </w:pPr>
      <w:r>
        <w:rPr>
          <w:rFonts w:hint="eastAsia"/>
          <w:color w:val="000000"/>
          <w:sz w:val="24"/>
          <w:szCs w:val="20"/>
          <w:lang w:eastAsia="zh-CN"/>
        </w:rPr>
        <w:lastRenderedPageBreak/>
        <w:t>1</w:t>
      </w:r>
      <w:r>
        <w:rPr>
          <w:rFonts w:eastAsiaTheme="minorEastAsia" w:hint="eastAsia"/>
          <w:color w:val="000000"/>
          <w:sz w:val="24"/>
          <w:szCs w:val="20"/>
          <w:lang w:eastAsia="zh-CN"/>
        </w:rPr>
        <w:t>2</w:t>
      </w:r>
      <w:r>
        <w:rPr>
          <w:rFonts w:hint="eastAsia"/>
          <w:color w:val="000000"/>
          <w:sz w:val="24"/>
          <w:szCs w:val="20"/>
          <w:lang w:eastAsia="zh-CN"/>
        </w:rPr>
        <w:t>现场数据管理员</w:t>
      </w:r>
      <w:r>
        <w:rPr>
          <w:color w:val="000000"/>
          <w:sz w:val="24"/>
          <w:szCs w:val="20"/>
          <w:lang w:eastAsia="zh-CN"/>
        </w:rPr>
        <w:t>一览表</w:t>
      </w: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9"/>
        <w:gridCol w:w="745"/>
        <w:gridCol w:w="1355"/>
        <w:gridCol w:w="325"/>
        <w:gridCol w:w="185"/>
        <w:gridCol w:w="840"/>
        <w:gridCol w:w="555"/>
        <w:gridCol w:w="1125"/>
        <w:gridCol w:w="663"/>
        <w:gridCol w:w="417"/>
        <w:gridCol w:w="1491"/>
        <w:gridCol w:w="819"/>
      </w:tblGrid>
      <w:tr w:rsidR="00C10331">
        <w:trPr>
          <w:trHeight w:val="600"/>
          <w:jc w:val="center"/>
        </w:trPr>
        <w:tc>
          <w:tcPr>
            <w:tcW w:w="1319" w:type="dxa"/>
            <w:noWrap/>
            <w:vAlign w:val="center"/>
          </w:tcPr>
          <w:p w:rsidR="00C10331" w:rsidRDefault="00174426">
            <w:pPr>
              <w:spacing w:line="480" w:lineRule="exact"/>
              <w:jc w:val="center"/>
              <w:rPr>
                <w:color w:val="000000"/>
                <w:sz w:val="24"/>
              </w:rPr>
            </w:pPr>
            <w:r>
              <w:rPr>
                <w:color w:val="000000"/>
                <w:sz w:val="24"/>
              </w:rPr>
              <w:t>姓名</w:t>
            </w:r>
          </w:p>
        </w:tc>
        <w:tc>
          <w:tcPr>
            <w:tcW w:w="2610" w:type="dxa"/>
            <w:gridSpan w:val="4"/>
            <w:noWrap/>
            <w:vAlign w:val="center"/>
          </w:tcPr>
          <w:p w:rsidR="00C10331" w:rsidRDefault="00C10331">
            <w:pPr>
              <w:spacing w:line="480" w:lineRule="exact"/>
              <w:jc w:val="center"/>
              <w:rPr>
                <w:color w:val="000000"/>
                <w:sz w:val="24"/>
              </w:rPr>
            </w:pPr>
          </w:p>
        </w:tc>
        <w:tc>
          <w:tcPr>
            <w:tcW w:w="840" w:type="dxa"/>
            <w:noWrap/>
            <w:vAlign w:val="center"/>
          </w:tcPr>
          <w:p w:rsidR="00C10331" w:rsidRDefault="00174426">
            <w:pPr>
              <w:spacing w:line="480" w:lineRule="exact"/>
              <w:jc w:val="center"/>
              <w:rPr>
                <w:color w:val="000000"/>
                <w:sz w:val="24"/>
              </w:rPr>
            </w:pPr>
            <w:r>
              <w:rPr>
                <w:color w:val="000000"/>
                <w:sz w:val="24"/>
              </w:rPr>
              <w:t>性别</w:t>
            </w:r>
          </w:p>
        </w:tc>
        <w:tc>
          <w:tcPr>
            <w:tcW w:w="1680" w:type="dxa"/>
            <w:gridSpan w:val="2"/>
            <w:noWrap/>
            <w:vAlign w:val="center"/>
          </w:tcPr>
          <w:p w:rsidR="00C10331" w:rsidRDefault="00C10331">
            <w:pPr>
              <w:spacing w:line="480" w:lineRule="exact"/>
              <w:jc w:val="center"/>
              <w:rPr>
                <w:color w:val="000000"/>
                <w:sz w:val="24"/>
              </w:rPr>
            </w:pPr>
          </w:p>
        </w:tc>
        <w:tc>
          <w:tcPr>
            <w:tcW w:w="1080" w:type="dxa"/>
            <w:gridSpan w:val="2"/>
            <w:noWrap/>
            <w:vAlign w:val="center"/>
          </w:tcPr>
          <w:p w:rsidR="00C10331" w:rsidRDefault="00174426">
            <w:pPr>
              <w:spacing w:line="480" w:lineRule="exact"/>
              <w:jc w:val="center"/>
              <w:rPr>
                <w:color w:val="000000"/>
                <w:sz w:val="24"/>
              </w:rPr>
            </w:pPr>
            <w:r>
              <w:rPr>
                <w:color w:val="000000"/>
                <w:sz w:val="24"/>
              </w:rPr>
              <w:t>年龄</w:t>
            </w:r>
          </w:p>
        </w:tc>
        <w:tc>
          <w:tcPr>
            <w:tcW w:w="2310" w:type="dxa"/>
            <w:gridSpan w:val="2"/>
            <w:noWrap/>
            <w:vAlign w:val="center"/>
          </w:tcPr>
          <w:p w:rsidR="00C10331" w:rsidRDefault="00C10331">
            <w:pPr>
              <w:spacing w:line="480" w:lineRule="exact"/>
              <w:jc w:val="center"/>
              <w:rPr>
                <w:color w:val="000000"/>
                <w:sz w:val="24"/>
              </w:rPr>
            </w:pPr>
          </w:p>
        </w:tc>
      </w:tr>
      <w:tr w:rsidR="00C10331">
        <w:trPr>
          <w:trHeight w:val="623"/>
          <w:jc w:val="center"/>
        </w:trPr>
        <w:tc>
          <w:tcPr>
            <w:tcW w:w="1319" w:type="dxa"/>
            <w:noWrap/>
            <w:vAlign w:val="center"/>
          </w:tcPr>
          <w:p w:rsidR="00C10331" w:rsidRDefault="00174426">
            <w:pPr>
              <w:spacing w:line="480" w:lineRule="exact"/>
              <w:jc w:val="center"/>
              <w:rPr>
                <w:color w:val="000000"/>
                <w:sz w:val="24"/>
              </w:rPr>
            </w:pPr>
            <w:r>
              <w:rPr>
                <w:color w:val="000000"/>
                <w:sz w:val="24"/>
              </w:rPr>
              <w:t>职务</w:t>
            </w:r>
          </w:p>
        </w:tc>
        <w:tc>
          <w:tcPr>
            <w:tcW w:w="2610" w:type="dxa"/>
            <w:gridSpan w:val="4"/>
            <w:noWrap/>
            <w:vAlign w:val="center"/>
          </w:tcPr>
          <w:p w:rsidR="00C10331" w:rsidRDefault="00C10331">
            <w:pPr>
              <w:spacing w:line="480" w:lineRule="exact"/>
              <w:jc w:val="center"/>
              <w:rPr>
                <w:color w:val="000000"/>
                <w:sz w:val="24"/>
              </w:rPr>
            </w:pPr>
          </w:p>
        </w:tc>
        <w:tc>
          <w:tcPr>
            <w:tcW w:w="840" w:type="dxa"/>
            <w:noWrap/>
            <w:vAlign w:val="center"/>
          </w:tcPr>
          <w:p w:rsidR="00C10331" w:rsidRDefault="00174426">
            <w:pPr>
              <w:spacing w:line="480" w:lineRule="exact"/>
              <w:jc w:val="center"/>
              <w:rPr>
                <w:color w:val="000000"/>
                <w:sz w:val="24"/>
              </w:rPr>
            </w:pPr>
            <w:r>
              <w:rPr>
                <w:color w:val="000000"/>
                <w:sz w:val="24"/>
              </w:rPr>
              <w:t>职称</w:t>
            </w:r>
          </w:p>
        </w:tc>
        <w:tc>
          <w:tcPr>
            <w:tcW w:w="1680" w:type="dxa"/>
            <w:gridSpan w:val="2"/>
            <w:noWrap/>
            <w:vAlign w:val="center"/>
          </w:tcPr>
          <w:p w:rsidR="00C10331" w:rsidRDefault="00C10331">
            <w:pPr>
              <w:spacing w:line="480" w:lineRule="exact"/>
              <w:jc w:val="center"/>
              <w:rPr>
                <w:color w:val="000000"/>
                <w:sz w:val="24"/>
              </w:rPr>
            </w:pPr>
          </w:p>
        </w:tc>
        <w:tc>
          <w:tcPr>
            <w:tcW w:w="1080" w:type="dxa"/>
            <w:gridSpan w:val="2"/>
            <w:noWrap/>
            <w:vAlign w:val="center"/>
          </w:tcPr>
          <w:p w:rsidR="00C10331" w:rsidRDefault="00174426">
            <w:pPr>
              <w:spacing w:line="480" w:lineRule="exact"/>
              <w:jc w:val="center"/>
              <w:rPr>
                <w:color w:val="000000"/>
                <w:sz w:val="24"/>
              </w:rPr>
            </w:pPr>
            <w:r>
              <w:rPr>
                <w:color w:val="000000"/>
                <w:sz w:val="24"/>
              </w:rPr>
              <w:t>学历</w:t>
            </w:r>
          </w:p>
        </w:tc>
        <w:tc>
          <w:tcPr>
            <w:tcW w:w="2310" w:type="dxa"/>
            <w:gridSpan w:val="2"/>
            <w:noWrap/>
            <w:vAlign w:val="center"/>
          </w:tcPr>
          <w:p w:rsidR="00C10331" w:rsidRDefault="00C10331">
            <w:pPr>
              <w:spacing w:line="480" w:lineRule="exact"/>
              <w:jc w:val="center"/>
              <w:rPr>
                <w:color w:val="000000"/>
                <w:sz w:val="24"/>
              </w:rPr>
            </w:pPr>
          </w:p>
        </w:tc>
      </w:tr>
      <w:tr w:rsidR="00C10331">
        <w:trPr>
          <w:trHeight w:val="600"/>
          <w:jc w:val="center"/>
        </w:trPr>
        <w:tc>
          <w:tcPr>
            <w:tcW w:w="3419" w:type="dxa"/>
            <w:gridSpan w:val="3"/>
            <w:noWrap/>
            <w:vAlign w:val="center"/>
          </w:tcPr>
          <w:p w:rsidR="00C10331" w:rsidRDefault="00174426">
            <w:pPr>
              <w:spacing w:line="480" w:lineRule="exact"/>
              <w:jc w:val="center"/>
              <w:rPr>
                <w:color w:val="000000"/>
                <w:sz w:val="24"/>
              </w:rPr>
            </w:pPr>
            <w:r>
              <w:rPr>
                <w:color w:val="000000"/>
                <w:sz w:val="24"/>
              </w:rPr>
              <w:t>参加工作时间</w:t>
            </w:r>
          </w:p>
        </w:tc>
        <w:tc>
          <w:tcPr>
            <w:tcW w:w="6420" w:type="dxa"/>
            <w:gridSpan w:val="9"/>
            <w:noWrap/>
            <w:vAlign w:val="center"/>
          </w:tcPr>
          <w:p w:rsidR="00C10331" w:rsidRDefault="00C10331">
            <w:pPr>
              <w:spacing w:line="480" w:lineRule="exact"/>
              <w:jc w:val="center"/>
              <w:rPr>
                <w:color w:val="000000"/>
                <w:sz w:val="24"/>
              </w:rPr>
            </w:pPr>
          </w:p>
        </w:tc>
      </w:tr>
      <w:tr w:rsidR="00C10331">
        <w:trPr>
          <w:trHeight w:val="468"/>
          <w:jc w:val="center"/>
        </w:trPr>
        <w:tc>
          <w:tcPr>
            <w:tcW w:w="3419" w:type="dxa"/>
            <w:gridSpan w:val="3"/>
            <w:noWrap/>
            <w:vAlign w:val="center"/>
          </w:tcPr>
          <w:p w:rsidR="00C10331" w:rsidRDefault="00174426">
            <w:pPr>
              <w:spacing w:line="480" w:lineRule="exact"/>
              <w:jc w:val="center"/>
              <w:rPr>
                <w:color w:val="000000"/>
                <w:sz w:val="24"/>
              </w:rPr>
            </w:pPr>
            <w:r>
              <w:rPr>
                <w:color w:val="000000"/>
                <w:sz w:val="24"/>
              </w:rPr>
              <w:t>资格证书编号</w:t>
            </w:r>
          </w:p>
        </w:tc>
        <w:tc>
          <w:tcPr>
            <w:tcW w:w="6420" w:type="dxa"/>
            <w:gridSpan w:val="9"/>
            <w:noWrap/>
            <w:vAlign w:val="center"/>
          </w:tcPr>
          <w:p w:rsidR="00C10331" w:rsidRDefault="00C10331">
            <w:pPr>
              <w:spacing w:line="480" w:lineRule="exact"/>
              <w:jc w:val="center"/>
              <w:rPr>
                <w:color w:val="000000"/>
                <w:sz w:val="24"/>
              </w:rPr>
            </w:pPr>
          </w:p>
        </w:tc>
      </w:tr>
      <w:tr w:rsidR="00C10331">
        <w:trPr>
          <w:trHeight w:val="620"/>
          <w:jc w:val="center"/>
        </w:trPr>
        <w:tc>
          <w:tcPr>
            <w:tcW w:w="9839" w:type="dxa"/>
            <w:gridSpan w:val="12"/>
            <w:noWrap/>
            <w:vAlign w:val="center"/>
          </w:tcPr>
          <w:p w:rsidR="00C10331" w:rsidRDefault="00174426">
            <w:pPr>
              <w:spacing w:line="480" w:lineRule="exact"/>
              <w:jc w:val="center"/>
              <w:rPr>
                <w:color w:val="000000"/>
                <w:sz w:val="24"/>
                <w:lang w:eastAsia="zh-CN"/>
              </w:rPr>
            </w:pPr>
            <w:r>
              <w:rPr>
                <w:color w:val="000000"/>
                <w:sz w:val="24"/>
                <w:lang w:eastAsia="zh-CN"/>
              </w:rPr>
              <w:t>在实施项目和已完项目情况</w:t>
            </w:r>
          </w:p>
        </w:tc>
      </w:tr>
      <w:tr w:rsidR="00C10331">
        <w:trPr>
          <w:trHeight w:val="600"/>
          <w:jc w:val="center"/>
        </w:trPr>
        <w:tc>
          <w:tcPr>
            <w:tcW w:w="2064" w:type="dxa"/>
            <w:gridSpan w:val="2"/>
            <w:noWrap/>
            <w:vAlign w:val="center"/>
          </w:tcPr>
          <w:p w:rsidR="00C10331" w:rsidRDefault="00174426">
            <w:pPr>
              <w:spacing w:line="480" w:lineRule="exact"/>
              <w:jc w:val="center"/>
              <w:rPr>
                <w:color w:val="000000"/>
                <w:sz w:val="24"/>
              </w:rPr>
            </w:pPr>
            <w:r>
              <w:rPr>
                <w:color w:val="000000"/>
                <w:sz w:val="24"/>
              </w:rPr>
              <w:t>项目名称</w:t>
            </w:r>
          </w:p>
        </w:tc>
        <w:tc>
          <w:tcPr>
            <w:tcW w:w="1680" w:type="dxa"/>
            <w:gridSpan w:val="2"/>
            <w:noWrap/>
            <w:vAlign w:val="center"/>
          </w:tcPr>
          <w:p w:rsidR="00C10331" w:rsidRDefault="00174426">
            <w:pPr>
              <w:spacing w:line="480" w:lineRule="exact"/>
              <w:jc w:val="center"/>
              <w:rPr>
                <w:rFonts w:eastAsia="宋体"/>
                <w:color w:val="000000"/>
                <w:sz w:val="24"/>
                <w:lang w:eastAsia="zh-CN"/>
              </w:rPr>
            </w:pPr>
            <w:r>
              <w:rPr>
                <w:color w:val="000000"/>
                <w:sz w:val="24"/>
              </w:rPr>
              <w:t>项目</w:t>
            </w:r>
            <w:r>
              <w:rPr>
                <w:rFonts w:eastAsia="宋体" w:hint="eastAsia"/>
                <w:color w:val="000000"/>
                <w:sz w:val="24"/>
                <w:lang w:eastAsia="zh-CN"/>
              </w:rPr>
              <w:t>金额</w:t>
            </w:r>
          </w:p>
        </w:tc>
        <w:tc>
          <w:tcPr>
            <w:tcW w:w="1580" w:type="dxa"/>
            <w:gridSpan w:val="3"/>
            <w:noWrap/>
            <w:vAlign w:val="center"/>
          </w:tcPr>
          <w:p w:rsidR="00C10331" w:rsidRDefault="00174426">
            <w:pPr>
              <w:spacing w:line="480" w:lineRule="exact"/>
              <w:jc w:val="center"/>
              <w:rPr>
                <w:rFonts w:eastAsia="宋体"/>
                <w:color w:val="000000"/>
                <w:sz w:val="24"/>
                <w:lang w:eastAsia="zh-CN"/>
              </w:rPr>
            </w:pPr>
            <w:r>
              <w:rPr>
                <w:rFonts w:eastAsia="宋体" w:hint="eastAsia"/>
                <w:color w:val="000000"/>
                <w:sz w:val="24"/>
                <w:lang w:eastAsia="zh-CN"/>
              </w:rPr>
              <w:t>委托时间</w:t>
            </w:r>
          </w:p>
        </w:tc>
        <w:tc>
          <w:tcPr>
            <w:tcW w:w="1788" w:type="dxa"/>
            <w:gridSpan w:val="2"/>
            <w:noWrap/>
            <w:vAlign w:val="center"/>
          </w:tcPr>
          <w:p w:rsidR="00C10331" w:rsidRDefault="00174426">
            <w:pPr>
              <w:spacing w:line="480" w:lineRule="exact"/>
              <w:jc w:val="center"/>
              <w:rPr>
                <w:rFonts w:eastAsia="宋体"/>
                <w:color w:val="000000"/>
                <w:sz w:val="24"/>
                <w:lang w:eastAsia="zh-CN"/>
              </w:rPr>
            </w:pPr>
            <w:r>
              <w:rPr>
                <w:rFonts w:eastAsia="宋体" w:hint="eastAsia"/>
                <w:color w:val="000000"/>
                <w:sz w:val="24"/>
                <w:lang w:eastAsia="zh-CN"/>
              </w:rPr>
              <w:t>项目职责分工</w:t>
            </w:r>
          </w:p>
        </w:tc>
        <w:tc>
          <w:tcPr>
            <w:tcW w:w="1908" w:type="dxa"/>
            <w:gridSpan w:val="2"/>
            <w:noWrap/>
            <w:vAlign w:val="center"/>
          </w:tcPr>
          <w:p w:rsidR="00C10331" w:rsidRDefault="00174426">
            <w:pPr>
              <w:spacing w:line="480" w:lineRule="exact"/>
              <w:jc w:val="center"/>
              <w:rPr>
                <w:rFonts w:eastAsia="宋体"/>
                <w:color w:val="000000"/>
                <w:sz w:val="24"/>
                <w:lang w:eastAsia="zh-CN"/>
              </w:rPr>
            </w:pPr>
            <w:r>
              <w:rPr>
                <w:color w:val="000000"/>
                <w:sz w:val="24"/>
              </w:rPr>
              <w:t>在实施或已完成</w:t>
            </w:r>
          </w:p>
        </w:tc>
        <w:tc>
          <w:tcPr>
            <w:tcW w:w="819" w:type="dxa"/>
            <w:noWrap/>
            <w:vAlign w:val="center"/>
          </w:tcPr>
          <w:p w:rsidR="00C10331" w:rsidRDefault="00174426">
            <w:pPr>
              <w:spacing w:line="480" w:lineRule="exact"/>
              <w:jc w:val="center"/>
              <w:rPr>
                <w:color w:val="000000"/>
                <w:sz w:val="24"/>
              </w:rPr>
            </w:pPr>
            <w:r>
              <w:rPr>
                <w:color w:val="000000"/>
                <w:sz w:val="24"/>
              </w:rPr>
              <w:t>备注</w:t>
            </w:r>
          </w:p>
        </w:tc>
      </w:tr>
      <w:tr w:rsidR="00C10331">
        <w:trPr>
          <w:trHeight w:val="616"/>
          <w:jc w:val="center"/>
        </w:trPr>
        <w:tc>
          <w:tcPr>
            <w:tcW w:w="2064" w:type="dxa"/>
            <w:gridSpan w:val="2"/>
            <w:noWrap/>
            <w:vAlign w:val="center"/>
          </w:tcPr>
          <w:p w:rsidR="00C10331" w:rsidRDefault="00C10331">
            <w:pPr>
              <w:spacing w:line="480" w:lineRule="exact"/>
              <w:jc w:val="center"/>
              <w:rPr>
                <w:color w:val="000000"/>
                <w:sz w:val="24"/>
              </w:rPr>
            </w:pPr>
          </w:p>
        </w:tc>
        <w:tc>
          <w:tcPr>
            <w:tcW w:w="1680" w:type="dxa"/>
            <w:gridSpan w:val="2"/>
            <w:noWrap/>
            <w:vAlign w:val="center"/>
          </w:tcPr>
          <w:p w:rsidR="00C10331" w:rsidRDefault="00C10331">
            <w:pPr>
              <w:spacing w:line="480" w:lineRule="exact"/>
              <w:jc w:val="center"/>
              <w:rPr>
                <w:color w:val="000000"/>
                <w:sz w:val="24"/>
              </w:rPr>
            </w:pPr>
          </w:p>
        </w:tc>
        <w:tc>
          <w:tcPr>
            <w:tcW w:w="1580" w:type="dxa"/>
            <w:gridSpan w:val="3"/>
            <w:noWrap/>
            <w:vAlign w:val="center"/>
          </w:tcPr>
          <w:p w:rsidR="00C10331" w:rsidRDefault="00C10331">
            <w:pPr>
              <w:spacing w:line="480" w:lineRule="exact"/>
              <w:jc w:val="center"/>
              <w:rPr>
                <w:color w:val="000000"/>
                <w:sz w:val="24"/>
              </w:rPr>
            </w:pPr>
          </w:p>
        </w:tc>
        <w:tc>
          <w:tcPr>
            <w:tcW w:w="1788" w:type="dxa"/>
            <w:gridSpan w:val="2"/>
            <w:noWrap/>
            <w:vAlign w:val="center"/>
          </w:tcPr>
          <w:p w:rsidR="00C10331" w:rsidRDefault="00C10331">
            <w:pPr>
              <w:spacing w:line="480" w:lineRule="exact"/>
              <w:jc w:val="center"/>
              <w:rPr>
                <w:color w:val="000000"/>
                <w:sz w:val="24"/>
              </w:rPr>
            </w:pPr>
          </w:p>
        </w:tc>
        <w:tc>
          <w:tcPr>
            <w:tcW w:w="1908" w:type="dxa"/>
            <w:gridSpan w:val="2"/>
            <w:noWrap/>
            <w:vAlign w:val="center"/>
          </w:tcPr>
          <w:p w:rsidR="00C10331" w:rsidRDefault="00C10331">
            <w:pPr>
              <w:spacing w:line="480" w:lineRule="exact"/>
              <w:jc w:val="center"/>
              <w:rPr>
                <w:color w:val="000000"/>
                <w:sz w:val="24"/>
              </w:rPr>
            </w:pPr>
          </w:p>
        </w:tc>
        <w:tc>
          <w:tcPr>
            <w:tcW w:w="819" w:type="dxa"/>
            <w:noWrap/>
            <w:vAlign w:val="center"/>
          </w:tcPr>
          <w:p w:rsidR="00C10331" w:rsidRDefault="00C10331">
            <w:pPr>
              <w:spacing w:line="480" w:lineRule="exact"/>
              <w:jc w:val="center"/>
              <w:rPr>
                <w:color w:val="000000"/>
                <w:sz w:val="24"/>
              </w:rPr>
            </w:pPr>
          </w:p>
        </w:tc>
      </w:tr>
      <w:tr w:rsidR="00C10331">
        <w:trPr>
          <w:trHeight w:val="616"/>
          <w:jc w:val="center"/>
        </w:trPr>
        <w:tc>
          <w:tcPr>
            <w:tcW w:w="2064" w:type="dxa"/>
            <w:gridSpan w:val="2"/>
            <w:noWrap/>
            <w:vAlign w:val="center"/>
          </w:tcPr>
          <w:p w:rsidR="00C10331" w:rsidRDefault="00C10331">
            <w:pPr>
              <w:spacing w:line="480" w:lineRule="exact"/>
              <w:jc w:val="center"/>
              <w:rPr>
                <w:color w:val="000000"/>
                <w:sz w:val="24"/>
              </w:rPr>
            </w:pPr>
          </w:p>
        </w:tc>
        <w:tc>
          <w:tcPr>
            <w:tcW w:w="1680" w:type="dxa"/>
            <w:gridSpan w:val="2"/>
            <w:noWrap/>
            <w:vAlign w:val="center"/>
          </w:tcPr>
          <w:p w:rsidR="00C10331" w:rsidRDefault="00C10331">
            <w:pPr>
              <w:spacing w:line="480" w:lineRule="exact"/>
              <w:jc w:val="center"/>
              <w:rPr>
                <w:color w:val="000000"/>
                <w:sz w:val="24"/>
              </w:rPr>
            </w:pPr>
          </w:p>
        </w:tc>
        <w:tc>
          <w:tcPr>
            <w:tcW w:w="1580" w:type="dxa"/>
            <w:gridSpan w:val="3"/>
            <w:noWrap/>
            <w:vAlign w:val="center"/>
          </w:tcPr>
          <w:p w:rsidR="00C10331" w:rsidRDefault="00C10331">
            <w:pPr>
              <w:spacing w:line="480" w:lineRule="exact"/>
              <w:jc w:val="center"/>
              <w:rPr>
                <w:color w:val="000000"/>
                <w:sz w:val="24"/>
              </w:rPr>
            </w:pPr>
          </w:p>
        </w:tc>
        <w:tc>
          <w:tcPr>
            <w:tcW w:w="1788" w:type="dxa"/>
            <w:gridSpan w:val="2"/>
            <w:noWrap/>
            <w:vAlign w:val="center"/>
          </w:tcPr>
          <w:p w:rsidR="00C10331" w:rsidRDefault="00C10331">
            <w:pPr>
              <w:spacing w:line="480" w:lineRule="exact"/>
              <w:jc w:val="center"/>
              <w:rPr>
                <w:color w:val="000000"/>
                <w:sz w:val="24"/>
              </w:rPr>
            </w:pPr>
          </w:p>
        </w:tc>
        <w:tc>
          <w:tcPr>
            <w:tcW w:w="1908" w:type="dxa"/>
            <w:gridSpan w:val="2"/>
            <w:noWrap/>
            <w:vAlign w:val="center"/>
          </w:tcPr>
          <w:p w:rsidR="00C10331" w:rsidRDefault="00C10331">
            <w:pPr>
              <w:spacing w:line="480" w:lineRule="exact"/>
              <w:jc w:val="center"/>
              <w:rPr>
                <w:color w:val="000000"/>
                <w:sz w:val="24"/>
              </w:rPr>
            </w:pPr>
          </w:p>
        </w:tc>
        <w:tc>
          <w:tcPr>
            <w:tcW w:w="819" w:type="dxa"/>
            <w:noWrap/>
            <w:vAlign w:val="center"/>
          </w:tcPr>
          <w:p w:rsidR="00C10331" w:rsidRDefault="00C10331">
            <w:pPr>
              <w:spacing w:line="480" w:lineRule="exact"/>
              <w:jc w:val="center"/>
              <w:rPr>
                <w:color w:val="000000"/>
                <w:sz w:val="24"/>
              </w:rPr>
            </w:pPr>
          </w:p>
        </w:tc>
      </w:tr>
      <w:tr w:rsidR="00C10331">
        <w:trPr>
          <w:trHeight w:val="616"/>
          <w:jc w:val="center"/>
        </w:trPr>
        <w:tc>
          <w:tcPr>
            <w:tcW w:w="2064" w:type="dxa"/>
            <w:gridSpan w:val="2"/>
            <w:noWrap/>
            <w:vAlign w:val="center"/>
          </w:tcPr>
          <w:p w:rsidR="00C10331" w:rsidRDefault="00C10331">
            <w:pPr>
              <w:spacing w:line="480" w:lineRule="exact"/>
              <w:jc w:val="center"/>
              <w:rPr>
                <w:color w:val="000000"/>
                <w:sz w:val="24"/>
              </w:rPr>
            </w:pPr>
          </w:p>
        </w:tc>
        <w:tc>
          <w:tcPr>
            <w:tcW w:w="1680" w:type="dxa"/>
            <w:gridSpan w:val="2"/>
            <w:noWrap/>
            <w:vAlign w:val="center"/>
          </w:tcPr>
          <w:p w:rsidR="00C10331" w:rsidRDefault="00C10331">
            <w:pPr>
              <w:spacing w:line="480" w:lineRule="exact"/>
              <w:jc w:val="center"/>
              <w:rPr>
                <w:color w:val="000000"/>
                <w:sz w:val="24"/>
              </w:rPr>
            </w:pPr>
          </w:p>
        </w:tc>
        <w:tc>
          <w:tcPr>
            <w:tcW w:w="1580" w:type="dxa"/>
            <w:gridSpan w:val="3"/>
            <w:noWrap/>
            <w:vAlign w:val="center"/>
          </w:tcPr>
          <w:p w:rsidR="00C10331" w:rsidRDefault="00C10331">
            <w:pPr>
              <w:spacing w:line="480" w:lineRule="exact"/>
              <w:jc w:val="center"/>
              <w:rPr>
                <w:color w:val="000000"/>
                <w:sz w:val="24"/>
              </w:rPr>
            </w:pPr>
          </w:p>
        </w:tc>
        <w:tc>
          <w:tcPr>
            <w:tcW w:w="1788" w:type="dxa"/>
            <w:gridSpan w:val="2"/>
            <w:noWrap/>
            <w:vAlign w:val="center"/>
          </w:tcPr>
          <w:p w:rsidR="00C10331" w:rsidRDefault="00C10331">
            <w:pPr>
              <w:spacing w:line="480" w:lineRule="exact"/>
              <w:jc w:val="center"/>
              <w:rPr>
                <w:color w:val="000000"/>
                <w:sz w:val="24"/>
              </w:rPr>
            </w:pPr>
          </w:p>
        </w:tc>
        <w:tc>
          <w:tcPr>
            <w:tcW w:w="1908" w:type="dxa"/>
            <w:gridSpan w:val="2"/>
            <w:noWrap/>
            <w:vAlign w:val="center"/>
          </w:tcPr>
          <w:p w:rsidR="00C10331" w:rsidRDefault="00C10331">
            <w:pPr>
              <w:spacing w:line="480" w:lineRule="exact"/>
              <w:jc w:val="center"/>
              <w:rPr>
                <w:color w:val="000000"/>
                <w:sz w:val="24"/>
              </w:rPr>
            </w:pPr>
          </w:p>
        </w:tc>
        <w:tc>
          <w:tcPr>
            <w:tcW w:w="819" w:type="dxa"/>
            <w:noWrap/>
            <w:vAlign w:val="center"/>
          </w:tcPr>
          <w:p w:rsidR="00C10331" w:rsidRDefault="00C10331">
            <w:pPr>
              <w:spacing w:line="480" w:lineRule="exact"/>
              <w:jc w:val="center"/>
              <w:rPr>
                <w:color w:val="000000"/>
                <w:sz w:val="24"/>
              </w:rPr>
            </w:pPr>
          </w:p>
        </w:tc>
      </w:tr>
      <w:tr w:rsidR="00C10331">
        <w:trPr>
          <w:trHeight w:val="616"/>
          <w:jc w:val="center"/>
        </w:trPr>
        <w:tc>
          <w:tcPr>
            <w:tcW w:w="2064" w:type="dxa"/>
            <w:gridSpan w:val="2"/>
            <w:noWrap/>
            <w:vAlign w:val="center"/>
          </w:tcPr>
          <w:p w:rsidR="00C10331" w:rsidRDefault="00C10331">
            <w:pPr>
              <w:spacing w:line="480" w:lineRule="exact"/>
              <w:jc w:val="center"/>
              <w:rPr>
                <w:color w:val="000000"/>
                <w:sz w:val="24"/>
              </w:rPr>
            </w:pPr>
          </w:p>
        </w:tc>
        <w:tc>
          <w:tcPr>
            <w:tcW w:w="1680" w:type="dxa"/>
            <w:gridSpan w:val="2"/>
            <w:noWrap/>
            <w:vAlign w:val="center"/>
          </w:tcPr>
          <w:p w:rsidR="00C10331" w:rsidRDefault="00C10331">
            <w:pPr>
              <w:spacing w:line="480" w:lineRule="exact"/>
              <w:jc w:val="center"/>
              <w:rPr>
                <w:color w:val="000000"/>
                <w:sz w:val="24"/>
              </w:rPr>
            </w:pPr>
          </w:p>
        </w:tc>
        <w:tc>
          <w:tcPr>
            <w:tcW w:w="1580" w:type="dxa"/>
            <w:gridSpan w:val="3"/>
            <w:noWrap/>
            <w:vAlign w:val="center"/>
          </w:tcPr>
          <w:p w:rsidR="00C10331" w:rsidRDefault="00C10331">
            <w:pPr>
              <w:spacing w:line="480" w:lineRule="exact"/>
              <w:jc w:val="center"/>
              <w:rPr>
                <w:color w:val="000000"/>
                <w:sz w:val="24"/>
              </w:rPr>
            </w:pPr>
          </w:p>
        </w:tc>
        <w:tc>
          <w:tcPr>
            <w:tcW w:w="1788" w:type="dxa"/>
            <w:gridSpan w:val="2"/>
            <w:noWrap/>
            <w:vAlign w:val="center"/>
          </w:tcPr>
          <w:p w:rsidR="00C10331" w:rsidRDefault="00C10331">
            <w:pPr>
              <w:spacing w:line="480" w:lineRule="exact"/>
              <w:jc w:val="center"/>
              <w:rPr>
                <w:color w:val="000000"/>
                <w:sz w:val="24"/>
              </w:rPr>
            </w:pPr>
          </w:p>
        </w:tc>
        <w:tc>
          <w:tcPr>
            <w:tcW w:w="1908" w:type="dxa"/>
            <w:gridSpan w:val="2"/>
            <w:noWrap/>
            <w:vAlign w:val="center"/>
          </w:tcPr>
          <w:p w:rsidR="00C10331" w:rsidRDefault="00C10331">
            <w:pPr>
              <w:spacing w:line="480" w:lineRule="exact"/>
              <w:jc w:val="center"/>
              <w:rPr>
                <w:color w:val="000000"/>
                <w:sz w:val="24"/>
              </w:rPr>
            </w:pPr>
          </w:p>
        </w:tc>
        <w:tc>
          <w:tcPr>
            <w:tcW w:w="819" w:type="dxa"/>
            <w:noWrap/>
            <w:vAlign w:val="center"/>
          </w:tcPr>
          <w:p w:rsidR="00C10331" w:rsidRDefault="00C10331">
            <w:pPr>
              <w:spacing w:line="480" w:lineRule="exact"/>
              <w:jc w:val="center"/>
              <w:rPr>
                <w:color w:val="000000"/>
                <w:sz w:val="24"/>
              </w:rPr>
            </w:pPr>
          </w:p>
        </w:tc>
      </w:tr>
      <w:tr w:rsidR="00C10331">
        <w:trPr>
          <w:trHeight w:val="616"/>
          <w:jc w:val="center"/>
        </w:trPr>
        <w:tc>
          <w:tcPr>
            <w:tcW w:w="2064" w:type="dxa"/>
            <w:gridSpan w:val="2"/>
            <w:noWrap/>
            <w:vAlign w:val="center"/>
          </w:tcPr>
          <w:p w:rsidR="00C10331" w:rsidRDefault="00C10331">
            <w:pPr>
              <w:spacing w:line="480" w:lineRule="exact"/>
              <w:jc w:val="center"/>
              <w:rPr>
                <w:color w:val="000000"/>
                <w:sz w:val="24"/>
              </w:rPr>
            </w:pPr>
          </w:p>
        </w:tc>
        <w:tc>
          <w:tcPr>
            <w:tcW w:w="1680" w:type="dxa"/>
            <w:gridSpan w:val="2"/>
            <w:noWrap/>
            <w:vAlign w:val="center"/>
          </w:tcPr>
          <w:p w:rsidR="00C10331" w:rsidRDefault="00C10331">
            <w:pPr>
              <w:spacing w:line="480" w:lineRule="exact"/>
              <w:jc w:val="center"/>
              <w:rPr>
                <w:color w:val="000000"/>
                <w:sz w:val="24"/>
              </w:rPr>
            </w:pPr>
          </w:p>
        </w:tc>
        <w:tc>
          <w:tcPr>
            <w:tcW w:w="1580" w:type="dxa"/>
            <w:gridSpan w:val="3"/>
            <w:noWrap/>
            <w:vAlign w:val="center"/>
          </w:tcPr>
          <w:p w:rsidR="00C10331" w:rsidRDefault="00C10331">
            <w:pPr>
              <w:spacing w:line="480" w:lineRule="exact"/>
              <w:jc w:val="center"/>
              <w:rPr>
                <w:color w:val="000000"/>
                <w:sz w:val="24"/>
              </w:rPr>
            </w:pPr>
          </w:p>
        </w:tc>
        <w:tc>
          <w:tcPr>
            <w:tcW w:w="1788" w:type="dxa"/>
            <w:gridSpan w:val="2"/>
            <w:noWrap/>
            <w:vAlign w:val="center"/>
          </w:tcPr>
          <w:p w:rsidR="00C10331" w:rsidRDefault="00C10331">
            <w:pPr>
              <w:spacing w:line="480" w:lineRule="exact"/>
              <w:jc w:val="center"/>
              <w:rPr>
                <w:color w:val="000000"/>
                <w:sz w:val="24"/>
              </w:rPr>
            </w:pPr>
          </w:p>
        </w:tc>
        <w:tc>
          <w:tcPr>
            <w:tcW w:w="1908" w:type="dxa"/>
            <w:gridSpan w:val="2"/>
            <w:noWrap/>
            <w:vAlign w:val="center"/>
          </w:tcPr>
          <w:p w:rsidR="00C10331" w:rsidRDefault="00C10331">
            <w:pPr>
              <w:spacing w:line="480" w:lineRule="exact"/>
              <w:jc w:val="center"/>
              <w:rPr>
                <w:color w:val="000000"/>
                <w:sz w:val="24"/>
              </w:rPr>
            </w:pPr>
          </w:p>
        </w:tc>
        <w:tc>
          <w:tcPr>
            <w:tcW w:w="819" w:type="dxa"/>
            <w:noWrap/>
            <w:vAlign w:val="center"/>
          </w:tcPr>
          <w:p w:rsidR="00C10331" w:rsidRDefault="00C10331">
            <w:pPr>
              <w:spacing w:line="480" w:lineRule="exact"/>
              <w:jc w:val="center"/>
              <w:rPr>
                <w:color w:val="000000"/>
                <w:sz w:val="24"/>
              </w:rPr>
            </w:pPr>
          </w:p>
        </w:tc>
      </w:tr>
      <w:tr w:rsidR="00C10331">
        <w:trPr>
          <w:trHeight w:val="616"/>
          <w:jc w:val="center"/>
        </w:trPr>
        <w:tc>
          <w:tcPr>
            <w:tcW w:w="2064" w:type="dxa"/>
            <w:gridSpan w:val="2"/>
            <w:noWrap/>
            <w:vAlign w:val="center"/>
          </w:tcPr>
          <w:p w:rsidR="00C10331" w:rsidRDefault="00C10331">
            <w:pPr>
              <w:spacing w:line="480" w:lineRule="exact"/>
              <w:jc w:val="center"/>
              <w:rPr>
                <w:color w:val="000000"/>
                <w:sz w:val="24"/>
              </w:rPr>
            </w:pPr>
          </w:p>
        </w:tc>
        <w:tc>
          <w:tcPr>
            <w:tcW w:w="1680" w:type="dxa"/>
            <w:gridSpan w:val="2"/>
            <w:noWrap/>
            <w:vAlign w:val="center"/>
          </w:tcPr>
          <w:p w:rsidR="00C10331" w:rsidRDefault="00C10331">
            <w:pPr>
              <w:spacing w:line="480" w:lineRule="exact"/>
              <w:jc w:val="center"/>
              <w:rPr>
                <w:color w:val="000000"/>
                <w:sz w:val="24"/>
              </w:rPr>
            </w:pPr>
          </w:p>
        </w:tc>
        <w:tc>
          <w:tcPr>
            <w:tcW w:w="1580" w:type="dxa"/>
            <w:gridSpan w:val="3"/>
            <w:noWrap/>
            <w:vAlign w:val="center"/>
          </w:tcPr>
          <w:p w:rsidR="00C10331" w:rsidRDefault="00C10331">
            <w:pPr>
              <w:spacing w:line="480" w:lineRule="exact"/>
              <w:jc w:val="center"/>
              <w:rPr>
                <w:color w:val="000000"/>
                <w:sz w:val="24"/>
              </w:rPr>
            </w:pPr>
          </w:p>
        </w:tc>
        <w:tc>
          <w:tcPr>
            <w:tcW w:w="1788" w:type="dxa"/>
            <w:gridSpan w:val="2"/>
            <w:noWrap/>
            <w:vAlign w:val="center"/>
          </w:tcPr>
          <w:p w:rsidR="00C10331" w:rsidRDefault="00C10331">
            <w:pPr>
              <w:spacing w:line="480" w:lineRule="exact"/>
              <w:jc w:val="center"/>
              <w:rPr>
                <w:color w:val="000000"/>
                <w:sz w:val="24"/>
              </w:rPr>
            </w:pPr>
          </w:p>
        </w:tc>
        <w:tc>
          <w:tcPr>
            <w:tcW w:w="1908" w:type="dxa"/>
            <w:gridSpan w:val="2"/>
            <w:noWrap/>
            <w:vAlign w:val="center"/>
          </w:tcPr>
          <w:p w:rsidR="00C10331" w:rsidRDefault="00C10331">
            <w:pPr>
              <w:spacing w:line="480" w:lineRule="exact"/>
              <w:jc w:val="center"/>
              <w:rPr>
                <w:color w:val="000000"/>
                <w:sz w:val="24"/>
              </w:rPr>
            </w:pPr>
          </w:p>
        </w:tc>
        <w:tc>
          <w:tcPr>
            <w:tcW w:w="819" w:type="dxa"/>
            <w:noWrap/>
            <w:vAlign w:val="center"/>
          </w:tcPr>
          <w:p w:rsidR="00C10331" w:rsidRDefault="00C10331">
            <w:pPr>
              <w:spacing w:line="480" w:lineRule="exact"/>
              <w:jc w:val="center"/>
              <w:rPr>
                <w:color w:val="000000"/>
                <w:sz w:val="24"/>
              </w:rPr>
            </w:pPr>
          </w:p>
        </w:tc>
      </w:tr>
    </w:tbl>
    <w:p w:rsidR="00C10331" w:rsidRDefault="00C10331">
      <w:pPr>
        <w:spacing w:line="360" w:lineRule="auto"/>
        <w:rPr>
          <w:sz w:val="24"/>
        </w:rPr>
      </w:pPr>
    </w:p>
    <w:p w:rsidR="00C10331" w:rsidRDefault="00174426">
      <w:pPr>
        <w:spacing w:line="360" w:lineRule="auto"/>
        <w:rPr>
          <w:sz w:val="24"/>
          <w:lang w:eastAsia="zh-CN"/>
        </w:rPr>
      </w:pPr>
      <w:r>
        <w:rPr>
          <w:sz w:val="24"/>
          <w:lang w:eastAsia="zh-CN"/>
        </w:rPr>
        <w:t>备注：</w:t>
      </w:r>
      <w:r>
        <w:rPr>
          <w:rFonts w:hint="eastAsia"/>
          <w:sz w:val="24"/>
          <w:lang w:eastAsia="zh-CN"/>
        </w:rPr>
        <w:t>后附</w:t>
      </w:r>
      <w:r>
        <w:rPr>
          <w:rFonts w:hint="eastAsia"/>
          <w:color w:val="000000"/>
          <w:sz w:val="24"/>
          <w:szCs w:val="20"/>
          <w:lang w:eastAsia="zh-CN"/>
        </w:rPr>
        <w:t>现场数据管理员</w:t>
      </w:r>
      <w:r>
        <w:rPr>
          <w:rFonts w:ascii="宋体" w:eastAsia="宋体" w:hAnsi="宋体" w:hint="eastAsia"/>
          <w:sz w:val="24"/>
          <w:szCs w:val="24"/>
          <w:lang w:eastAsia="zh-CN"/>
        </w:rPr>
        <w:t>相关专业毕业证明或相关从业证明并加盖公章</w:t>
      </w:r>
      <w:r>
        <w:rPr>
          <w:rFonts w:hint="eastAsia"/>
          <w:sz w:val="24"/>
          <w:lang w:eastAsia="zh-CN"/>
        </w:rPr>
        <w:t>。</w:t>
      </w:r>
    </w:p>
    <w:p w:rsidR="00C10331" w:rsidRDefault="00C10331">
      <w:pPr>
        <w:spacing w:line="360" w:lineRule="auto"/>
        <w:rPr>
          <w:szCs w:val="21"/>
          <w:lang w:eastAsia="zh-CN"/>
        </w:rPr>
      </w:pPr>
    </w:p>
    <w:p w:rsidR="00C10331" w:rsidRDefault="00C10331">
      <w:pPr>
        <w:autoSpaceDE w:val="0"/>
        <w:autoSpaceDN w:val="0"/>
        <w:adjustRightInd w:val="0"/>
        <w:snapToGrid w:val="0"/>
        <w:spacing w:before="25" w:after="25" w:line="360" w:lineRule="auto"/>
        <w:rPr>
          <w:color w:val="000000"/>
          <w:sz w:val="24"/>
          <w:lang w:val="zh-CN" w:eastAsia="zh-CN"/>
        </w:rPr>
      </w:pPr>
    </w:p>
    <w:p w:rsidR="00C10331" w:rsidRDefault="00C10331">
      <w:pPr>
        <w:spacing w:line="360" w:lineRule="auto"/>
        <w:ind w:left="420" w:rightChars="-27" w:right="-59"/>
        <w:rPr>
          <w:lang w:eastAsia="zh-CN"/>
        </w:rPr>
      </w:pPr>
    </w:p>
    <w:p w:rsidR="00C10331" w:rsidRDefault="00174426">
      <w:pPr>
        <w:spacing w:line="360" w:lineRule="auto"/>
        <w:ind w:left="420" w:rightChars="-27" w:right="-59"/>
        <w:rPr>
          <w:lang w:eastAsia="zh-CN"/>
        </w:rPr>
      </w:pPr>
      <w:r>
        <w:rPr>
          <w:lang w:eastAsia="zh-CN"/>
        </w:rPr>
        <w:br w:type="page"/>
      </w:r>
    </w:p>
    <w:p w:rsidR="00C10331" w:rsidRDefault="00174426">
      <w:pPr>
        <w:spacing w:line="360" w:lineRule="auto"/>
        <w:outlineLvl w:val="2"/>
        <w:rPr>
          <w:color w:val="000000"/>
          <w:sz w:val="24"/>
          <w:szCs w:val="20"/>
          <w:lang w:eastAsia="zh-CN"/>
        </w:rPr>
      </w:pPr>
      <w:bookmarkStart w:id="219" w:name="_Toc68707670"/>
      <w:r>
        <w:rPr>
          <w:rFonts w:hint="eastAsia"/>
          <w:color w:val="000000"/>
          <w:sz w:val="24"/>
          <w:szCs w:val="20"/>
          <w:lang w:eastAsia="zh-CN"/>
        </w:rPr>
        <w:lastRenderedPageBreak/>
        <w:t>1</w:t>
      </w:r>
      <w:r>
        <w:rPr>
          <w:rFonts w:eastAsiaTheme="minorEastAsia" w:hint="eastAsia"/>
          <w:color w:val="000000"/>
          <w:sz w:val="24"/>
          <w:szCs w:val="20"/>
          <w:lang w:eastAsia="zh-CN"/>
        </w:rPr>
        <w:t>3</w:t>
      </w:r>
      <w:r>
        <w:rPr>
          <w:rFonts w:hint="eastAsia"/>
          <w:color w:val="000000"/>
          <w:sz w:val="24"/>
          <w:szCs w:val="20"/>
          <w:lang w:eastAsia="zh-CN"/>
        </w:rPr>
        <w:t xml:space="preserve"> </w:t>
      </w:r>
      <w:r>
        <w:rPr>
          <w:color w:val="000000"/>
          <w:sz w:val="24"/>
          <w:szCs w:val="20"/>
          <w:lang w:eastAsia="zh-CN"/>
        </w:rPr>
        <w:t>技术文件</w:t>
      </w:r>
      <w:bookmarkEnd w:id="219"/>
    </w:p>
    <w:p w:rsidR="00C10331" w:rsidRDefault="00C10331">
      <w:pPr>
        <w:spacing w:line="360" w:lineRule="auto"/>
        <w:ind w:left="420" w:rightChars="-27" w:right="-59"/>
        <w:rPr>
          <w:lang w:eastAsia="zh-CN"/>
        </w:rPr>
      </w:pPr>
    </w:p>
    <w:p w:rsidR="00C10331" w:rsidRDefault="00174426">
      <w:pPr>
        <w:spacing w:line="360" w:lineRule="auto"/>
        <w:ind w:left="420" w:rightChars="-27" w:right="-59"/>
        <w:rPr>
          <w:sz w:val="24"/>
          <w:lang w:eastAsia="zh-CN"/>
        </w:rPr>
      </w:pPr>
      <w:r>
        <w:rPr>
          <w:sz w:val="24"/>
          <w:lang w:eastAsia="zh-CN"/>
        </w:rPr>
        <w:t>注： 包括但不限于以下部分</w:t>
      </w:r>
    </w:p>
    <w:p w:rsidR="00C10331" w:rsidRDefault="00174426">
      <w:pPr>
        <w:numPr>
          <w:ilvl w:val="0"/>
          <w:numId w:val="4"/>
        </w:numPr>
        <w:spacing w:line="360" w:lineRule="auto"/>
        <w:ind w:left="1276" w:rightChars="-27" w:right="-59"/>
        <w:rPr>
          <w:sz w:val="24"/>
          <w:lang w:eastAsia="zh-CN"/>
        </w:rPr>
      </w:pPr>
      <w:r>
        <w:rPr>
          <w:rFonts w:hint="eastAsia"/>
          <w:sz w:val="24"/>
          <w:lang w:eastAsia="zh-CN"/>
        </w:rPr>
        <w:t>技术实施方案</w:t>
      </w:r>
    </w:p>
    <w:p w:rsidR="00C10331" w:rsidRDefault="00174426">
      <w:pPr>
        <w:spacing w:line="360" w:lineRule="auto"/>
        <w:ind w:left="1353" w:rightChars="-27" w:right="-59"/>
        <w:rPr>
          <w:rFonts w:eastAsiaTheme="minorEastAsia"/>
          <w:sz w:val="24"/>
          <w:lang w:eastAsia="zh-CN"/>
        </w:rPr>
      </w:pPr>
      <w:r>
        <w:rPr>
          <w:rFonts w:eastAsiaTheme="minorEastAsia" w:hint="eastAsia"/>
          <w:sz w:val="24"/>
          <w:lang w:eastAsia="zh-CN"/>
        </w:rPr>
        <w:t>（</w:t>
      </w:r>
      <w:r>
        <w:rPr>
          <w:rFonts w:eastAsiaTheme="minorEastAsia" w:hint="eastAsia"/>
          <w:sz w:val="24"/>
          <w:lang w:eastAsia="zh-CN"/>
        </w:rPr>
        <w:t>1</w:t>
      </w:r>
      <w:r>
        <w:rPr>
          <w:rFonts w:eastAsiaTheme="minorEastAsia" w:hint="eastAsia"/>
          <w:sz w:val="24"/>
          <w:lang w:eastAsia="zh-CN"/>
        </w:rPr>
        <w:t>）完整性</w:t>
      </w:r>
    </w:p>
    <w:p w:rsidR="00C10331" w:rsidRDefault="00174426">
      <w:pPr>
        <w:spacing w:line="360" w:lineRule="auto"/>
        <w:ind w:left="1353" w:rightChars="-27" w:right="-59"/>
        <w:rPr>
          <w:rFonts w:eastAsiaTheme="minorEastAsia"/>
          <w:sz w:val="24"/>
          <w:lang w:eastAsia="zh-CN"/>
        </w:rPr>
      </w:pPr>
      <w:r>
        <w:rPr>
          <w:rFonts w:eastAsiaTheme="minorEastAsia" w:hint="eastAsia"/>
          <w:sz w:val="24"/>
          <w:lang w:eastAsia="zh-CN"/>
        </w:rPr>
        <w:t>（</w:t>
      </w:r>
      <w:r>
        <w:rPr>
          <w:rFonts w:eastAsiaTheme="minorEastAsia" w:hint="eastAsia"/>
          <w:sz w:val="24"/>
          <w:lang w:eastAsia="zh-CN"/>
        </w:rPr>
        <w:t>2</w:t>
      </w:r>
      <w:r>
        <w:rPr>
          <w:rFonts w:eastAsiaTheme="minorEastAsia" w:hint="eastAsia"/>
          <w:sz w:val="24"/>
          <w:lang w:eastAsia="zh-CN"/>
        </w:rPr>
        <w:t>）合理性</w:t>
      </w:r>
    </w:p>
    <w:p w:rsidR="00C10331" w:rsidRDefault="00174426">
      <w:pPr>
        <w:numPr>
          <w:ilvl w:val="0"/>
          <w:numId w:val="4"/>
        </w:numPr>
        <w:spacing w:line="360" w:lineRule="auto"/>
        <w:ind w:left="1276" w:rightChars="-27" w:right="-59"/>
        <w:rPr>
          <w:sz w:val="24"/>
          <w:lang w:eastAsia="zh-CN"/>
        </w:rPr>
      </w:pPr>
      <w:r>
        <w:rPr>
          <w:rFonts w:hint="eastAsia"/>
          <w:sz w:val="24"/>
          <w:lang w:eastAsia="zh-CN"/>
        </w:rPr>
        <w:t>组织实施方案</w:t>
      </w:r>
    </w:p>
    <w:p w:rsidR="00C10331" w:rsidRDefault="00174426">
      <w:pPr>
        <w:spacing w:line="360" w:lineRule="auto"/>
        <w:ind w:left="1353" w:rightChars="-27" w:right="-59"/>
        <w:rPr>
          <w:rFonts w:eastAsiaTheme="minorEastAsia"/>
          <w:sz w:val="24"/>
          <w:lang w:eastAsia="zh-CN"/>
        </w:rPr>
      </w:pPr>
      <w:r>
        <w:rPr>
          <w:rFonts w:eastAsiaTheme="minorEastAsia" w:hint="eastAsia"/>
          <w:sz w:val="24"/>
          <w:lang w:eastAsia="zh-CN"/>
        </w:rPr>
        <w:t>（</w:t>
      </w:r>
      <w:r>
        <w:rPr>
          <w:rFonts w:eastAsiaTheme="minorEastAsia" w:hint="eastAsia"/>
          <w:sz w:val="24"/>
          <w:lang w:eastAsia="zh-CN"/>
        </w:rPr>
        <w:t>1</w:t>
      </w:r>
      <w:r>
        <w:rPr>
          <w:rFonts w:eastAsiaTheme="minorEastAsia" w:hint="eastAsia"/>
          <w:sz w:val="24"/>
          <w:lang w:eastAsia="zh-CN"/>
        </w:rPr>
        <w:t>）完整性</w:t>
      </w:r>
    </w:p>
    <w:p w:rsidR="00C10331" w:rsidRDefault="00174426">
      <w:pPr>
        <w:spacing w:line="360" w:lineRule="auto"/>
        <w:ind w:left="1353" w:rightChars="-27" w:right="-59"/>
        <w:rPr>
          <w:sz w:val="24"/>
          <w:lang w:eastAsia="zh-CN"/>
        </w:rPr>
      </w:pPr>
      <w:r>
        <w:rPr>
          <w:rFonts w:eastAsiaTheme="minorEastAsia" w:hint="eastAsia"/>
          <w:sz w:val="24"/>
          <w:lang w:eastAsia="zh-CN"/>
        </w:rPr>
        <w:t>（</w:t>
      </w:r>
      <w:r>
        <w:rPr>
          <w:rFonts w:eastAsiaTheme="minorEastAsia" w:hint="eastAsia"/>
          <w:sz w:val="24"/>
          <w:lang w:eastAsia="zh-CN"/>
        </w:rPr>
        <w:t>2</w:t>
      </w:r>
      <w:r>
        <w:rPr>
          <w:rFonts w:eastAsiaTheme="minorEastAsia" w:hint="eastAsia"/>
          <w:sz w:val="24"/>
          <w:lang w:eastAsia="zh-CN"/>
        </w:rPr>
        <w:t>）合理性</w:t>
      </w:r>
    </w:p>
    <w:p w:rsidR="00C10331" w:rsidRDefault="00174426">
      <w:pPr>
        <w:numPr>
          <w:ilvl w:val="0"/>
          <w:numId w:val="4"/>
        </w:numPr>
        <w:spacing w:line="360" w:lineRule="auto"/>
        <w:ind w:left="1276" w:rightChars="-27" w:right="-59"/>
        <w:rPr>
          <w:sz w:val="24"/>
          <w:lang w:eastAsia="zh-CN"/>
        </w:rPr>
      </w:pPr>
      <w:r>
        <w:rPr>
          <w:rFonts w:hint="eastAsia"/>
          <w:sz w:val="24"/>
          <w:lang w:eastAsia="zh-CN"/>
        </w:rPr>
        <w:t>目录著录软件</w:t>
      </w:r>
    </w:p>
    <w:p w:rsidR="00C10331" w:rsidRDefault="00C10331">
      <w:pPr>
        <w:spacing w:line="360" w:lineRule="auto"/>
        <w:ind w:left="1353" w:rightChars="-27" w:right="-59"/>
        <w:rPr>
          <w:sz w:val="24"/>
          <w:lang w:eastAsia="zh-CN"/>
        </w:rPr>
      </w:pPr>
    </w:p>
    <w:p w:rsidR="00C10331" w:rsidRDefault="00174426">
      <w:pPr>
        <w:spacing w:line="360" w:lineRule="auto"/>
        <w:outlineLvl w:val="2"/>
        <w:rPr>
          <w:color w:val="000000"/>
          <w:sz w:val="24"/>
          <w:szCs w:val="20"/>
          <w:lang w:eastAsia="zh-CN"/>
        </w:rPr>
      </w:pPr>
      <w:r>
        <w:rPr>
          <w:color w:val="000000"/>
          <w:sz w:val="24"/>
          <w:szCs w:val="20"/>
          <w:lang w:eastAsia="zh-CN"/>
        </w:rPr>
        <w:br w:type="page"/>
      </w:r>
      <w:r>
        <w:rPr>
          <w:rFonts w:hint="eastAsia"/>
          <w:color w:val="000000"/>
          <w:sz w:val="24"/>
          <w:szCs w:val="20"/>
          <w:lang w:eastAsia="zh-CN"/>
        </w:rPr>
        <w:lastRenderedPageBreak/>
        <w:t>1</w:t>
      </w:r>
      <w:r>
        <w:rPr>
          <w:rFonts w:eastAsiaTheme="minorEastAsia" w:hint="eastAsia"/>
          <w:color w:val="000000"/>
          <w:sz w:val="24"/>
          <w:szCs w:val="20"/>
          <w:lang w:eastAsia="zh-CN"/>
        </w:rPr>
        <w:t>4</w:t>
      </w:r>
      <w:r>
        <w:rPr>
          <w:color w:val="000000"/>
          <w:sz w:val="24"/>
          <w:szCs w:val="20"/>
          <w:lang w:eastAsia="zh-CN"/>
        </w:rPr>
        <w:t xml:space="preserve">  招标文件要求提供或投标人认为应附的其他材料</w:t>
      </w:r>
    </w:p>
    <w:p w:rsidR="00C10331" w:rsidRDefault="00C10331">
      <w:pPr>
        <w:tabs>
          <w:tab w:val="left" w:pos="360"/>
        </w:tabs>
        <w:snapToGrid w:val="0"/>
        <w:spacing w:line="360" w:lineRule="auto"/>
        <w:outlineLvl w:val="1"/>
        <w:rPr>
          <w:rFonts w:ascii="宋体" w:hAnsi="宋体"/>
          <w:sz w:val="24"/>
          <w:lang w:eastAsia="zh-CN"/>
        </w:rPr>
      </w:pPr>
    </w:p>
    <w:p w:rsidR="00C10331" w:rsidRDefault="00C10331">
      <w:pPr>
        <w:tabs>
          <w:tab w:val="left" w:pos="481"/>
        </w:tabs>
        <w:spacing w:before="26"/>
        <w:ind w:left="121"/>
        <w:outlineLvl w:val="2"/>
        <w:rPr>
          <w:rFonts w:ascii="宋体" w:eastAsia="宋体" w:hAnsi="宋体" w:cs="宋体"/>
          <w:sz w:val="24"/>
          <w:szCs w:val="24"/>
          <w:lang w:eastAsia="zh-CN"/>
        </w:rPr>
      </w:pPr>
    </w:p>
    <w:p w:rsidR="00C10331" w:rsidRDefault="00C10331">
      <w:pPr>
        <w:rPr>
          <w:rFonts w:ascii="宋体" w:eastAsia="宋体" w:hAnsi="宋体" w:cs="宋体"/>
          <w:sz w:val="18"/>
          <w:szCs w:val="18"/>
          <w:lang w:eastAsia="zh-CN"/>
        </w:rPr>
      </w:pPr>
    </w:p>
    <w:sectPr w:rsidR="00C10331">
      <w:pgSz w:w="11920" w:h="16850"/>
      <w:pgMar w:top="1120" w:right="1020" w:bottom="1060" w:left="1580" w:header="888" w:footer="86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3D1" w:rsidRDefault="002053D1">
      <w:r>
        <w:separator/>
      </w:r>
    </w:p>
  </w:endnote>
  <w:endnote w:type="continuationSeparator" w:id="0">
    <w:p w:rsidR="002053D1" w:rsidRDefault="00205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331" w:rsidRDefault="00174426">
    <w:pPr>
      <w:pStyle w:val="ab"/>
    </w:pPr>
    <w:r>
      <w:rPr>
        <w:noProof/>
        <w:lang w:eastAsia="zh-CN"/>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C10331" w:rsidRDefault="00C10331">
                          <w:pPr>
                            <w:pStyle w:val="ab"/>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7" o:spid="_x0000_s1027" type="#_x0000_t202" style="position:absolute;margin-left:0;margin-top:0;width:2in;height:2in;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vIXarB4CAAAXBAAADgAAAAAAAAAAAAAAAAAuAgAAZHJzL2Uyb0RvYy54bWxQSwECLQAUAAYA&#10;CAAAACEAcarRudcAAAAFAQAADwAAAAAAAAAAAAAAAAB4BAAAZHJzL2Rvd25yZXYueG1sUEsFBgAA&#10;AAAEAAQA8wAAAHwFAAAAAA==&#10;" filled="f" stroked="f" strokeweight=".5pt">
              <v:textbox style="mso-fit-shape-to-text:t" inset="0,0,0,0">
                <w:txbxContent>
                  <w:p w:rsidR="00C10331" w:rsidRDefault="00C10331">
                    <w:pPr>
                      <w:pStyle w:val="ab"/>
                    </w:pPr>
                  </w:p>
                </w:txbxContent>
              </v:textbox>
              <w10:wrap anchorx="margin"/>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331" w:rsidRDefault="00174426">
    <w:pPr>
      <w:spacing w:line="14" w:lineRule="auto"/>
      <w:rPr>
        <w:sz w:val="20"/>
        <w:szCs w:val="20"/>
      </w:rPr>
    </w:pPr>
    <w:r>
      <w:rPr>
        <w:noProof/>
        <w:lang w:eastAsia="zh-CN"/>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95580" cy="139700"/>
              <wp:effectExtent l="0" t="0" r="0" b="0"/>
              <wp:wrapNone/>
              <wp:docPr id="36" name="文本框 9"/>
              <wp:cNvGraphicFramePr/>
              <a:graphic xmlns:a="http://schemas.openxmlformats.org/drawingml/2006/main">
                <a:graphicData uri="http://schemas.microsoft.com/office/word/2010/wordprocessingShape">
                  <wps:wsp>
                    <wps:cNvSpPr txBox="1"/>
                    <wps:spPr>
                      <a:xfrm>
                        <a:off x="0" y="0"/>
                        <a:ext cx="195580" cy="139700"/>
                      </a:xfrm>
                      <a:prstGeom prst="rect">
                        <a:avLst/>
                      </a:prstGeom>
                      <a:noFill/>
                      <a:ln>
                        <a:noFill/>
                      </a:ln>
                      <a:effectLst/>
                    </wps:spPr>
                    <wps:txbx>
                      <w:txbxContent>
                        <w:p w:rsidR="00C10331" w:rsidRDefault="00174426">
                          <w:pPr>
                            <w:spacing w:line="201" w:lineRule="exact"/>
                            <w:ind w:left="40"/>
                            <w:rPr>
                              <w:rFonts w:ascii="Tahoma" w:eastAsia="Tahoma" w:hAnsi="Tahoma" w:cs="Tahoma"/>
                              <w:sz w:val="18"/>
                              <w:szCs w:val="18"/>
                            </w:rPr>
                          </w:pPr>
                          <w:r>
                            <w:fldChar w:fldCharType="begin"/>
                          </w:r>
                          <w:r>
                            <w:rPr>
                              <w:rFonts w:ascii="Tahoma"/>
                              <w:w w:val="116"/>
                              <w:sz w:val="18"/>
                            </w:rPr>
                            <w:instrText xml:space="preserve"> PAGE </w:instrText>
                          </w:r>
                          <w:r>
                            <w:fldChar w:fldCharType="separate"/>
                          </w:r>
                          <w:r w:rsidR="00A6630C">
                            <w:rPr>
                              <w:rFonts w:ascii="Tahoma"/>
                              <w:noProof/>
                              <w:w w:val="116"/>
                              <w:sz w:val="18"/>
                            </w:rPr>
                            <w:t>79</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_x0000_s1037" type="#_x0000_t202" style="position:absolute;margin-left:0;margin-top:0;width:15.4pt;height:11pt;z-index:25167872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" filled="f" stroked="f">
              <v:textbox inset="0,0,0,0">
                <w:txbxContent>
                  <w:p w:rsidR="00C10331" w:rsidRDefault="00174426">
                    <w:pPr>
                      <w:spacing w:line="201" w:lineRule="exact"/>
                      <w:ind w:left="40"/>
                      <w:rPr>
                        <w:rFonts w:ascii="Tahoma" w:eastAsia="Tahoma" w:hAnsi="Tahoma" w:cs="Tahoma"/>
                        <w:sz w:val="18"/>
                        <w:szCs w:val="18"/>
                      </w:rPr>
                    </w:pPr>
                    <w:r>
                      <w:fldChar w:fldCharType="begin"/>
                    </w:r>
                    <w:r>
                      <w:rPr>
                        <w:rFonts w:ascii="Tahoma"/>
                        <w:w w:val="116"/>
                        <w:sz w:val="18"/>
                      </w:rPr>
                      <w:instrText xml:space="preserve"> PAGE </w:instrText>
                    </w:r>
                    <w:r>
                      <w:fldChar w:fldCharType="separate"/>
                    </w:r>
                    <w:r w:rsidR="00A6630C">
                      <w:rPr>
                        <w:rFonts w:ascii="Tahoma"/>
                        <w:noProof/>
                        <w:w w:val="116"/>
                        <w:sz w:val="18"/>
                      </w:rPr>
                      <w:t>79</w:t>
                    </w:r>
                    <w:r>
                      <w:fldChar w:fldCharType="end"/>
                    </w:r>
                  </w:p>
                </w:txbxContent>
              </v:textbox>
              <w10:wrap anchorx="margin"/>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331" w:rsidRDefault="00174426">
    <w:pPr>
      <w:spacing w:line="14" w:lineRule="auto"/>
      <w:rPr>
        <w:sz w:val="20"/>
        <w:szCs w:val="20"/>
      </w:rPr>
    </w:pPr>
    <w:r>
      <w:rPr>
        <w:noProof/>
        <w:lang w:eastAsia="zh-CN"/>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95580" cy="139700"/>
              <wp:effectExtent l="0" t="0" r="0" b="0"/>
              <wp:wrapNone/>
              <wp:docPr id="44" name="文本框 17"/>
              <wp:cNvGraphicFramePr/>
              <a:graphic xmlns:a="http://schemas.openxmlformats.org/drawingml/2006/main">
                <a:graphicData uri="http://schemas.microsoft.com/office/word/2010/wordprocessingShape">
                  <wps:wsp>
                    <wps:cNvSpPr txBox="1"/>
                    <wps:spPr>
                      <a:xfrm>
                        <a:off x="0" y="0"/>
                        <a:ext cx="195580" cy="139700"/>
                      </a:xfrm>
                      <a:prstGeom prst="rect">
                        <a:avLst/>
                      </a:prstGeom>
                      <a:noFill/>
                      <a:ln>
                        <a:noFill/>
                      </a:ln>
                      <a:effectLst/>
                    </wps:spPr>
                    <wps:txbx>
                      <w:txbxContent>
                        <w:p w:rsidR="00C10331" w:rsidRDefault="00174426">
                          <w:pPr>
                            <w:spacing w:line="201" w:lineRule="exact"/>
                            <w:ind w:left="40"/>
                            <w:rPr>
                              <w:rFonts w:ascii="Tahoma" w:eastAsia="Tahoma" w:hAnsi="Tahoma" w:cs="Tahoma"/>
                              <w:sz w:val="18"/>
                              <w:szCs w:val="18"/>
                            </w:rPr>
                          </w:pPr>
                          <w:r>
                            <w:fldChar w:fldCharType="begin"/>
                          </w:r>
                          <w:r>
                            <w:rPr>
                              <w:rFonts w:ascii="Tahoma"/>
                              <w:w w:val="116"/>
                              <w:sz w:val="18"/>
                            </w:rPr>
                            <w:instrText xml:space="preserve"> PAGE </w:instrText>
                          </w:r>
                          <w:r>
                            <w:fldChar w:fldCharType="separate"/>
                          </w:r>
                          <w:r w:rsidR="00A6630C">
                            <w:rPr>
                              <w:rFonts w:ascii="Tahoma"/>
                              <w:noProof/>
                              <w:w w:val="116"/>
                              <w:sz w:val="18"/>
                            </w:rPr>
                            <w:t>82</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7" o:spid="_x0000_s1038" type="#_x0000_t202" style="position:absolute;margin-left:0;margin-top:0;width:15.4pt;height:11pt;z-index:25167974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" filled="f" stroked="f">
              <v:textbox inset="0,0,0,0">
                <w:txbxContent>
                  <w:p w:rsidR="00C10331" w:rsidRDefault="00174426">
                    <w:pPr>
                      <w:spacing w:line="201" w:lineRule="exact"/>
                      <w:ind w:left="40"/>
                      <w:rPr>
                        <w:rFonts w:ascii="Tahoma" w:eastAsia="Tahoma" w:hAnsi="Tahoma" w:cs="Tahoma"/>
                        <w:sz w:val="18"/>
                        <w:szCs w:val="18"/>
                      </w:rPr>
                    </w:pPr>
                    <w:r>
                      <w:fldChar w:fldCharType="begin"/>
                    </w:r>
                    <w:r>
                      <w:rPr>
                        <w:rFonts w:ascii="Tahoma"/>
                        <w:w w:val="116"/>
                        <w:sz w:val="18"/>
                      </w:rPr>
                      <w:instrText xml:space="preserve"> PAGE </w:instrText>
                    </w:r>
                    <w:r>
                      <w:fldChar w:fldCharType="separate"/>
                    </w:r>
                    <w:r w:rsidR="00A6630C">
                      <w:rPr>
                        <w:rFonts w:ascii="Tahoma"/>
                        <w:noProof/>
                        <w:w w:val="116"/>
                        <w:sz w:val="18"/>
                      </w:rPr>
                      <w:t>82</w:t>
                    </w:r>
                    <w:r>
                      <w:fldChar w:fldCharType="end"/>
                    </w:r>
                  </w:p>
                </w:txbxContent>
              </v:textbox>
              <w10:wrap anchorx="margin"/>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331" w:rsidRDefault="00174426">
    <w:pPr>
      <w:spacing w:line="14" w:lineRule="auto"/>
      <w:rPr>
        <w:sz w:val="20"/>
        <w:szCs w:val="20"/>
      </w:rPr>
    </w:pPr>
    <w:r>
      <w:rPr>
        <w:noProof/>
        <w:lang w:eastAsia="zh-CN"/>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95580" cy="139700"/>
              <wp:effectExtent l="0" t="0" r="0" b="0"/>
              <wp:wrapNone/>
              <wp:docPr id="45" name="文本框 18"/>
              <wp:cNvGraphicFramePr/>
              <a:graphic xmlns:a="http://schemas.openxmlformats.org/drawingml/2006/main">
                <a:graphicData uri="http://schemas.microsoft.com/office/word/2010/wordprocessingShape">
                  <wps:wsp>
                    <wps:cNvSpPr txBox="1"/>
                    <wps:spPr>
                      <a:xfrm>
                        <a:off x="0" y="0"/>
                        <a:ext cx="195580" cy="139700"/>
                      </a:xfrm>
                      <a:prstGeom prst="rect">
                        <a:avLst/>
                      </a:prstGeom>
                      <a:noFill/>
                      <a:ln>
                        <a:noFill/>
                      </a:ln>
                      <a:effectLst/>
                    </wps:spPr>
                    <wps:txbx>
                      <w:txbxContent>
                        <w:p w:rsidR="00C10331" w:rsidRDefault="00174426">
                          <w:pPr>
                            <w:spacing w:line="201" w:lineRule="exact"/>
                            <w:ind w:left="40"/>
                            <w:rPr>
                              <w:rFonts w:ascii="Tahoma" w:eastAsia="Tahoma" w:hAnsi="Tahoma" w:cs="Tahoma"/>
                              <w:sz w:val="18"/>
                              <w:szCs w:val="18"/>
                            </w:rPr>
                          </w:pPr>
                          <w:r>
                            <w:fldChar w:fldCharType="begin"/>
                          </w:r>
                          <w:r>
                            <w:rPr>
                              <w:rFonts w:ascii="Tahoma"/>
                              <w:w w:val="116"/>
                              <w:sz w:val="18"/>
                            </w:rPr>
                            <w:instrText xml:space="preserve"> PAGE </w:instrText>
                          </w:r>
                          <w:r>
                            <w:fldChar w:fldCharType="separate"/>
                          </w:r>
                          <w:r w:rsidR="00A6630C">
                            <w:rPr>
                              <w:rFonts w:ascii="Tahoma"/>
                              <w:noProof/>
                              <w:w w:val="116"/>
                              <w:sz w:val="18"/>
                            </w:rPr>
                            <w:t>86</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8" o:spid="_x0000_s1039" type="#_x0000_t202" style="position:absolute;margin-left:0;margin-top:0;width:15.4pt;height:11pt;z-index:25168076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" filled="f" stroked="f">
              <v:textbox inset="0,0,0,0">
                <w:txbxContent>
                  <w:p w:rsidR="00C10331" w:rsidRDefault="00174426">
                    <w:pPr>
                      <w:spacing w:line="201" w:lineRule="exact"/>
                      <w:ind w:left="40"/>
                      <w:rPr>
                        <w:rFonts w:ascii="Tahoma" w:eastAsia="Tahoma" w:hAnsi="Tahoma" w:cs="Tahoma"/>
                        <w:sz w:val="18"/>
                        <w:szCs w:val="18"/>
                      </w:rPr>
                    </w:pPr>
                    <w:r>
                      <w:fldChar w:fldCharType="begin"/>
                    </w:r>
                    <w:r>
                      <w:rPr>
                        <w:rFonts w:ascii="Tahoma"/>
                        <w:w w:val="116"/>
                        <w:sz w:val="18"/>
                      </w:rPr>
                      <w:instrText xml:space="preserve"> PAGE </w:instrText>
                    </w:r>
                    <w:r>
                      <w:fldChar w:fldCharType="separate"/>
                    </w:r>
                    <w:r w:rsidR="00A6630C">
                      <w:rPr>
                        <w:rFonts w:ascii="Tahoma"/>
                        <w:noProof/>
                        <w:w w:val="116"/>
                        <w:sz w:val="18"/>
                      </w:rPr>
                      <w:t>86</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331" w:rsidRDefault="00174426">
    <w:pPr>
      <w:spacing w:line="14" w:lineRule="auto"/>
      <w:rPr>
        <w:sz w:val="20"/>
        <w:szCs w:val="20"/>
      </w:rPr>
    </w:pPr>
    <w:r>
      <w:rPr>
        <w:noProof/>
        <w:lang w:eastAsia="zh-CN"/>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23825" cy="139700"/>
              <wp:effectExtent l="0" t="0" r="0" b="0"/>
              <wp:wrapNone/>
              <wp:docPr id="31" name="文本框 4"/>
              <wp:cNvGraphicFramePr/>
              <a:graphic xmlns:a="http://schemas.openxmlformats.org/drawingml/2006/main">
                <a:graphicData uri="http://schemas.microsoft.com/office/word/2010/wordprocessingShape">
                  <wps:wsp>
                    <wps:cNvSpPr txBox="1"/>
                    <wps:spPr>
                      <a:xfrm>
                        <a:off x="0" y="0"/>
                        <a:ext cx="123825" cy="139700"/>
                      </a:xfrm>
                      <a:prstGeom prst="rect">
                        <a:avLst/>
                      </a:prstGeom>
                      <a:noFill/>
                      <a:ln>
                        <a:noFill/>
                      </a:ln>
                      <a:effectLst/>
                    </wps:spPr>
                    <wps:txbx>
                      <w:txbxContent>
                        <w:p w:rsidR="00C10331" w:rsidRDefault="00174426">
                          <w:pPr>
                            <w:spacing w:line="201" w:lineRule="exact"/>
                            <w:ind w:left="40"/>
                            <w:rPr>
                              <w:rFonts w:ascii="Tahoma" w:eastAsia="Tahoma" w:hAnsi="Tahoma" w:cs="Tahoma"/>
                              <w:sz w:val="18"/>
                              <w:szCs w:val="18"/>
                            </w:rPr>
                          </w:pPr>
                          <w:r>
                            <w:fldChar w:fldCharType="begin"/>
                          </w:r>
                          <w:r>
                            <w:rPr>
                              <w:rFonts w:ascii="Tahoma"/>
                              <w:w w:val="116"/>
                              <w:sz w:val="18"/>
                            </w:rPr>
                            <w:instrText xml:space="preserve"> PAGE </w:instrText>
                          </w:r>
                          <w:r>
                            <w:fldChar w:fldCharType="separate"/>
                          </w:r>
                          <w:r w:rsidR="00A6630C">
                            <w:rPr>
                              <w:rFonts w:ascii="Tahoma"/>
                              <w:noProof/>
                              <w:w w:val="116"/>
                              <w:sz w:val="18"/>
                            </w:rPr>
                            <w:t>1</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4" o:spid="_x0000_s1028" type="#_x0000_t202" style="position:absolute;margin-left:0;margin-top:0;width:9.75pt;height:11pt;z-index:25166745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" filled="f" stroked="f">
              <v:textbox inset="0,0,0,0">
                <w:txbxContent>
                  <w:p w:rsidR="00C10331" w:rsidRDefault="00174426">
                    <w:pPr>
                      <w:spacing w:line="201" w:lineRule="exact"/>
                      <w:ind w:left="40"/>
                      <w:rPr>
                        <w:rFonts w:ascii="Tahoma" w:eastAsia="Tahoma" w:hAnsi="Tahoma" w:cs="Tahoma"/>
                        <w:sz w:val="18"/>
                        <w:szCs w:val="18"/>
                      </w:rPr>
                    </w:pPr>
                    <w:r>
                      <w:fldChar w:fldCharType="begin"/>
                    </w:r>
                    <w:r>
                      <w:rPr>
                        <w:rFonts w:ascii="Tahoma"/>
                        <w:w w:val="116"/>
                        <w:sz w:val="18"/>
                      </w:rPr>
                      <w:instrText xml:space="preserve"> PAGE </w:instrText>
                    </w:r>
                    <w:r>
                      <w:fldChar w:fldCharType="separate"/>
                    </w:r>
                    <w:r w:rsidR="00A6630C">
                      <w:rPr>
                        <w:rFonts w:ascii="Tahoma"/>
                        <w:noProof/>
                        <w:w w:val="116"/>
                        <w:sz w:val="18"/>
                      </w:rPr>
                      <w:t>1</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331" w:rsidRDefault="00174426">
    <w:pPr>
      <w:spacing w:line="14" w:lineRule="auto"/>
      <w:rPr>
        <w:sz w:val="20"/>
        <w:szCs w:val="20"/>
      </w:rPr>
    </w:pPr>
    <w:r>
      <w:rPr>
        <w:noProof/>
        <w:lang w:eastAsia="zh-CN"/>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23825" cy="139700"/>
              <wp:effectExtent l="0" t="0" r="0" b="0"/>
              <wp:wrapNone/>
              <wp:docPr id="42" name="文本框 4"/>
              <wp:cNvGraphicFramePr/>
              <a:graphic xmlns:a="http://schemas.openxmlformats.org/drawingml/2006/main">
                <a:graphicData uri="http://schemas.microsoft.com/office/word/2010/wordprocessingShape">
                  <wps:wsp>
                    <wps:cNvSpPr txBox="1"/>
                    <wps:spPr>
                      <a:xfrm>
                        <a:off x="0" y="0"/>
                        <a:ext cx="123825" cy="139700"/>
                      </a:xfrm>
                      <a:prstGeom prst="rect">
                        <a:avLst/>
                      </a:prstGeom>
                      <a:noFill/>
                      <a:ln>
                        <a:noFill/>
                      </a:ln>
                      <a:effectLst/>
                    </wps:spPr>
                    <wps:txbx>
                      <w:txbxContent>
                        <w:p w:rsidR="00C10331" w:rsidRDefault="00174426">
                          <w:pPr>
                            <w:spacing w:line="201" w:lineRule="exact"/>
                            <w:ind w:left="40"/>
                            <w:rPr>
                              <w:rFonts w:ascii="Tahoma" w:eastAsia="Tahoma" w:hAnsi="Tahoma" w:cs="Tahoma"/>
                              <w:sz w:val="18"/>
                              <w:szCs w:val="18"/>
                            </w:rPr>
                          </w:pPr>
                          <w:r>
                            <w:fldChar w:fldCharType="begin"/>
                          </w:r>
                          <w:r>
                            <w:rPr>
                              <w:rFonts w:ascii="Tahoma"/>
                              <w:w w:val="116"/>
                              <w:sz w:val="18"/>
                            </w:rPr>
                            <w:instrText xml:space="preserve"> PAGE </w:instrText>
                          </w:r>
                          <w:r>
                            <w:fldChar w:fldCharType="separate"/>
                          </w:r>
                          <w:r w:rsidR="00A6630C">
                            <w:rPr>
                              <w:rFonts w:ascii="Tahoma"/>
                              <w:noProof/>
                              <w:w w:val="116"/>
                              <w:sz w:val="18"/>
                            </w:rPr>
                            <w:t>8</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_x0000_s1030" type="#_x0000_t202" style="position:absolute;margin-left:0;margin-top:0;width:9.75pt;height:11pt;z-index:25167462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" filled="f" stroked="f">
              <v:textbox inset="0,0,0,0">
                <w:txbxContent>
                  <w:p w:rsidR="00C10331" w:rsidRDefault="00174426">
                    <w:pPr>
                      <w:spacing w:line="201" w:lineRule="exact"/>
                      <w:ind w:left="40"/>
                      <w:rPr>
                        <w:rFonts w:ascii="Tahoma" w:eastAsia="Tahoma" w:hAnsi="Tahoma" w:cs="Tahoma"/>
                        <w:sz w:val="18"/>
                        <w:szCs w:val="18"/>
                      </w:rPr>
                    </w:pPr>
                    <w:r>
                      <w:fldChar w:fldCharType="begin"/>
                    </w:r>
                    <w:r>
                      <w:rPr>
                        <w:rFonts w:ascii="Tahoma"/>
                        <w:w w:val="116"/>
                        <w:sz w:val="18"/>
                      </w:rPr>
                      <w:instrText xml:space="preserve"> PAGE </w:instrText>
                    </w:r>
                    <w:r>
                      <w:fldChar w:fldCharType="separate"/>
                    </w:r>
                    <w:r w:rsidR="00A6630C">
                      <w:rPr>
                        <w:rFonts w:ascii="Tahoma"/>
                        <w:noProof/>
                        <w:w w:val="116"/>
                        <w:sz w:val="18"/>
                      </w:rPr>
                      <w:t>8</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331" w:rsidRDefault="00174426">
    <w:pPr>
      <w:spacing w:line="14" w:lineRule="auto"/>
      <w:rPr>
        <w:sz w:val="20"/>
        <w:szCs w:val="20"/>
      </w:rPr>
    </w:pPr>
    <w:r>
      <w:rPr>
        <w:noProof/>
        <w:lang w:eastAsia="zh-CN"/>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95580" cy="139700"/>
              <wp:effectExtent l="0" t="0" r="0" b="0"/>
              <wp:wrapNone/>
              <wp:docPr id="32" name="文本框 5"/>
              <wp:cNvGraphicFramePr/>
              <a:graphic xmlns:a="http://schemas.openxmlformats.org/drawingml/2006/main">
                <a:graphicData uri="http://schemas.microsoft.com/office/word/2010/wordprocessingShape">
                  <wps:wsp>
                    <wps:cNvSpPr txBox="1"/>
                    <wps:spPr>
                      <a:xfrm>
                        <a:off x="0" y="0"/>
                        <a:ext cx="195580" cy="139700"/>
                      </a:xfrm>
                      <a:prstGeom prst="rect">
                        <a:avLst/>
                      </a:prstGeom>
                      <a:noFill/>
                      <a:ln>
                        <a:noFill/>
                      </a:ln>
                      <a:effectLst/>
                    </wps:spPr>
                    <wps:txbx>
                      <w:txbxContent>
                        <w:p w:rsidR="00C10331" w:rsidRDefault="00174426">
                          <w:pPr>
                            <w:spacing w:line="201" w:lineRule="exact"/>
                            <w:ind w:left="40"/>
                            <w:rPr>
                              <w:rFonts w:ascii="Tahoma" w:eastAsia="Tahoma" w:hAnsi="Tahoma" w:cs="Tahoma"/>
                              <w:sz w:val="18"/>
                              <w:szCs w:val="18"/>
                            </w:rPr>
                          </w:pPr>
                          <w:r>
                            <w:fldChar w:fldCharType="begin"/>
                          </w:r>
                          <w:r>
                            <w:rPr>
                              <w:rFonts w:ascii="Tahoma"/>
                              <w:w w:val="116"/>
                              <w:sz w:val="18"/>
                            </w:rPr>
                            <w:instrText xml:space="preserve"> PAGE </w:instrText>
                          </w:r>
                          <w:r>
                            <w:fldChar w:fldCharType="separate"/>
                          </w:r>
                          <w:r w:rsidR="00A6630C">
                            <w:rPr>
                              <w:rFonts w:ascii="Tahoma"/>
                              <w:noProof/>
                              <w:w w:val="116"/>
                              <w:sz w:val="18"/>
                            </w:rPr>
                            <w:t>11</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5" o:spid="_x0000_s1031" type="#_x0000_t202" style="position:absolute;margin-left:0;margin-top:0;width:15.4pt;height:11pt;z-index:25166848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" filled="f" stroked="f">
              <v:textbox inset="0,0,0,0">
                <w:txbxContent>
                  <w:p w:rsidR="00C10331" w:rsidRDefault="00174426">
                    <w:pPr>
                      <w:spacing w:line="201" w:lineRule="exact"/>
                      <w:ind w:left="40"/>
                      <w:rPr>
                        <w:rFonts w:ascii="Tahoma" w:eastAsia="Tahoma" w:hAnsi="Tahoma" w:cs="Tahoma"/>
                        <w:sz w:val="18"/>
                        <w:szCs w:val="18"/>
                      </w:rPr>
                    </w:pPr>
                    <w:r>
                      <w:fldChar w:fldCharType="begin"/>
                    </w:r>
                    <w:r>
                      <w:rPr>
                        <w:rFonts w:ascii="Tahoma"/>
                        <w:w w:val="116"/>
                        <w:sz w:val="18"/>
                      </w:rPr>
                      <w:instrText xml:space="preserve"> PAGE </w:instrText>
                    </w:r>
                    <w:r>
                      <w:fldChar w:fldCharType="separate"/>
                    </w:r>
                    <w:r w:rsidR="00A6630C">
                      <w:rPr>
                        <w:rFonts w:ascii="Tahoma"/>
                        <w:noProof/>
                        <w:w w:val="116"/>
                        <w:sz w:val="18"/>
                      </w:rPr>
                      <w:t>11</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331" w:rsidRDefault="00174426">
    <w:pPr>
      <w:spacing w:line="14" w:lineRule="auto"/>
      <w:rPr>
        <w:sz w:val="20"/>
        <w:szCs w:val="20"/>
      </w:rPr>
    </w:pPr>
    <w:r>
      <w:rPr>
        <w:noProof/>
        <w:lang w:eastAsia="zh-CN"/>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95580" cy="139700"/>
              <wp:effectExtent l="0" t="0" r="0" b="0"/>
              <wp:wrapNone/>
              <wp:docPr id="43" name="文本框 6"/>
              <wp:cNvGraphicFramePr/>
              <a:graphic xmlns:a="http://schemas.openxmlformats.org/drawingml/2006/main">
                <a:graphicData uri="http://schemas.microsoft.com/office/word/2010/wordprocessingShape">
                  <wps:wsp>
                    <wps:cNvSpPr txBox="1"/>
                    <wps:spPr>
                      <a:xfrm>
                        <a:off x="0" y="0"/>
                        <a:ext cx="195580" cy="139700"/>
                      </a:xfrm>
                      <a:prstGeom prst="rect">
                        <a:avLst/>
                      </a:prstGeom>
                      <a:noFill/>
                      <a:ln>
                        <a:noFill/>
                      </a:ln>
                      <a:effectLst/>
                    </wps:spPr>
                    <wps:txbx>
                      <w:txbxContent>
                        <w:p w:rsidR="00C10331" w:rsidRDefault="00174426">
                          <w:pPr>
                            <w:spacing w:line="201" w:lineRule="exact"/>
                            <w:ind w:left="40"/>
                            <w:rPr>
                              <w:rFonts w:ascii="Tahoma" w:eastAsia="Tahoma" w:hAnsi="Tahoma" w:cs="Tahoma"/>
                              <w:sz w:val="18"/>
                              <w:szCs w:val="18"/>
                            </w:rPr>
                          </w:pPr>
                          <w:r>
                            <w:fldChar w:fldCharType="begin"/>
                          </w:r>
                          <w:r>
                            <w:rPr>
                              <w:rFonts w:ascii="Tahoma"/>
                              <w:w w:val="116"/>
                              <w:sz w:val="18"/>
                            </w:rPr>
                            <w:instrText xml:space="preserve"> PAGE </w:instrText>
                          </w:r>
                          <w:r>
                            <w:fldChar w:fldCharType="separate"/>
                          </w:r>
                          <w:r w:rsidR="00A6630C">
                            <w:rPr>
                              <w:rFonts w:ascii="Tahoma"/>
                              <w:noProof/>
                              <w:w w:val="116"/>
                              <w:sz w:val="18"/>
                            </w:rPr>
                            <w:t>23</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6" o:spid="_x0000_s1032" type="#_x0000_t202" style="position:absolute;margin-left:0;margin-top:0;width:15.4pt;height:11pt;z-index:25167564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" filled="f" stroked="f">
              <v:textbox inset="0,0,0,0">
                <w:txbxContent>
                  <w:p w:rsidR="00C10331" w:rsidRDefault="00174426">
                    <w:pPr>
                      <w:spacing w:line="201" w:lineRule="exact"/>
                      <w:ind w:left="40"/>
                      <w:rPr>
                        <w:rFonts w:ascii="Tahoma" w:eastAsia="Tahoma" w:hAnsi="Tahoma" w:cs="Tahoma"/>
                        <w:sz w:val="18"/>
                        <w:szCs w:val="18"/>
                      </w:rPr>
                    </w:pPr>
                    <w:r>
                      <w:fldChar w:fldCharType="begin"/>
                    </w:r>
                    <w:r>
                      <w:rPr>
                        <w:rFonts w:ascii="Tahoma"/>
                        <w:w w:val="116"/>
                        <w:sz w:val="18"/>
                      </w:rPr>
                      <w:instrText xml:space="preserve"> PAGE </w:instrText>
                    </w:r>
                    <w:r>
                      <w:fldChar w:fldCharType="separate"/>
                    </w:r>
                    <w:r w:rsidR="00A6630C">
                      <w:rPr>
                        <w:rFonts w:ascii="Tahoma"/>
                        <w:noProof/>
                        <w:w w:val="116"/>
                        <w:sz w:val="18"/>
                      </w:rPr>
                      <w:t>23</w:t>
                    </w:r>
                    <w: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331" w:rsidRDefault="00174426">
    <w:pPr>
      <w:spacing w:line="14" w:lineRule="auto"/>
      <w:rPr>
        <w:sz w:val="20"/>
        <w:szCs w:val="20"/>
      </w:rPr>
    </w:pPr>
    <w:r>
      <w:rPr>
        <w:noProof/>
        <w:lang w:eastAsia="zh-CN"/>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95580" cy="139700"/>
              <wp:effectExtent l="0" t="0" r="0" b="0"/>
              <wp:wrapNone/>
              <wp:docPr id="33" name="文本框 6"/>
              <wp:cNvGraphicFramePr/>
              <a:graphic xmlns:a="http://schemas.openxmlformats.org/drawingml/2006/main">
                <a:graphicData uri="http://schemas.microsoft.com/office/word/2010/wordprocessingShape">
                  <wps:wsp>
                    <wps:cNvSpPr txBox="1"/>
                    <wps:spPr>
                      <a:xfrm>
                        <a:off x="0" y="0"/>
                        <a:ext cx="195580" cy="139700"/>
                      </a:xfrm>
                      <a:prstGeom prst="rect">
                        <a:avLst/>
                      </a:prstGeom>
                      <a:noFill/>
                      <a:ln>
                        <a:noFill/>
                      </a:ln>
                      <a:effectLst/>
                    </wps:spPr>
                    <wps:txbx>
                      <w:txbxContent>
                        <w:p w:rsidR="00C10331" w:rsidRDefault="00174426">
                          <w:pPr>
                            <w:spacing w:line="201" w:lineRule="exact"/>
                            <w:ind w:left="40"/>
                            <w:rPr>
                              <w:rFonts w:ascii="Tahoma" w:eastAsia="Tahoma" w:hAnsi="Tahoma" w:cs="Tahoma"/>
                              <w:sz w:val="18"/>
                              <w:szCs w:val="18"/>
                            </w:rPr>
                          </w:pPr>
                          <w:r>
                            <w:fldChar w:fldCharType="begin"/>
                          </w:r>
                          <w:r>
                            <w:rPr>
                              <w:rFonts w:ascii="Tahoma"/>
                              <w:w w:val="116"/>
                              <w:sz w:val="18"/>
                            </w:rPr>
                            <w:instrText xml:space="preserve"> PAGE </w:instrText>
                          </w:r>
                          <w:r>
                            <w:fldChar w:fldCharType="separate"/>
                          </w:r>
                          <w:r w:rsidR="00A6630C">
                            <w:rPr>
                              <w:rFonts w:ascii="Tahoma"/>
                              <w:noProof/>
                              <w:w w:val="116"/>
                              <w:sz w:val="18"/>
                            </w:rPr>
                            <w:t>28</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_x0000_s1033" type="#_x0000_t202" style="position:absolute;margin-left:0;margin-top:0;width:15.4pt;height:11pt;z-index:25166950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" filled="f" stroked="f">
              <v:textbox inset="0,0,0,0">
                <w:txbxContent>
                  <w:p w:rsidR="00C10331" w:rsidRDefault="00174426">
                    <w:pPr>
                      <w:spacing w:line="201" w:lineRule="exact"/>
                      <w:ind w:left="40"/>
                      <w:rPr>
                        <w:rFonts w:ascii="Tahoma" w:eastAsia="Tahoma" w:hAnsi="Tahoma" w:cs="Tahoma"/>
                        <w:sz w:val="18"/>
                        <w:szCs w:val="18"/>
                      </w:rPr>
                    </w:pPr>
                    <w:r>
                      <w:fldChar w:fldCharType="begin"/>
                    </w:r>
                    <w:r>
                      <w:rPr>
                        <w:rFonts w:ascii="Tahoma"/>
                        <w:w w:val="116"/>
                        <w:sz w:val="18"/>
                      </w:rPr>
                      <w:instrText xml:space="preserve"> PAGE </w:instrText>
                    </w:r>
                    <w:r>
                      <w:fldChar w:fldCharType="separate"/>
                    </w:r>
                    <w:r w:rsidR="00A6630C">
                      <w:rPr>
                        <w:rFonts w:ascii="Tahoma"/>
                        <w:noProof/>
                        <w:w w:val="116"/>
                        <w:sz w:val="18"/>
                      </w:rPr>
                      <w:t>28</w:t>
                    </w:r>
                    <w: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331" w:rsidRDefault="00174426">
    <w:pPr>
      <w:spacing w:line="14" w:lineRule="auto"/>
      <w:rPr>
        <w:sz w:val="20"/>
        <w:szCs w:val="20"/>
      </w:rPr>
    </w:pPr>
    <w:r>
      <w:rPr>
        <w:noProof/>
        <w:lang w:eastAsia="zh-CN"/>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95580" cy="139700"/>
              <wp:effectExtent l="0" t="0" r="0" b="0"/>
              <wp:wrapNone/>
              <wp:docPr id="34" name="文本框 7"/>
              <wp:cNvGraphicFramePr/>
              <a:graphic xmlns:a="http://schemas.openxmlformats.org/drawingml/2006/main">
                <a:graphicData uri="http://schemas.microsoft.com/office/word/2010/wordprocessingShape">
                  <wps:wsp>
                    <wps:cNvSpPr txBox="1"/>
                    <wps:spPr>
                      <a:xfrm>
                        <a:off x="0" y="0"/>
                        <a:ext cx="195580" cy="139700"/>
                      </a:xfrm>
                      <a:prstGeom prst="rect">
                        <a:avLst/>
                      </a:prstGeom>
                      <a:noFill/>
                      <a:ln>
                        <a:noFill/>
                      </a:ln>
                      <a:effectLst/>
                    </wps:spPr>
                    <wps:txbx>
                      <w:txbxContent>
                        <w:p w:rsidR="00C10331" w:rsidRDefault="00174426">
                          <w:pPr>
                            <w:spacing w:line="201" w:lineRule="exact"/>
                            <w:ind w:left="40"/>
                            <w:rPr>
                              <w:rFonts w:ascii="Tahoma" w:eastAsia="Tahoma" w:hAnsi="Tahoma" w:cs="Tahoma"/>
                              <w:sz w:val="18"/>
                              <w:szCs w:val="18"/>
                            </w:rPr>
                          </w:pPr>
                          <w:r>
                            <w:fldChar w:fldCharType="begin"/>
                          </w:r>
                          <w:r>
                            <w:rPr>
                              <w:rFonts w:ascii="Tahoma"/>
                              <w:w w:val="116"/>
                              <w:sz w:val="18"/>
                            </w:rPr>
                            <w:instrText xml:space="preserve"> PAGE </w:instrText>
                          </w:r>
                          <w:r>
                            <w:fldChar w:fldCharType="separate"/>
                          </w:r>
                          <w:r w:rsidR="00A6630C">
                            <w:rPr>
                              <w:rFonts w:ascii="Tahoma"/>
                              <w:noProof/>
                              <w:w w:val="116"/>
                              <w:sz w:val="18"/>
                            </w:rPr>
                            <w:t>41</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7" o:spid="_x0000_s1034" type="#_x0000_t202" style="position:absolute;margin-left:0;margin-top:0;width:15.4pt;height:11pt;z-index:25167052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" filled="f" stroked="f">
              <v:textbox inset="0,0,0,0">
                <w:txbxContent>
                  <w:p w:rsidR="00C10331" w:rsidRDefault="00174426">
                    <w:pPr>
                      <w:spacing w:line="201" w:lineRule="exact"/>
                      <w:ind w:left="40"/>
                      <w:rPr>
                        <w:rFonts w:ascii="Tahoma" w:eastAsia="Tahoma" w:hAnsi="Tahoma" w:cs="Tahoma"/>
                        <w:sz w:val="18"/>
                        <w:szCs w:val="18"/>
                      </w:rPr>
                    </w:pPr>
                    <w:r>
                      <w:fldChar w:fldCharType="begin"/>
                    </w:r>
                    <w:r>
                      <w:rPr>
                        <w:rFonts w:ascii="Tahoma"/>
                        <w:w w:val="116"/>
                        <w:sz w:val="18"/>
                      </w:rPr>
                      <w:instrText xml:space="preserve"> PAGE </w:instrText>
                    </w:r>
                    <w:r>
                      <w:fldChar w:fldCharType="separate"/>
                    </w:r>
                    <w:r w:rsidR="00A6630C">
                      <w:rPr>
                        <w:rFonts w:ascii="Tahoma"/>
                        <w:noProof/>
                        <w:w w:val="116"/>
                        <w:sz w:val="18"/>
                      </w:rPr>
                      <w:t>41</w:t>
                    </w:r>
                    <w:r>
                      <w:fldChar w:fldCharType="end"/>
                    </w:r>
                  </w:p>
                </w:txbxContent>
              </v:textbox>
              <w10:wrap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331" w:rsidRDefault="00174426">
    <w:pPr>
      <w:pStyle w:val="ab"/>
      <w:jc w:val="center"/>
    </w:pPr>
    <w:r>
      <w:rPr>
        <w:noProof/>
        <w:lang w:eastAsia="zh-CN"/>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C10331" w:rsidRDefault="00174426">
                          <w:pPr>
                            <w:pStyle w:val="ab"/>
                            <w:jc w:val="center"/>
                          </w:pPr>
                          <w:r>
                            <w:fldChar w:fldCharType="begin"/>
                          </w:r>
                          <w:r>
                            <w:instrText>PAGE   \* MERGEFORMAT</w:instrText>
                          </w:r>
                          <w:r>
                            <w:fldChar w:fldCharType="separate"/>
                          </w:r>
                          <w:r w:rsidR="00A6630C" w:rsidRPr="00A6630C">
                            <w:rPr>
                              <w:noProof/>
                              <w:lang w:val="zh-CN"/>
                            </w:rPr>
                            <w:t>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8" o:spid="_x0000_s1035" type="#_x0000_t202" style="position:absolute;left:0;text-align:left;margin-left:0;margin-top:0;width:2in;height:2in;z-index:25167667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" filled="f" stroked="f" strokeweight=".5pt">
              <v:textbox style="mso-fit-shape-to-text:t" inset="0,0,0,0">
                <w:txbxContent>
                  <w:p w:rsidR="00C10331" w:rsidRDefault="00174426">
                    <w:pPr>
                      <w:pStyle w:val="ab"/>
                      <w:jc w:val="center"/>
                    </w:pPr>
                    <w:r>
                      <w:fldChar w:fldCharType="begin"/>
                    </w:r>
                    <w:r>
                      <w:instrText>PAGE   \* MERGEFORMAT</w:instrText>
                    </w:r>
                    <w:r>
                      <w:fldChar w:fldCharType="separate"/>
                    </w:r>
                    <w:r w:rsidR="00A6630C" w:rsidRPr="00A6630C">
                      <w:rPr>
                        <w:noProof/>
                        <w:lang w:val="zh-CN"/>
                      </w:rPr>
                      <w:t>58</w:t>
                    </w:r>
                    <w:r>
                      <w:fldChar w:fldCharType="end"/>
                    </w:r>
                  </w:p>
                </w:txbxContent>
              </v:textbox>
              <w10:wrap anchorx="margin"/>
            </v:shape>
          </w:pict>
        </mc:Fallback>
      </mc:AlternateContent>
    </w:r>
  </w:p>
  <w:p w:rsidR="00C10331" w:rsidRDefault="00C10331">
    <w:pPr>
      <w:pStyle w:val="ab"/>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331" w:rsidRDefault="00174426">
    <w:pPr>
      <w:spacing w:line="14" w:lineRule="auto"/>
      <w:rPr>
        <w:sz w:val="20"/>
        <w:szCs w:val="20"/>
      </w:rPr>
    </w:pPr>
    <w:r>
      <w:rPr>
        <w:noProof/>
        <w:lang w:eastAsia="zh-CN"/>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95580" cy="139700"/>
              <wp:effectExtent l="0" t="0" r="0" b="0"/>
              <wp:wrapNone/>
              <wp:docPr id="35" name="文本框 8"/>
              <wp:cNvGraphicFramePr/>
              <a:graphic xmlns:a="http://schemas.openxmlformats.org/drawingml/2006/main">
                <a:graphicData uri="http://schemas.microsoft.com/office/word/2010/wordprocessingShape">
                  <wps:wsp>
                    <wps:cNvSpPr txBox="1"/>
                    <wps:spPr>
                      <a:xfrm>
                        <a:off x="0" y="0"/>
                        <a:ext cx="195580" cy="139700"/>
                      </a:xfrm>
                      <a:prstGeom prst="rect">
                        <a:avLst/>
                      </a:prstGeom>
                      <a:noFill/>
                      <a:ln>
                        <a:noFill/>
                      </a:ln>
                      <a:effectLst/>
                    </wps:spPr>
                    <wps:txbx>
                      <w:txbxContent>
                        <w:p w:rsidR="00C10331" w:rsidRDefault="00174426">
                          <w:pPr>
                            <w:spacing w:line="201" w:lineRule="exact"/>
                            <w:ind w:left="40"/>
                            <w:rPr>
                              <w:rFonts w:ascii="Tahoma" w:eastAsia="Tahoma" w:hAnsi="Tahoma" w:cs="Tahoma"/>
                              <w:sz w:val="18"/>
                              <w:szCs w:val="18"/>
                            </w:rPr>
                          </w:pPr>
                          <w:r>
                            <w:fldChar w:fldCharType="begin"/>
                          </w:r>
                          <w:r>
                            <w:rPr>
                              <w:rFonts w:ascii="Tahoma"/>
                              <w:w w:val="116"/>
                              <w:sz w:val="18"/>
                            </w:rPr>
                            <w:instrText xml:space="preserve"> PAGE </w:instrText>
                          </w:r>
                          <w:r>
                            <w:fldChar w:fldCharType="separate"/>
                          </w:r>
                          <w:r w:rsidR="00A6630C">
                            <w:rPr>
                              <w:rFonts w:ascii="Tahoma"/>
                              <w:noProof/>
                              <w:w w:val="116"/>
                              <w:sz w:val="18"/>
                            </w:rPr>
                            <w:t>67</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8" o:spid="_x0000_s1036" type="#_x0000_t202" style="position:absolute;margin-left:0;margin-top:0;width:15.4pt;height:11pt;z-index:25167769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" filled="f" stroked="f">
              <v:textbox inset="0,0,0,0">
                <w:txbxContent>
                  <w:p w:rsidR="00C10331" w:rsidRDefault="00174426">
                    <w:pPr>
                      <w:spacing w:line="201" w:lineRule="exact"/>
                      <w:ind w:left="40"/>
                      <w:rPr>
                        <w:rFonts w:ascii="Tahoma" w:eastAsia="Tahoma" w:hAnsi="Tahoma" w:cs="Tahoma"/>
                        <w:sz w:val="18"/>
                        <w:szCs w:val="18"/>
                      </w:rPr>
                    </w:pPr>
                    <w:r>
                      <w:fldChar w:fldCharType="begin"/>
                    </w:r>
                    <w:r>
                      <w:rPr>
                        <w:rFonts w:ascii="Tahoma"/>
                        <w:w w:val="116"/>
                        <w:sz w:val="18"/>
                      </w:rPr>
                      <w:instrText xml:space="preserve"> PAGE </w:instrText>
                    </w:r>
                    <w:r>
                      <w:fldChar w:fldCharType="separate"/>
                    </w:r>
                    <w:r w:rsidR="00A6630C">
                      <w:rPr>
                        <w:rFonts w:ascii="Tahoma"/>
                        <w:noProof/>
                        <w:w w:val="116"/>
                        <w:sz w:val="18"/>
                      </w:rPr>
                      <w:t>67</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3D1" w:rsidRDefault="002053D1">
      <w:r>
        <w:separator/>
      </w:r>
    </w:p>
  </w:footnote>
  <w:footnote w:type="continuationSeparator" w:id="0">
    <w:p w:rsidR="002053D1" w:rsidRDefault="002053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331" w:rsidRDefault="00174426">
    <w:pPr>
      <w:spacing w:line="14" w:lineRule="auto"/>
      <w:rPr>
        <w:vanish/>
        <w:sz w:val="20"/>
        <w:szCs w:val="20"/>
      </w:rPr>
    </w:pPr>
    <w:r>
      <w:rPr>
        <w:noProof/>
        <w:vanish/>
        <w:lang w:eastAsia="zh-CN"/>
      </w:rPr>
      <mc:AlternateContent>
        <mc:Choice Requires="wpg">
          <w:drawing>
            <wp:anchor distT="0" distB="0" distL="114300" distR="114300" simplePos="0" relativeHeight="251665408" behindDoc="1" locked="0" layoutInCell="1" allowOverlap="1">
              <wp:simplePos x="0" y="0"/>
              <wp:positionH relativeFrom="page">
                <wp:posOffset>1080135</wp:posOffset>
              </wp:positionH>
              <wp:positionV relativeFrom="page">
                <wp:posOffset>711200</wp:posOffset>
              </wp:positionV>
              <wp:extent cx="5761355" cy="1270"/>
              <wp:effectExtent l="0" t="0" r="0" b="0"/>
              <wp:wrapNone/>
              <wp:docPr id="29" name="组合 1"/>
              <wp:cNvGraphicFramePr/>
              <a:graphic xmlns:a="http://schemas.openxmlformats.org/drawingml/2006/main">
                <a:graphicData uri="http://schemas.microsoft.com/office/word/2010/wordprocessingGroup">
                  <wpg:wgp>
                    <wpg:cNvGrpSpPr/>
                    <wpg:grpSpPr>
                      <a:xfrm>
                        <a:off x="0" y="0"/>
                        <a:ext cx="5761355" cy="1270"/>
                        <a:chOff x="1701" y="1120"/>
                        <a:chExt cx="9073" cy="2203"/>
                      </a:xfrm>
                    </wpg:grpSpPr>
                    <wps:wsp>
                      <wps:cNvPr id="28" name="任意多边形 2"/>
                      <wps:cNvSpPr/>
                      <wps:spPr>
                        <a:xfrm>
                          <a:off x="1701" y="1120"/>
                          <a:ext cx="9073" cy="2"/>
                        </a:xfrm>
                        <a:custGeom>
                          <a:avLst/>
                          <a:gdLst>
                            <a:gd name="A1" fmla="val 0"/>
                            <a:gd name="A2" fmla="val 0"/>
                            <a:gd name="A3" fmla="val 0"/>
                          </a:gdLst>
                          <a:ahLst/>
                          <a:cxnLst/>
                          <a:rect l="0" t="0" r="0" b="0"/>
                          <a:pathLst>
                            <a:path w="9073" h="1">
                              <a:moveTo>
                                <a:pt x="0" y="0"/>
                              </a:moveTo>
                              <a:lnTo>
                                <a:pt x="9073" y="0"/>
                              </a:lnTo>
                            </a:path>
                          </a:pathLst>
                        </a:custGeom>
                        <a:noFill/>
                        <a:ln w="9145" cap="flat" cmpd="sng">
                          <a:solidFill>
                            <a:srgbClr val="000000"/>
                          </a:solidFill>
                          <a:prstDash val="solid"/>
                          <a:round/>
                          <a:headEnd type="none" w="med" len="med"/>
                          <a:tailEnd type="none" w="med" len="med"/>
                        </a:ln>
                      </wps:spPr>
                      <wps:bodyPr upright="1"/>
                    </wps:wsp>
                  </wpg:wgp>
                </a:graphicData>
              </a:graphic>
            </wp:anchor>
          </w:drawing>
        </mc:Choice>
        <mc:Fallback xmlns:w15="http://schemas.microsoft.com/office/word/2012/wordml" xmlns:wpsCustomData="http://www.wps.cn/officeDocument/2013/wpsCustomData">
          <w:pict>
            <v:group id="组合 1" o:spid="_x0000_s1026" o:spt="203" style="position:absolute;left:0pt;margin-left:85.05pt;margin-top:56pt;height:0.1pt;width:453.65pt;mso-position-horizontal-relative:page;mso-position-vertical-relative:page;z-index:-251651072;mso-width-relative:page;mso-height-relative:page;" coordorigin="1701,1120" coordsize="9073,2203" o:gfxdata="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">
              <o:lock v:ext="edit" aspectratio="f"/>
              <v:shape id="任意多边形 2" o:spid="_x0000_s1026" o:spt="100" style="position:absolute;left:1701;top:1120;height:2;width:9073;" filled="f" stroked="t" coordsize="9073,1" o:gfxdata="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DseabgAAADbAAAA&#10;DwAAAAAAAAABACAAAAAiAAAAZHJzL2Rvd25yZXYueG1sUEsBAhQAFAAAAAgAh07iQDMvBZ47AAAA&#10;OQAAABAAAAAAAAAAAQAgAAAABwEAAGRycy9zaGFwZXhtbC54bWxQSwUGAAAAAAYABgBbAQAAsQMA&#10;AAAA&#10;" path="m0,0l9073,0e">
                <v:fill on="f" focussize="0,0"/>
                <v:stroke weight="0.72007874015748pt" color="#000000" joinstyle="round"/>
                <v:imagedata o:title=""/>
                <o:lock v:ext="edit" aspectratio="f"/>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331" w:rsidRDefault="00174426">
    <w:pPr>
      <w:spacing w:line="14" w:lineRule="auto"/>
      <w:rPr>
        <w:vanish/>
        <w:sz w:val="20"/>
        <w:szCs w:val="20"/>
      </w:rPr>
    </w:pPr>
    <w:r>
      <w:rPr>
        <w:noProof/>
        <w:vanish/>
        <w:lang w:eastAsia="zh-CN"/>
      </w:rPr>
      <mc:AlternateContent>
        <mc:Choice Requires="wpg">
          <w:drawing>
            <wp:anchor distT="0" distB="0" distL="114300" distR="114300" simplePos="0" relativeHeight="251672576" behindDoc="1" locked="0" layoutInCell="1" allowOverlap="1">
              <wp:simplePos x="0" y="0"/>
              <wp:positionH relativeFrom="page">
                <wp:posOffset>1080135</wp:posOffset>
              </wp:positionH>
              <wp:positionV relativeFrom="page">
                <wp:posOffset>711200</wp:posOffset>
              </wp:positionV>
              <wp:extent cx="5761355" cy="1270"/>
              <wp:effectExtent l="0" t="0" r="0" b="0"/>
              <wp:wrapNone/>
              <wp:docPr id="30" name="组合 1"/>
              <wp:cNvGraphicFramePr/>
              <a:graphic xmlns:a="http://schemas.openxmlformats.org/drawingml/2006/main">
                <a:graphicData uri="http://schemas.microsoft.com/office/word/2010/wordprocessingGroup">
                  <wpg:wgp>
                    <wpg:cNvGrpSpPr/>
                    <wpg:grpSpPr>
                      <a:xfrm>
                        <a:off x="0" y="0"/>
                        <a:ext cx="5761355" cy="1270"/>
                        <a:chOff x="1701" y="1120"/>
                        <a:chExt cx="9073" cy="2203"/>
                      </a:xfrm>
                    </wpg:grpSpPr>
                    <wps:wsp>
                      <wps:cNvPr id="40" name="任意多边形 2"/>
                      <wps:cNvSpPr/>
                      <wps:spPr>
                        <a:xfrm>
                          <a:off x="1701" y="1120"/>
                          <a:ext cx="9073" cy="2"/>
                        </a:xfrm>
                        <a:custGeom>
                          <a:avLst/>
                          <a:gdLst>
                            <a:gd name="A1" fmla="val 0"/>
                            <a:gd name="A2" fmla="val 0"/>
                            <a:gd name="A3" fmla="val 0"/>
                          </a:gdLst>
                          <a:ahLst/>
                          <a:cxnLst/>
                          <a:rect l="0" t="0" r="0" b="0"/>
                          <a:pathLst>
                            <a:path w="9073" h="1">
                              <a:moveTo>
                                <a:pt x="0" y="0"/>
                              </a:moveTo>
                              <a:lnTo>
                                <a:pt x="9073" y="0"/>
                              </a:lnTo>
                            </a:path>
                          </a:pathLst>
                        </a:custGeom>
                        <a:noFill/>
                        <a:ln w="9145" cap="flat" cmpd="sng">
                          <a:solidFill>
                            <a:srgbClr val="000000"/>
                          </a:solidFill>
                          <a:prstDash val="solid"/>
                          <a:round/>
                          <a:headEnd type="none" w="med" len="med"/>
                          <a:tailEnd type="none" w="med" len="med"/>
                        </a:ln>
                      </wps:spPr>
                      <wps:bodyPr upright="1"/>
                    </wps:wsp>
                  </wpg:wgp>
                </a:graphicData>
              </a:graphic>
            </wp:anchor>
          </w:drawing>
        </mc:Choice>
        <mc:Fallback xmlns:w15="http://schemas.microsoft.com/office/word/2012/wordml" xmlns:wpsCustomData="http://www.wps.cn/officeDocument/2013/wpsCustomData">
          <w:pict>
            <v:group id="组合 1" o:spid="_x0000_s1026" o:spt="203" style="position:absolute;left:0pt;margin-left:85.05pt;margin-top:56pt;height:0.1pt;width:453.65pt;mso-position-horizontal-relative:page;mso-position-vertical-relative:page;z-index:-251643904;mso-width-relative:page;mso-height-relative:page;" coordorigin="1701,1120" coordsize="9073,2203" o:gfxdata="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">
              <o:lock v:ext="edit" aspectratio="f"/>
              <v:shape id="任意多边形 2" o:spid="_x0000_s1026" o:spt="100" style="position:absolute;left:1701;top:1120;height:2;width:9073;" filled="f" stroked="t" coordsize="9073,1" o:gfxdata="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uS98+5AAAA2wAA&#10;AA8AAAAAAAAAAQAgAAAAIgAAAGRycy9kb3ducmV2LnhtbFBLAQIUABQAAAAIAIdO4kAzLwWeOwAA&#10;ADkAAAAQAAAAAAAAAAEAIAAAAAgBAABkcnMvc2hhcGV4bWwueG1sUEsFBgAAAAAGAAYAWwEAALID&#10;AAAAAA==&#10;" path="m0,0l9073,0e">
                <v:fill on="f" focussize="0,0"/>
                <v:stroke weight="0.72007874015748pt" color="#000000" joinstyle="round"/>
                <v:imagedata o:title=""/>
                <o:lock v:ext="edit" aspectratio="f"/>
              </v:shape>
            </v:group>
          </w:pict>
        </mc:Fallback>
      </mc:AlternateContent>
    </w:r>
    <w:r>
      <w:rPr>
        <w:noProof/>
        <w:vanish/>
        <w:lang w:eastAsia="zh-CN"/>
      </w:rPr>
      <mc:AlternateContent>
        <mc:Choice Requires="wps">
          <w:drawing>
            <wp:anchor distT="0" distB="0" distL="114300" distR="114300" simplePos="0" relativeHeight="251673600" behindDoc="1" locked="0" layoutInCell="1" allowOverlap="1">
              <wp:simplePos x="0" y="0"/>
              <wp:positionH relativeFrom="page">
                <wp:posOffset>4656455</wp:posOffset>
              </wp:positionH>
              <wp:positionV relativeFrom="page">
                <wp:posOffset>551180</wp:posOffset>
              </wp:positionV>
              <wp:extent cx="2197735" cy="139700"/>
              <wp:effectExtent l="0" t="0" r="0" b="0"/>
              <wp:wrapNone/>
              <wp:docPr id="41" name="文本框 3"/>
              <wp:cNvGraphicFramePr/>
              <a:graphic xmlns:a="http://schemas.openxmlformats.org/drawingml/2006/main">
                <a:graphicData uri="http://schemas.microsoft.com/office/word/2010/wordprocessingShape">
                  <wps:wsp>
                    <wps:cNvSpPr txBox="1"/>
                    <wps:spPr>
                      <a:xfrm>
                        <a:off x="0" y="0"/>
                        <a:ext cx="2197735" cy="139700"/>
                      </a:xfrm>
                      <a:prstGeom prst="rect">
                        <a:avLst/>
                      </a:prstGeom>
                      <a:noFill/>
                      <a:ln>
                        <a:noFill/>
                      </a:ln>
                      <a:effectLst/>
                    </wps:spPr>
                    <wps:txbx>
                      <w:txbxContent>
                        <w:p w:rsidR="00C10331" w:rsidRDefault="00C10331">
                          <w:pPr>
                            <w:spacing w:line="200" w:lineRule="exact"/>
                            <w:ind w:left="20"/>
                            <w:rPr>
                              <w:rFonts w:ascii="宋体" w:eastAsia="宋体" w:hAnsi="宋体" w:cs="宋体"/>
                              <w:sz w:val="18"/>
                              <w:szCs w:val="18"/>
                              <w:lang w:eastAsia="zh-CN"/>
                            </w:rPr>
                          </w:pP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3" o:spid="_x0000_s1029" type="#_x0000_t202" style="position:absolute;margin-left:366.65pt;margin-top:43.4pt;width:173.05pt;height:11pt;z-index:-2516428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" filled="f" stroked="f">
              <v:textbox inset="0,0,0,0">
                <w:txbxContent>
                  <w:p w:rsidR="00C10331" w:rsidRDefault="00C10331">
                    <w:pPr>
                      <w:spacing w:line="200" w:lineRule="exact"/>
                      <w:ind w:left="20"/>
                      <w:rPr>
                        <w:rFonts w:ascii="宋体" w:eastAsia="宋体" w:hAnsi="宋体" w:cs="宋体"/>
                        <w:sz w:val="18"/>
                        <w:szCs w:val="18"/>
                        <w:lang w:eastAsia="zh-CN"/>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331" w:rsidRDefault="00C10331">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52A853"/>
    <w:multiLevelType w:val="singleLevel"/>
    <w:tmpl w:val="A152A853"/>
    <w:lvl w:ilvl="0">
      <w:start w:val="1"/>
      <w:numFmt w:val="decimal"/>
      <w:suff w:val="space"/>
      <w:lvlText w:val="%1."/>
      <w:lvlJc w:val="left"/>
    </w:lvl>
  </w:abstractNum>
  <w:abstractNum w:abstractNumId="1">
    <w:nsid w:val="057620B3"/>
    <w:multiLevelType w:val="multilevel"/>
    <w:tmpl w:val="057620B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0038EC0"/>
    <w:multiLevelType w:val="singleLevel"/>
    <w:tmpl w:val="10038EC0"/>
    <w:lvl w:ilvl="0">
      <w:start w:val="7"/>
      <w:numFmt w:val="decimal"/>
      <w:lvlText w:val="%1"/>
      <w:lvlJc w:val="left"/>
    </w:lvl>
  </w:abstractNum>
  <w:abstractNum w:abstractNumId="3">
    <w:nsid w:val="4B0B39DF"/>
    <w:multiLevelType w:val="multilevel"/>
    <w:tmpl w:val="4B0B39DF"/>
    <w:lvl w:ilvl="0">
      <w:start w:val="1"/>
      <w:numFmt w:val="decimal"/>
      <w:lvlText w:val="%1、"/>
      <w:lvlJc w:val="left"/>
      <w:pPr>
        <w:ind w:left="1353"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720"/>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kNWE0ZDQxNTExM2FjNWFiN2VjYTUxNzFkNTQ3YWEifQ=="/>
  </w:docVars>
  <w:rsids>
    <w:rsidRoot w:val="00140561"/>
    <w:rsid w:val="BECFA500"/>
    <w:rsid w:val="F3BFB335"/>
    <w:rsid w:val="00000A94"/>
    <w:rsid w:val="00000BA6"/>
    <w:rsid w:val="00003803"/>
    <w:rsid w:val="00005F1B"/>
    <w:rsid w:val="00015121"/>
    <w:rsid w:val="000364B7"/>
    <w:rsid w:val="000366E8"/>
    <w:rsid w:val="00047AD8"/>
    <w:rsid w:val="00054F3A"/>
    <w:rsid w:val="000575B7"/>
    <w:rsid w:val="00062390"/>
    <w:rsid w:val="00082625"/>
    <w:rsid w:val="000A65A4"/>
    <w:rsid w:val="000B0A61"/>
    <w:rsid w:val="000C50B1"/>
    <w:rsid w:val="000C6DA0"/>
    <w:rsid w:val="000D22F0"/>
    <w:rsid w:val="000D3FA0"/>
    <w:rsid w:val="000E2AE7"/>
    <w:rsid w:val="000E3193"/>
    <w:rsid w:val="000F45E4"/>
    <w:rsid w:val="001002FF"/>
    <w:rsid w:val="00103F96"/>
    <w:rsid w:val="001211A7"/>
    <w:rsid w:val="00125A02"/>
    <w:rsid w:val="00127D77"/>
    <w:rsid w:val="0013431D"/>
    <w:rsid w:val="00140561"/>
    <w:rsid w:val="00144E1C"/>
    <w:rsid w:val="00145795"/>
    <w:rsid w:val="00146B20"/>
    <w:rsid w:val="00154855"/>
    <w:rsid w:val="0016002D"/>
    <w:rsid w:val="00174426"/>
    <w:rsid w:val="00185FA9"/>
    <w:rsid w:val="001A5253"/>
    <w:rsid w:val="001C619C"/>
    <w:rsid w:val="001E707D"/>
    <w:rsid w:val="001F0CD3"/>
    <w:rsid w:val="002053D1"/>
    <w:rsid w:val="00206245"/>
    <w:rsid w:val="00217A77"/>
    <w:rsid w:val="002315DD"/>
    <w:rsid w:val="0023713C"/>
    <w:rsid w:val="00245415"/>
    <w:rsid w:val="002468A1"/>
    <w:rsid w:val="00254660"/>
    <w:rsid w:val="00264A80"/>
    <w:rsid w:val="00270795"/>
    <w:rsid w:val="0028481C"/>
    <w:rsid w:val="00290C2C"/>
    <w:rsid w:val="002930A4"/>
    <w:rsid w:val="0029373C"/>
    <w:rsid w:val="00295EBC"/>
    <w:rsid w:val="002C06A0"/>
    <w:rsid w:val="002E6CA6"/>
    <w:rsid w:val="002F2027"/>
    <w:rsid w:val="002F7D47"/>
    <w:rsid w:val="00303415"/>
    <w:rsid w:val="00305E9D"/>
    <w:rsid w:val="00333454"/>
    <w:rsid w:val="003342B4"/>
    <w:rsid w:val="00360B81"/>
    <w:rsid w:val="003658AE"/>
    <w:rsid w:val="003810D6"/>
    <w:rsid w:val="003B0069"/>
    <w:rsid w:val="003B4CAC"/>
    <w:rsid w:val="003C5772"/>
    <w:rsid w:val="003E3861"/>
    <w:rsid w:val="003F185E"/>
    <w:rsid w:val="003F4E77"/>
    <w:rsid w:val="0040324A"/>
    <w:rsid w:val="00410F93"/>
    <w:rsid w:val="00417C5B"/>
    <w:rsid w:val="004205BF"/>
    <w:rsid w:val="00426896"/>
    <w:rsid w:val="004271EA"/>
    <w:rsid w:val="00440185"/>
    <w:rsid w:val="00451A1C"/>
    <w:rsid w:val="0045333C"/>
    <w:rsid w:val="00455D83"/>
    <w:rsid w:val="004640D5"/>
    <w:rsid w:val="004853D5"/>
    <w:rsid w:val="00496F92"/>
    <w:rsid w:val="004A4FA2"/>
    <w:rsid w:val="004C06F8"/>
    <w:rsid w:val="004C4D7F"/>
    <w:rsid w:val="004D427B"/>
    <w:rsid w:val="004F1242"/>
    <w:rsid w:val="004F25B7"/>
    <w:rsid w:val="004F7F13"/>
    <w:rsid w:val="0050311B"/>
    <w:rsid w:val="0052389A"/>
    <w:rsid w:val="00533D15"/>
    <w:rsid w:val="00542E1E"/>
    <w:rsid w:val="005448B5"/>
    <w:rsid w:val="0055574D"/>
    <w:rsid w:val="005568DC"/>
    <w:rsid w:val="00556A5F"/>
    <w:rsid w:val="00563575"/>
    <w:rsid w:val="0056489D"/>
    <w:rsid w:val="00566117"/>
    <w:rsid w:val="005673B8"/>
    <w:rsid w:val="00567EE8"/>
    <w:rsid w:val="00574DCE"/>
    <w:rsid w:val="00585B55"/>
    <w:rsid w:val="00587599"/>
    <w:rsid w:val="00592DFC"/>
    <w:rsid w:val="00593397"/>
    <w:rsid w:val="005A3E9B"/>
    <w:rsid w:val="005D538A"/>
    <w:rsid w:val="005E0723"/>
    <w:rsid w:val="005F5C50"/>
    <w:rsid w:val="00600A90"/>
    <w:rsid w:val="00606504"/>
    <w:rsid w:val="0061136F"/>
    <w:rsid w:val="00616E8F"/>
    <w:rsid w:val="00620E63"/>
    <w:rsid w:val="00627306"/>
    <w:rsid w:val="00630768"/>
    <w:rsid w:val="00665549"/>
    <w:rsid w:val="00681507"/>
    <w:rsid w:val="006A3CE3"/>
    <w:rsid w:val="006A79D4"/>
    <w:rsid w:val="006B01D2"/>
    <w:rsid w:val="006B576D"/>
    <w:rsid w:val="006B658B"/>
    <w:rsid w:val="006C214E"/>
    <w:rsid w:val="006D41DC"/>
    <w:rsid w:val="006D4DBD"/>
    <w:rsid w:val="006F444E"/>
    <w:rsid w:val="00703B47"/>
    <w:rsid w:val="00712C73"/>
    <w:rsid w:val="007266E0"/>
    <w:rsid w:val="00742E29"/>
    <w:rsid w:val="00744837"/>
    <w:rsid w:val="00747E6E"/>
    <w:rsid w:val="007573C3"/>
    <w:rsid w:val="00775ADE"/>
    <w:rsid w:val="00775BFB"/>
    <w:rsid w:val="00776907"/>
    <w:rsid w:val="00792591"/>
    <w:rsid w:val="0079424F"/>
    <w:rsid w:val="00796353"/>
    <w:rsid w:val="007968F3"/>
    <w:rsid w:val="007B086F"/>
    <w:rsid w:val="007B4505"/>
    <w:rsid w:val="007C78E4"/>
    <w:rsid w:val="007D6F5E"/>
    <w:rsid w:val="007E44E6"/>
    <w:rsid w:val="007F301C"/>
    <w:rsid w:val="008159DC"/>
    <w:rsid w:val="008264D6"/>
    <w:rsid w:val="0084352D"/>
    <w:rsid w:val="00847709"/>
    <w:rsid w:val="008503E6"/>
    <w:rsid w:val="00862D50"/>
    <w:rsid w:val="00862E4D"/>
    <w:rsid w:val="00882AA3"/>
    <w:rsid w:val="008903E5"/>
    <w:rsid w:val="008A187F"/>
    <w:rsid w:val="008C13F1"/>
    <w:rsid w:val="008C658A"/>
    <w:rsid w:val="008C7626"/>
    <w:rsid w:val="008D2CF3"/>
    <w:rsid w:val="00901ECA"/>
    <w:rsid w:val="00925517"/>
    <w:rsid w:val="0092681A"/>
    <w:rsid w:val="00930964"/>
    <w:rsid w:val="009360C1"/>
    <w:rsid w:val="009362EB"/>
    <w:rsid w:val="00936925"/>
    <w:rsid w:val="0093709D"/>
    <w:rsid w:val="0094074B"/>
    <w:rsid w:val="009422C8"/>
    <w:rsid w:val="00943A3A"/>
    <w:rsid w:val="009443C5"/>
    <w:rsid w:val="009471C5"/>
    <w:rsid w:val="009620CE"/>
    <w:rsid w:val="00962B65"/>
    <w:rsid w:val="009846BF"/>
    <w:rsid w:val="00987879"/>
    <w:rsid w:val="009B1075"/>
    <w:rsid w:val="009B2127"/>
    <w:rsid w:val="009C392F"/>
    <w:rsid w:val="009C6936"/>
    <w:rsid w:val="009D72F3"/>
    <w:rsid w:val="009D77F9"/>
    <w:rsid w:val="009E69DB"/>
    <w:rsid w:val="00A15334"/>
    <w:rsid w:val="00A21DD5"/>
    <w:rsid w:val="00A2351C"/>
    <w:rsid w:val="00A23BEF"/>
    <w:rsid w:val="00A24D1B"/>
    <w:rsid w:val="00A4077D"/>
    <w:rsid w:val="00A47B80"/>
    <w:rsid w:val="00A6082D"/>
    <w:rsid w:val="00A6630C"/>
    <w:rsid w:val="00A96659"/>
    <w:rsid w:val="00AB51BC"/>
    <w:rsid w:val="00AB66FD"/>
    <w:rsid w:val="00AC2CA9"/>
    <w:rsid w:val="00AC7BFD"/>
    <w:rsid w:val="00AD019C"/>
    <w:rsid w:val="00AD0CAC"/>
    <w:rsid w:val="00AD6041"/>
    <w:rsid w:val="00AE4394"/>
    <w:rsid w:val="00AF5A34"/>
    <w:rsid w:val="00B0313C"/>
    <w:rsid w:val="00B05F41"/>
    <w:rsid w:val="00B17EAF"/>
    <w:rsid w:val="00B27D5C"/>
    <w:rsid w:val="00B312A7"/>
    <w:rsid w:val="00B31829"/>
    <w:rsid w:val="00B40FEF"/>
    <w:rsid w:val="00B543C1"/>
    <w:rsid w:val="00B56378"/>
    <w:rsid w:val="00B773B8"/>
    <w:rsid w:val="00B8143A"/>
    <w:rsid w:val="00B871B0"/>
    <w:rsid w:val="00B94CF5"/>
    <w:rsid w:val="00B9591F"/>
    <w:rsid w:val="00BA064B"/>
    <w:rsid w:val="00BA2D6C"/>
    <w:rsid w:val="00BB09B3"/>
    <w:rsid w:val="00BD6F5B"/>
    <w:rsid w:val="00BF3662"/>
    <w:rsid w:val="00C10331"/>
    <w:rsid w:val="00C13F1D"/>
    <w:rsid w:val="00C15B6E"/>
    <w:rsid w:val="00C30B14"/>
    <w:rsid w:val="00C338F7"/>
    <w:rsid w:val="00C44648"/>
    <w:rsid w:val="00C52888"/>
    <w:rsid w:val="00C55ACE"/>
    <w:rsid w:val="00C56531"/>
    <w:rsid w:val="00C567EA"/>
    <w:rsid w:val="00C57A4E"/>
    <w:rsid w:val="00C67302"/>
    <w:rsid w:val="00C70321"/>
    <w:rsid w:val="00C93ED1"/>
    <w:rsid w:val="00CA73A9"/>
    <w:rsid w:val="00CC0391"/>
    <w:rsid w:val="00CD719E"/>
    <w:rsid w:val="00CE03FC"/>
    <w:rsid w:val="00CF0A7B"/>
    <w:rsid w:val="00D15834"/>
    <w:rsid w:val="00D16C3F"/>
    <w:rsid w:val="00D16EB1"/>
    <w:rsid w:val="00D2032A"/>
    <w:rsid w:val="00D23077"/>
    <w:rsid w:val="00D261D4"/>
    <w:rsid w:val="00D47B7F"/>
    <w:rsid w:val="00D502A9"/>
    <w:rsid w:val="00D61820"/>
    <w:rsid w:val="00D62C4D"/>
    <w:rsid w:val="00D6786B"/>
    <w:rsid w:val="00D75567"/>
    <w:rsid w:val="00D809EA"/>
    <w:rsid w:val="00D94A3F"/>
    <w:rsid w:val="00DA50AC"/>
    <w:rsid w:val="00DB3D54"/>
    <w:rsid w:val="00DB3EB0"/>
    <w:rsid w:val="00DC210A"/>
    <w:rsid w:val="00DD2332"/>
    <w:rsid w:val="00DD5546"/>
    <w:rsid w:val="00DE0239"/>
    <w:rsid w:val="00DE6FF5"/>
    <w:rsid w:val="00E00FC1"/>
    <w:rsid w:val="00E17103"/>
    <w:rsid w:val="00E24E61"/>
    <w:rsid w:val="00E2507A"/>
    <w:rsid w:val="00E309B8"/>
    <w:rsid w:val="00E55BD8"/>
    <w:rsid w:val="00E6796F"/>
    <w:rsid w:val="00E72637"/>
    <w:rsid w:val="00E72A5D"/>
    <w:rsid w:val="00E750AA"/>
    <w:rsid w:val="00E76789"/>
    <w:rsid w:val="00E80D7D"/>
    <w:rsid w:val="00E855AA"/>
    <w:rsid w:val="00EB069D"/>
    <w:rsid w:val="00EB6742"/>
    <w:rsid w:val="00ED0D14"/>
    <w:rsid w:val="00ED66DA"/>
    <w:rsid w:val="00EE29F0"/>
    <w:rsid w:val="00EE52C4"/>
    <w:rsid w:val="00F17552"/>
    <w:rsid w:val="00F25774"/>
    <w:rsid w:val="00F50AA5"/>
    <w:rsid w:val="00F54D7C"/>
    <w:rsid w:val="00F61D6C"/>
    <w:rsid w:val="00F62848"/>
    <w:rsid w:val="00F63566"/>
    <w:rsid w:val="00F65D96"/>
    <w:rsid w:val="00F754B5"/>
    <w:rsid w:val="00F832C2"/>
    <w:rsid w:val="00F85D6F"/>
    <w:rsid w:val="00FA5204"/>
    <w:rsid w:val="00FC7352"/>
    <w:rsid w:val="00FD2B6D"/>
    <w:rsid w:val="00FE57C8"/>
    <w:rsid w:val="00FF6448"/>
    <w:rsid w:val="01514167"/>
    <w:rsid w:val="02321BDB"/>
    <w:rsid w:val="03C51E56"/>
    <w:rsid w:val="049307F9"/>
    <w:rsid w:val="04B706EB"/>
    <w:rsid w:val="05545C06"/>
    <w:rsid w:val="07B10D3B"/>
    <w:rsid w:val="07DE071F"/>
    <w:rsid w:val="08A40A20"/>
    <w:rsid w:val="08DC4A98"/>
    <w:rsid w:val="09205F95"/>
    <w:rsid w:val="0AED1F21"/>
    <w:rsid w:val="0F696B20"/>
    <w:rsid w:val="102D0818"/>
    <w:rsid w:val="10991169"/>
    <w:rsid w:val="10B63FE7"/>
    <w:rsid w:val="11E359D5"/>
    <w:rsid w:val="12480E69"/>
    <w:rsid w:val="13362B7C"/>
    <w:rsid w:val="13465239"/>
    <w:rsid w:val="13B97F99"/>
    <w:rsid w:val="146D7885"/>
    <w:rsid w:val="152A7B6B"/>
    <w:rsid w:val="17F94F72"/>
    <w:rsid w:val="180D7DA6"/>
    <w:rsid w:val="1890438D"/>
    <w:rsid w:val="1B554909"/>
    <w:rsid w:val="1C27223D"/>
    <w:rsid w:val="1C5C58D9"/>
    <w:rsid w:val="1E2E20E9"/>
    <w:rsid w:val="1EA77665"/>
    <w:rsid w:val="1ED3045A"/>
    <w:rsid w:val="201F1AC5"/>
    <w:rsid w:val="208B6206"/>
    <w:rsid w:val="20D51CE2"/>
    <w:rsid w:val="21132D8F"/>
    <w:rsid w:val="21380790"/>
    <w:rsid w:val="215D12C6"/>
    <w:rsid w:val="21AA0FC7"/>
    <w:rsid w:val="22454F49"/>
    <w:rsid w:val="243C0356"/>
    <w:rsid w:val="24EF7670"/>
    <w:rsid w:val="25A71CF8"/>
    <w:rsid w:val="264625F9"/>
    <w:rsid w:val="274243CE"/>
    <w:rsid w:val="274B5984"/>
    <w:rsid w:val="284D302B"/>
    <w:rsid w:val="2904540C"/>
    <w:rsid w:val="294A68B7"/>
    <w:rsid w:val="2A142173"/>
    <w:rsid w:val="2A5012E8"/>
    <w:rsid w:val="2B4F105E"/>
    <w:rsid w:val="2BE702AF"/>
    <w:rsid w:val="2C5F157F"/>
    <w:rsid w:val="2D2C76B3"/>
    <w:rsid w:val="2D6055AE"/>
    <w:rsid w:val="2E314855"/>
    <w:rsid w:val="2F776CFC"/>
    <w:rsid w:val="2FD53B81"/>
    <w:rsid w:val="31664146"/>
    <w:rsid w:val="31DF32B2"/>
    <w:rsid w:val="31E83DC4"/>
    <w:rsid w:val="32000267"/>
    <w:rsid w:val="32BC5673"/>
    <w:rsid w:val="32F869AA"/>
    <w:rsid w:val="33287F54"/>
    <w:rsid w:val="33AC7022"/>
    <w:rsid w:val="341D5FA7"/>
    <w:rsid w:val="34FF8AF7"/>
    <w:rsid w:val="35994B1D"/>
    <w:rsid w:val="35B770C3"/>
    <w:rsid w:val="35BA6F90"/>
    <w:rsid w:val="36BE795E"/>
    <w:rsid w:val="39E13E5C"/>
    <w:rsid w:val="3E155DB9"/>
    <w:rsid w:val="3EC20484"/>
    <w:rsid w:val="3F2A2EC8"/>
    <w:rsid w:val="3F5A06C9"/>
    <w:rsid w:val="40ED2B91"/>
    <w:rsid w:val="410F0A26"/>
    <w:rsid w:val="4247150E"/>
    <w:rsid w:val="429F08C9"/>
    <w:rsid w:val="43270228"/>
    <w:rsid w:val="43496453"/>
    <w:rsid w:val="434A043B"/>
    <w:rsid w:val="43BC4F2D"/>
    <w:rsid w:val="45DE4B2C"/>
    <w:rsid w:val="46170A2A"/>
    <w:rsid w:val="461777A2"/>
    <w:rsid w:val="4639467E"/>
    <w:rsid w:val="486D7BA0"/>
    <w:rsid w:val="4924528A"/>
    <w:rsid w:val="4977185E"/>
    <w:rsid w:val="4A612B75"/>
    <w:rsid w:val="4AD93E52"/>
    <w:rsid w:val="4B367E83"/>
    <w:rsid w:val="4BCB459E"/>
    <w:rsid w:val="4C14041B"/>
    <w:rsid w:val="4C7958ED"/>
    <w:rsid w:val="4CAA45BE"/>
    <w:rsid w:val="4DAB0D5F"/>
    <w:rsid w:val="4E125E21"/>
    <w:rsid w:val="4F16018C"/>
    <w:rsid w:val="4F7C1829"/>
    <w:rsid w:val="505D3094"/>
    <w:rsid w:val="515E3528"/>
    <w:rsid w:val="524A16B3"/>
    <w:rsid w:val="525D0F43"/>
    <w:rsid w:val="539272FD"/>
    <w:rsid w:val="545A1D81"/>
    <w:rsid w:val="55945603"/>
    <w:rsid w:val="56E65925"/>
    <w:rsid w:val="56ED13B1"/>
    <w:rsid w:val="57DD72A8"/>
    <w:rsid w:val="58486DFA"/>
    <w:rsid w:val="585B234B"/>
    <w:rsid w:val="59B30690"/>
    <w:rsid w:val="5AB21AF0"/>
    <w:rsid w:val="5BA069F2"/>
    <w:rsid w:val="5D6D4555"/>
    <w:rsid w:val="5D91533B"/>
    <w:rsid w:val="5F926F9A"/>
    <w:rsid w:val="5FD46627"/>
    <w:rsid w:val="600623E6"/>
    <w:rsid w:val="600A5055"/>
    <w:rsid w:val="600D14C6"/>
    <w:rsid w:val="61B700FB"/>
    <w:rsid w:val="61E531A2"/>
    <w:rsid w:val="626943E0"/>
    <w:rsid w:val="63221906"/>
    <w:rsid w:val="632919C3"/>
    <w:rsid w:val="645962D8"/>
    <w:rsid w:val="66560D21"/>
    <w:rsid w:val="677B6565"/>
    <w:rsid w:val="67B45BD5"/>
    <w:rsid w:val="682054F9"/>
    <w:rsid w:val="69256789"/>
    <w:rsid w:val="69880BB4"/>
    <w:rsid w:val="6AA00170"/>
    <w:rsid w:val="6C313697"/>
    <w:rsid w:val="6C3D203B"/>
    <w:rsid w:val="6D997745"/>
    <w:rsid w:val="6DE855D8"/>
    <w:rsid w:val="6E5810B4"/>
    <w:rsid w:val="6E5F44EB"/>
    <w:rsid w:val="707445FF"/>
    <w:rsid w:val="70C920F0"/>
    <w:rsid w:val="718A5A80"/>
    <w:rsid w:val="72B77F95"/>
    <w:rsid w:val="72C27D46"/>
    <w:rsid w:val="72DF5BFA"/>
    <w:rsid w:val="72FF44EF"/>
    <w:rsid w:val="747A0707"/>
    <w:rsid w:val="75937A49"/>
    <w:rsid w:val="75B165E4"/>
    <w:rsid w:val="75C0454B"/>
    <w:rsid w:val="76660EB2"/>
    <w:rsid w:val="77360C17"/>
    <w:rsid w:val="780E2ADE"/>
    <w:rsid w:val="7BEB3862"/>
    <w:rsid w:val="7C584B52"/>
    <w:rsid w:val="7C6868F6"/>
    <w:rsid w:val="7CE61BFA"/>
    <w:rsid w:val="7D7615E3"/>
    <w:rsid w:val="7EE048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Normal Indent" w:qFormat="1"/>
    <w:lsdException w:name="annotation text" w:uiPriority="99" w:qFormat="1"/>
    <w:lsdException w:name="header" w:qFormat="1"/>
    <w:lsdException w:name="footer" w:uiPriority="99" w:qFormat="1"/>
    <w:lsdException w:name="caption" w:qFormat="1"/>
    <w:lsdException w:name="annotation reference" w:qFormat="1"/>
    <w:lsdException w:name="page number" w:qFormat="1"/>
    <w:lsdException w:name="Title" w:qFormat="1"/>
    <w:lsdException w:name="Default Paragraph Font" w:semiHidden="1" w:uiPriority="1" w:unhideWhenUsed="1"/>
    <w:lsdException w:name="Body Text" w:uiPriority="1" w:qFormat="1"/>
    <w:lsdException w:name="Body Text Indent" w:qFormat="1"/>
    <w:lsdException w:name="Subtitle" w:qFormat="1"/>
    <w:lsdException w:name="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pPr>
    <w:rPr>
      <w:rFonts w:asciiTheme="minorHAnsi" w:eastAsiaTheme="minorHAnsi" w:hAnsiTheme="minorHAnsi" w:cstheme="minorBidi"/>
      <w:sz w:val="22"/>
      <w:szCs w:val="22"/>
      <w:lang w:eastAsia="en-US"/>
    </w:rPr>
  </w:style>
  <w:style w:type="paragraph" w:styleId="1">
    <w:name w:val="heading 1"/>
    <w:basedOn w:val="a"/>
    <w:next w:val="a"/>
    <w:uiPriority w:val="1"/>
    <w:qFormat/>
    <w:pPr>
      <w:outlineLvl w:val="0"/>
    </w:pPr>
    <w:rPr>
      <w:rFonts w:ascii="宋体" w:eastAsia="宋体" w:hAnsi="宋体"/>
      <w:sz w:val="36"/>
      <w:szCs w:val="36"/>
    </w:rPr>
  </w:style>
  <w:style w:type="paragraph" w:styleId="2">
    <w:name w:val="heading 2"/>
    <w:basedOn w:val="a"/>
    <w:next w:val="a"/>
    <w:uiPriority w:val="1"/>
    <w:qFormat/>
    <w:pPr>
      <w:ind w:left="121"/>
      <w:outlineLvl w:val="1"/>
    </w:pPr>
    <w:rPr>
      <w:rFonts w:ascii="宋体" w:eastAsia="宋体" w:hAnsi="宋体"/>
      <w:sz w:val="32"/>
      <w:szCs w:val="32"/>
    </w:rPr>
  </w:style>
  <w:style w:type="paragraph" w:styleId="3">
    <w:name w:val="heading 3"/>
    <w:basedOn w:val="a"/>
    <w:next w:val="a0"/>
    <w:uiPriority w:val="1"/>
    <w:qFormat/>
    <w:pPr>
      <w:outlineLvl w:val="2"/>
    </w:pPr>
    <w:rPr>
      <w:rFonts w:ascii="宋体" w:eastAsia="宋体" w:hAnsi="宋体"/>
      <w:sz w:val="28"/>
      <w:szCs w:val="28"/>
    </w:rPr>
  </w:style>
  <w:style w:type="paragraph" w:styleId="4">
    <w:name w:val="heading 4"/>
    <w:basedOn w:val="a"/>
    <w:next w:val="a"/>
    <w:uiPriority w:val="1"/>
    <w:qFormat/>
    <w:pPr>
      <w:spacing w:before="14"/>
      <w:ind w:left="111"/>
      <w:outlineLvl w:val="3"/>
    </w:pPr>
    <w:rPr>
      <w:rFonts w:ascii="宋体" w:eastAsia="宋体" w:hAnsi="宋体"/>
      <w:i/>
      <w:sz w:val="25"/>
      <w:szCs w:val="25"/>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autoSpaceDE w:val="0"/>
      <w:autoSpaceDN w:val="0"/>
      <w:adjustRightInd w:val="0"/>
      <w:ind w:firstLine="420"/>
    </w:pPr>
    <w:rPr>
      <w:rFonts w:ascii="宋体"/>
      <w:sz w:val="24"/>
    </w:rPr>
  </w:style>
  <w:style w:type="paragraph" w:styleId="a4">
    <w:name w:val="caption"/>
    <w:basedOn w:val="a"/>
    <w:next w:val="a"/>
    <w:qFormat/>
    <w:pPr>
      <w:spacing w:line="480" w:lineRule="auto"/>
      <w:jc w:val="both"/>
    </w:pPr>
    <w:rPr>
      <w:rFonts w:ascii="华文中宋" w:eastAsia="华文中宋" w:hAnsi="华文中宋" w:cs="Times New Roman"/>
      <w:kern w:val="2"/>
      <w:sz w:val="36"/>
      <w:szCs w:val="20"/>
      <w:lang w:eastAsia="zh-CN"/>
    </w:rPr>
  </w:style>
  <w:style w:type="paragraph" w:styleId="a5">
    <w:name w:val="Document Map"/>
    <w:basedOn w:val="a"/>
    <w:link w:val="Char0"/>
    <w:autoRedefine/>
    <w:qFormat/>
    <w:rPr>
      <w:rFonts w:ascii="宋体" w:eastAsia="宋体"/>
      <w:sz w:val="18"/>
      <w:szCs w:val="18"/>
    </w:rPr>
  </w:style>
  <w:style w:type="paragraph" w:styleId="a6">
    <w:name w:val="annotation text"/>
    <w:basedOn w:val="a"/>
    <w:link w:val="Char1"/>
    <w:uiPriority w:val="99"/>
    <w:qFormat/>
  </w:style>
  <w:style w:type="paragraph" w:styleId="a7">
    <w:name w:val="Body Text"/>
    <w:basedOn w:val="a"/>
    <w:link w:val="Char2"/>
    <w:autoRedefine/>
    <w:uiPriority w:val="1"/>
    <w:qFormat/>
    <w:pPr>
      <w:spacing w:before="26"/>
      <w:ind w:left="121"/>
    </w:pPr>
    <w:rPr>
      <w:rFonts w:ascii="宋体" w:eastAsia="宋体" w:hAnsi="宋体"/>
      <w:sz w:val="24"/>
      <w:szCs w:val="24"/>
    </w:rPr>
  </w:style>
  <w:style w:type="paragraph" w:styleId="a8">
    <w:name w:val="Body Text Indent"/>
    <w:basedOn w:val="a"/>
    <w:autoRedefine/>
    <w:qFormat/>
    <w:pPr>
      <w:spacing w:line="360" w:lineRule="auto"/>
      <w:ind w:firstLine="570"/>
    </w:pPr>
    <w:rPr>
      <w:sz w:val="24"/>
    </w:rPr>
  </w:style>
  <w:style w:type="paragraph" w:styleId="a9">
    <w:name w:val="Plain Text"/>
    <w:basedOn w:val="a"/>
    <w:qFormat/>
    <w:rPr>
      <w:rFonts w:ascii="宋体" w:hAnsi="Courier New" w:hint="eastAsia"/>
      <w:szCs w:val="20"/>
    </w:rPr>
  </w:style>
  <w:style w:type="paragraph" w:styleId="aa">
    <w:name w:val="Balloon Text"/>
    <w:basedOn w:val="a"/>
    <w:link w:val="Char3"/>
    <w:autoRedefine/>
    <w:qFormat/>
    <w:rPr>
      <w:sz w:val="18"/>
      <w:szCs w:val="18"/>
    </w:rPr>
  </w:style>
  <w:style w:type="paragraph" w:styleId="ab">
    <w:name w:val="footer"/>
    <w:basedOn w:val="a"/>
    <w:uiPriority w:val="99"/>
    <w:qFormat/>
    <w:pPr>
      <w:tabs>
        <w:tab w:val="center" w:pos="4153"/>
        <w:tab w:val="right" w:pos="8306"/>
      </w:tabs>
      <w:autoSpaceDE w:val="0"/>
      <w:autoSpaceDN w:val="0"/>
      <w:adjustRightInd w:val="0"/>
      <w:snapToGrid w:val="0"/>
    </w:pPr>
    <w:rPr>
      <w:rFonts w:ascii="宋体"/>
      <w:sz w:val="18"/>
      <w:szCs w:val="20"/>
    </w:rPr>
  </w:style>
  <w:style w:type="paragraph" w:styleId="ac">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0">
    <w:name w:val="toc 1"/>
    <w:basedOn w:val="a"/>
    <w:next w:val="a"/>
    <w:autoRedefine/>
    <w:uiPriority w:val="1"/>
    <w:qFormat/>
    <w:pPr>
      <w:spacing w:before="134"/>
    </w:pPr>
    <w:rPr>
      <w:rFonts w:ascii="宋体" w:eastAsia="宋体" w:hAnsi="宋体"/>
      <w:sz w:val="24"/>
      <w:szCs w:val="24"/>
    </w:rPr>
  </w:style>
  <w:style w:type="paragraph" w:styleId="ad">
    <w:name w:val="Normal (Web)"/>
    <w:basedOn w:val="a"/>
    <w:autoRedefine/>
    <w:uiPriority w:val="99"/>
    <w:unhideWhenUsed/>
    <w:qFormat/>
    <w:pPr>
      <w:jc w:val="both"/>
    </w:pPr>
    <w:rPr>
      <w:rFonts w:ascii="Times New Roman" w:eastAsia="宋体" w:hAnsi="Times New Roman" w:cs="Times New Roman"/>
      <w:kern w:val="2"/>
      <w:sz w:val="24"/>
      <w:szCs w:val="24"/>
      <w:lang w:eastAsia="zh-CN"/>
    </w:rPr>
  </w:style>
  <w:style w:type="paragraph" w:styleId="ae">
    <w:name w:val="annotation subject"/>
    <w:basedOn w:val="a6"/>
    <w:next w:val="a6"/>
    <w:link w:val="Char4"/>
    <w:qFormat/>
    <w:rPr>
      <w:b/>
      <w:bCs/>
    </w:rPr>
  </w:style>
  <w:style w:type="character" w:styleId="af">
    <w:name w:val="page number"/>
    <w:basedOn w:val="a1"/>
    <w:qFormat/>
  </w:style>
  <w:style w:type="character" w:styleId="af0">
    <w:name w:val="Hyperlink"/>
    <w:autoRedefine/>
    <w:uiPriority w:val="99"/>
    <w:qFormat/>
    <w:rPr>
      <w:color w:val="0000FF"/>
      <w:u w:val="single"/>
    </w:rPr>
  </w:style>
  <w:style w:type="character" w:styleId="af1">
    <w:name w:val="annotation reference"/>
    <w:basedOn w:val="a1"/>
    <w:qFormat/>
    <w:rPr>
      <w:sz w:val="21"/>
      <w:szCs w:val="21"/>
    </w:rPr>
  </w:style>
  <w:style w:type="table" w:customStyle="1" w:styleId="TableNormal">
    <w:name w:val="Table Normal"/>
    <w:autoRedefine/>
    <w:uiPriority w:val="2"/>
    <w:semiHidden/>
    <w:unhideWhenUsed/>
    <w:qFormat/>
    <w:tblPr>
      <w:tblCellMar>
        <w:top w:w="0" w:type="dxa"/>
        <w:left w:w="0" w:type="dxa"/>
        <w:bottom w:w="0" w:type="dxa"/>
        <w:right w:w="0" w:type="dxa"/>
      </w:tblCellMar>
    </w:tblPr>
  </w:style>
  <w:style w:type="paragraph" w:styleId="af2">
    <w:name w:val="List Paragraph"/>
    <w:basedOn w:val="a"/>
    <w:autoRedefine/>
    <w:uiPriority w:val="1"/>
    <w:qFormat/>
  </w:style>
  <w:style w:type="paragraph" w:customStyle="1" w:styleId="TableParagraph">
    <w:name w:val="Table Paragraph"/>
    <w:basedOn w:val="a"/>
    <w:uiPriority w:val="1"/>
    <w:qFormat/>
  </w:style>
  <w:style w:type="paragraph" w:customStyle="1" w:styleId="WPSOffice3">
    <w:name w:val="WPSOffice手动目录 3"/>
    <w:autoRedefine/>
    <w:qFormat/>
    <w:pPr>
      <w:ind w:leftChars="400" w:left="400"/>
    </w:pPr>
  </w:style>
  <w:style w:type="paragraph" w:customStyle="1" w:styleId="WPSOffice1">
    <w:name w:val="WPSOffice手动目录 1"/>
    <w:autoRedefine/>
    <w:qFormat/>
  </w:style>
  <w:style w:type="paragraph" w:customStyle="1" w:styleId="WPSOffice2">
    <w:name w:val="WPSOffice手动目录 2"/>
    <w:autoRedefine/>
    <w:qFormat/>
    <w:pPr>
      <w:ind w:leftChars="200" w:left="200"/>
    </w:pPr>
  </w:style>
  <w:style w:type="character" w:customStyle="1" w:styleId="Char3">
    <w:name w:val="批注框文本 Char"/>
    <w:basedOn w:val="a1"/>
    <w:link w:val="aa"/>
    <w:qFormat/>
    <w:rPr>
      <w:rFonts w:asciiTheme="minorHAnsi" w:eastAsiaTheme="minorHAnsi" w:hAnsiTheme="minorHAnsi" w:cstheme="minorBidi"/>
      <w:sz w:val="18"/>
      <w:szCs w:val="18"/>
      <w:lang w:eastAsia="en-US"/>
    </w:rPr>
  </w:style>
  <w:style w:type="character" w:customStyle="1" w:styleId="Char1">
    <w:name w:val="批注文字 Char"/>
    <w:basedOn w:val="a1"/>
    <w:link w:val="a6"/>
    <w:autoRedefine/>
    <w:uiPriority w:val="99"/>
    <w:qFormat/>
    <w:rPr>
      <w:rFonts w:asciiTheme="minorHAnsi" w:eastAsiaTheme="minorHAnsi" w:hAnsiTheme="minorHAnsi" w:cstheme="minorBidi"/>
      <w:sz w:val="22"/>
      <w:szCs w:val="22"/>
      <w:lang w:eastAsia="en-US"/>
    </w:rPr>
  </w:style>
  <w:style w:type="character" w:customStyle="1" w:styleId="Char4">
    <w:name w:val="批注主题 Char"/>
    <w:basedOn w:val="Char1"/>
    <w:link w:val="ae"/>
    <w:autoRedefine/>
    <w:qFormat/>
    <w:rPr>
      <w:rFonts w:asciiTheme="minorHAnsi" w:eastAsiaTheme="minorHAnsi" w:hAnsiTheme="minorHAnsi" w:cstheme="minorBidi"/>
      <w:b/>
      <w:bCs/>
      <w:sz w:val="22"/>
      <w:szCs w:val="22"/>
      <w:lang w:eastAsia="en-US"/>
    </w:rPr>
  </w:style>
  <w:style w:type="paragraph" w:customStyle="1" w:styleId="11">
    <w:name w:val="修订1"/>
    <w:autoRedefine/>
    <w:hidden/>
    <w:uiPriority w:val="99"/>
    <w:unhideWhenUsed/>
    <w:qFormat/>
    <w:rPr>
      <w:rFonts w:asciiTheme="minorHAnsi" w:eastAsiaTheme="minorHAnsi" w:hAnsiTheme="minorHAnsi" w:cstheme="minorBidi"/>
      <w:sz w:val="22"/>
      <w:szCs w:val="22"/>
      <w:lang w:eastAsia="en-US"/>
    </w:rPr>
  </w:style>
  <w:style w:type="paragraph" w:customStyle="1" w:styleId="CharCharCharCharCharChar1CharCharCharChar">
    <w:name w:val="Char Char Char Char Char Char1 Char Char Char Char"/>
    <w:basedOn w:val="a5"/>
    <w:qFormat/>
    <w:pPr>
      <w:shd w:val="clear" w:color="auto" w:fill="000080"/>
      <w:jc w:val="both"/>
    </w:pPr>
    <w:rPr>
      <w:rFonts w:ascii="Tahoma" w:hAnsi="Tahoma" w:cs="Times New Roman"/>
      <w:kern w:val="2"/>
      <w:sz w:val="24"/>
      <w:szCs w:val="24"/>
      <w:lang w:eastAsia="zh-CN"/>
    </w:rPr>
  </w:style>
  <w:style w:type="character" w:customStyle="1" w:styleId="Char0">
    <w:name w:val="文档结构图 Char"/>
    <w:basedOn w:val="a1"/>
    <w:link w:val="a5"/>
    <w:autoRedefine/>
    <w:qFormat/>
    <w:rPr>
      <w:rFonts w:ascii="宋体" w:hAnsiTheme="minorHAnsi" w:cstheme="minorBidi"/>
      <w:sz w:val="18"/>
      <w:szCs w:val="18"/>
      <w:lang w:eastAsia="en-US"/>
    </w:rPr>
  </w:style>
  <w:style w:type="paragraph" w:customStyle="1" w:styleId="12">
    <w:name w:val="列出段落1"/>
    <w:basedOn w:val="a"/>
    <w:uiPriority w:val="34"/>
    <w:qFormat/>
    <w:pPr>
      <w:ind w:firstLineChars="200" w:firstLine="420"/>
      <w:jc w:val="both"/>
    </w:pPr>
    <w:rPr>
      <w:rFonts w:ascii="Calibri" w:eastAsia="宋体" w:hAnsi="Calibri" w:cs="Times New Roman"/>
      <w:kern w:val="2"/>
      <w:sz w:val="21"/>
      <w:lang w:eastAsia="zh-CN"/>
    </w:rPr>
  </w:style>
  <w:style w:type="paragraph" w:customStyle="1" w:styleId="Default">
    <w:name w:val="Default"/>
    <w:qFormat/>
    <w:pPr>
      <w:widowControl w:val="0"/>
      <w:autoSpaceDE w:val="0"/>
      <w:autoSpaceDN w:val="0"/>
      <w:adjustRightInd w:val="0"/>
    </w:pPr>
    <w:rPr>
      <w:rFonts w:ascii="Tahoma" w:hAnsi="Tahoma" w:cs="Tahoma"/>
      <w:color w:val="000000"/>
      <w:sz w:val="24"/>
      <w:szCs w:val="24"/>
    </w:rPr>
  </w:style>
  <w:style w:type="character" w:customStyle="1" w:styleId="Char">
    <w:name w:val="正文缩进 Char"/>
    <w:link w:val="a0"/>
    <w:qFormat/>
    <w:locked/>
    <w:rPr>
      <w:rFonts w:ascii="宋体" w:eastAsiaTheme="minorHAnsi" w:hAnsiTheme="minorHAnsi" w:cstheme="minorBidi"/>
      <w:sz w:val="24"/>
      <w:szCs w:val="22"/>
      <w:lang w:eastAsia="en-US"/>
    </w:rPr>
  </w:style>
  <w:style w:type="paragraph" w:customStyle="1" w:styleId="CharCharCharCharCharChar1CharCharCharChar1">
    <w:name w:val="Char Char Char Char Char Char1 Char Char Char Char1"/>
    <w:basedOn w:val="a5"/>
    <w:qFormat/>
    <w:pPr>
      <w:shd w:val="clear" w:color="auto" w:fill="000080"/>
      <w:jc w:val="both"/>
    </w:pPr>
    <w:rPr>
      <w:rFonts w:ascii="Tahoma" w:hAnsi="Tahoma" w:cs="Times New Roman"/>
      <w:kern w:val="2"/>
      <w:sz w:val="24"/>
      <w:szCs w:val="24"/>
      <w:lang w:eastAsia="zh-CN"/>
    </w:rPr>
  </w:style>
  <w:style w:type="character" w:customStyle="1" w:styleId="Char2">
    <w:name w:val="正文文本 Char"/>
    <w:basedOn w:val="a1"/>
    <w:link w:val="a7"/>
    <w:uiPriority w:val="1"/>
    <w:qFormat/>
    <w:rPr>
      <w:rFonts w:ascii="宋体" w:hAnsi="宋体" w:cstheme="minorBidi"/>
      <w:sz w:val="24"/>
      <w:szCs w:val="24"/>
      <w:lang w:eastAsia="en-US"/>
    </w:rPr>
  </w:style>
  <w:style w:type="paragraph" w:customStyle="1" w:styleId="UH">
    <w:name w:val="UH正文"/>
    <w:qFormat/>
    <w:pPr>
      <w:spacing w:beforeLines="50" w:afterLines="50"/>
      <w:ind w:firstLineChars="200" w:firstLine="200"/>
      <w:jc w:val="both"/>
    </w:pPr>
    <w:rPr>
      <w:rFonts w:ascii="Arial" w:eastAsia="仿宋_GB2312" w:hAnsi="Arial"/>
      <w:sz w:val="24"/>
      <w:szCs w:val="21"/>
    </w:rPr>
  </w:style>
  <w:style w:type="paragraph" w:customStyle="1" w:styleId="CharCharCharCharCharChar1CharCharCharChar0">
    <w:name w:val="Char Char Char Char Char Char1 Char Char Char Char"/>
    <w:basedOn w:val="a5"/>
    <w:autoRedefine/>
    <w:rsid w:val="00E72A5D"/>
    <w:pPr>
      <w:shd w:val="clear" w:color="auto" w:fill="000080"/>
      <w:jc w:val="both"/>
    </w:pPr>
    <w:rPr>
      <w:rFonts w:ascii="Tahoma" w:hAnsi="Tahoma" w:cs="Times New Roman"/>
      <w:kern w:val="2"/>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Normal Indent" w:qFormat="1"/>
    <w:lsdException w:name="annotation text" w:uiPriority="99" w:qFormat="1"/>
    <w:lsdException w:name="header" w:qFormat="1"/>
    <w:lsdException w:name="footer" w:uiPriority="99" w:qFormat="1"/>
    <w:lsdException w:name="caption" w:qFormat="1"/>
    <w:lsdException w:name="annotation reference" w:qFormat="1"/>
    <w:lsdException w:name="page number" w:qFormat="1"/>
    <w:lsdException w:name="Title" w:qFormat="1"/>
    <w:lsdException w:name="Default Paragraph Font" w:semiHidden="1" w:uiPriority="1" w:unhideWhenUsed="1"/>
    <w:lsdException w:name="Body Text" w:uiPriority="1" w:qFormat="1"/>
    <w:lsdException w:name="Body Text Indent" w:qFormat="1"/>
    <w:lsdException w:name="Subtitle" w:qFormat="1"/>
    <w:lsdException w:name="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pPr>
    <w:rPr>
      <w:rFonts w:asciiTheme="minorHAnsi" w:eastAsiaTheme="minorHAnsi" w:hAnsiTheme="minorHAnsi" w:cstheme="minorBidi"/>
      <w:sz w:val="22"/>
      <w:szCs w:val="22"/>
      <w:lang w:eastAsia="en-US"/>
    </w:rPr>
  </w:style>
  <w:style w:type="paragraph" w:styleId="1">
    <w:name w:val="heading 1"/>
    <w:basedOn w:val="a"/>
    <w:next w:val="a"/>
    <w:uiPriority w:val="1"/>
    <w:qFormat/>
    <w:pPr>
      <w:outlineLvl w:val="0"/>
    </w:pPr>
    <w:rPr>
      <w:rFonts w:ascii="宋体" w:eastAsia="宋体" w:hAnsi="宋体"/>
      <w:sz w:val="36"/>
      <w:szCs w:val="36"/>
    </w:rPr>
  </w:style>
  <w:style w:type="paragraph" w:styleId="2">
    <w:name w:val="heading 2"/>
    <w:basedOn w:val="a"/>
    <w:next w:val="a"/>
    <w:uiPriority w:val="1"/>
    <w:qFormat/>
    <w:pPr>
      <w:ind w:left="121"/>
      <w:outlineLvl w:val="1"/>
    </w:pPr>
    <w:rPr>
      <w:rFonts w:ascii="宋体" w:eastAsia="宋体" w:hAnsi="宋体"/>
      <w:sz w:val="32"/>
      <w:szCs w:val="32"/>
    </w:rPr>
  </w:style>
  <w:style w:type="paragraph" w:styleId="3">
    <w:name w:val="heading 3"/>
    <w:basedOn w:val="a"/>
    <w:next w:val="a0"/>
    <w:uiPriority w:val="1"/>
    <w:qFormat/>
    <w:pPr>
      <w:outlineLvl w:val="2"/>
    </w:pPr>
    <w:rPr>
      <w:rFonts w:ascii="宋体" w:eastAsia="宋体" w:hAnsi="宋体"/>
      <w:sz w:val="28"/>
      <w:szCs w:val="28"/>
    </w:rPr>
  </w:style>
  <w:style w:type="paragraph" w:styleId="4">
    <w:name w:val="heading 4"/>
    <w:basedOn w:val="a"/>
    <w:next w:val="a"/>
    <w:uiPriority w:val="1"/>
    <w:qFormat/>
    <w:pPr>
      <w:spacing w:before="14"/>
      <w:ind w:left="111"/>
      <w:outlineLvl w:val="3"/>
    </w:pPr>
    <w:rPr>
      <w:rFonts w:ascii="宋体" w:eastAsia="宋体" w:hAnsi="宋体"/>
      <w:i/>
      <w:sz w:val="25"/>
      <w:szCs w:val="25"/>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autoSpaceDE w:val="0"/>
      <w:autoSpaceDN w:val="0"/>
      <w:adjustRightInd w:val="0"/>
      <w:ind w:firstLine="420"/>
    </w:pPr>
    <w:rPr>
      <w:rFonts w:ascii="宋体"/>
      <w:sz w:val="24"/>
    </w:rPr>
  </w:style>
  <w:style w:type="paragraph" w:styleId="a4">
    <w:name w:val="caption"/>
    <w:basedOn w:val="a"/>
    <w:next w:val="a"/>
    <w:qFormat/>
    <w:pPr>
      <w:spacing w:line="480" w:lineRule="auto"/>
      <w:jc w:val="both"/>
    </w:pPr>
    <w:rPr>
      <w:rFonts w:ascii="华文中宋" w:eastAsia="华文中宋" w:hAnsi="华文中宋" w:cs="Times New Roman"/>
      <w:kern w:val="2"/>
      <w:sz w:val="36"/>
      <w:szCs w:val="20"/>
      <w:lang w:eastAsia="zh-CN"/>
    </w:rPr>
  </w:style>
  <w:style w:type="paragraph" w:styleId="a5">
    <w:name w:val="Document Map"/>
    <w:basedOn w:val="a"/>
    <w:link w:val="Char0"/>
    <w:autoRedefine/>
    <w:qFormat/>
    <w:rPr>
      <w:rFonts w:ascii="宋体" w:eastAsia="宋体"/>
      <w:sz w:val="18"/>
      <w:szCs w:val="18"/>
    </w:rPr>
  </w:style>
  <w:style w:type="paragraph" w:styleId="a6">
    <w:name w:val="annotation text"/>
    <w:basedOn w:val="a"/>
    <w:link w:val="Char1"/>
    <w:uiPriority w:val="99"/>
    <w:qFormat/>
  </w:style>
  <w:style w:type="paragraph" w:styleId="a7">
    <w:name w:val="Body Text"/>
    <w:basedOn w:val="a"/>
    <w:link w:val="Char2"/>
    <w:autoRedefine/>
    <w:uiPriority w:val="1"/>
    <w:qFormat/>
    <w:pPr>
      <w:spacing w:before="26"/>
      <w:ind w:left="121"/>
    </w:pPr>
    <w:rPr>
      <w:rFonts w:ascii="宋体" w:eastAsia="宋体" w:hAnsi="宋体"/>
      <w:sz w:val="24"/>
      <w:szCs w:val="24"/>
    </w:rPr>
  </w:style>
  <w:style w:type="paragraph" w:styleId="a8">
    <w:name w:val="Body Text Indent"/>
    <w:basedOn w:val="a"/>
    <w:autoRedefine/>
    <w:qFormat/>
    <w:pPr>
      <w:spacing w:line="360" w:lineRule="auto"/>
      <w:ind w:firstLine="570"/>
    </w:pPr>
    <w:rPr>
      <w:sz w:val="24"/>
    </w:rPr>
  </w:style>
  <w:style w:type="paragraph" w:styleId="a9">
    <w:name w:val="Plain Text"/>
    <w:basedOn w:val="a"/>
    <w:qFormat/>
    <w:rPr>
      <w:rFonts w:ascii="宋体" w:hAnsi="Courier New" w:hint="eastAsia"/>
      <w:szCs w:val="20"/>
    </w:rPr>
  </w:style>
  <w:style w:type="paragraph" w:styleId="aa">
    <w:name w:val="Balloon Text"/>
    <w:basedOn w:val="a"/>
    <w:link w:val="Char3"/>
    <w:autoRedefine/>
    <w:qFormat/>
    <w:rPr>
      <w:sz w:val="18"/>
      <w:szCs w:val="18"/>
    </w:rPr>
  </w:style>
  <w:style w:type="paragraph" w:styleId="ab">
    <w:name w:val="footer"/>
    <w:basedOn w:val="a"/>
    <w:uiPriority w:val="99"/>
    <w:qFormat/>
    <w:pPr>
      <w:tabs>
        <w:tab w:val="center" w:pos="4153"/>
        <w:tab w:val="right" w:pos="8306"/>
      </w:tabs>
      <w:autoSpaceDE w:val="0"/>
      <w:autoSpaceDN w:val="0"/>
      <w:adjustRightInd w:val="0"/>
      <w:snapToGrid w:val="0"/>
    </w:pPr>
    <w:rPr>
      <w:rFonts w:ascii="宋体"/>
      <w:sz w:val="18"/>
      <w:szCs w:val="20"/>
    </w:rPr>
  </w:style>
  <w:style w:type="paragraph" w:styleId="ac">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0">
    <w:name w:val="toc 1"/>
    <w:basedOn w:val="a"/>
    <w:next w:val="a"/>
    <w:autoRedefine/>
    <w:uiPriority w:val="1"/>
    <w:qFormat/>
    <w:pPr>
      <w:spacing w:before="134"/>
    </w:pPr>
    <w:rPr>
      <w:rFonts w:ascii="宋体" w:eastAsia="宋体" w:hAnsi="宋体"/>
      <w:sz w:val="24"/>
      <w:szCs w:val="24"/>
    </w:rPr>
  </w:style>
  <w:style w:type="paragraph" w:styleId="ad">
    <w:name w:val="Normal (Web)"/>
    <w:basedOn w:val="a"/>
    <w:autoRedefine/>
    <w:uiPriority w:val="99"/>
    <w:unhideWhenUsed/>
    <w:qFormat/>
    <w:pPr>
      <w:jc w:val="both"/>
    </w:pPr>
    <w:rPr>
      <w:rFonts w:ascii="Times New Roman" w:eastAsia="宋体" w:hAnsi="Times New Roman" w:cs="Times New Roman"/>
      <w:kern w:val="2"/>
      <w:sz w:val="24"/>
      <w:szCs w:val="24"/>
      <w:lang w:eastAsia="zh-CN"/>
    </w:rPr>
  </w:style>
  <w:style w:type="paragraph" w:styleId="ae">
    <w:name w:val="annotation subject"/>
    <w:basedOn w:val="a6"/>
    <w:next w:val="a6"/>
    <w:link w:val="Char4"/>
    <w:qFormat/>
    <w:rPr>
      <w:b/>
      <w:bCs/>
    </w:rPr>
  </w:style>
  <w:style w:type="character" w:styleId="af">
    <w:name w:val="page number"/>
    <w:basedOn w:val="a1"/>
    <w:qFormat/>
  </w:style>
  <w:style w:type="character" w:styleId="af0">
    <w:name w:val="Hyperlink"/>
    <w:autoRedefine/>
    <w:uiPriority w:val="99"/>
    <w:qFormat/>
    <w:rPr>
      <w:color w:val="0000FF"/>
      <w:u w:val="single"/>
    </w:rPr>
  </w:style>
  <w:style w:type="character" w:styleId="af1">
    <w:name w:val="annotation reference"/>
    <w:basedOn w:val="a1"/>
    <w:qFormat/>
    <w:rPr>
      <w:sz w:val="21"/>
      <w:szCs w:val="21"/>
    </w:rPr>
  </w:style>
  <w:style w:type="table" w:customStyle="1" w:styleId="TableNormal">
    <w:name w:val="Table Normal"/>
    <w:autoRedefine/>
    <w:uiPriority w:val="2"/>
    <w:semiHidden/>
    <w:unhideWhenUsed/>
    <w:qFormat/>
    <w:tblPr>
      <w:tblCellMar>
        <w:top w:w="0" w:type="dxa"/>
        <w:left w:w="0" w:type="dxa"/>
        <w:bottom w:w="0" w:type="dxa"/>
        <w:right w:w="0" w:type="dxa"/>
      </w:tblCellMar>
    </w:tblPr>
  </w:style>
  <w:style w:type="paragraph" w:styleId="af2">
    <w:name w:val="List Paragraph"/>
    <w:basedOn w:val="a"/>
    <w:autoRedefine/>
    <w:uiPriority w:val="1"/>
    <w:qFormat/>
  </w:style>
  <w:style w:type="paragraph" w:customStyle="1" w:styleId="TableParagraph">
    <w:name w:val="Table Paragraph"/>
    <w:basedOn w:val="a"/>
    <w:uiPriority w:val="1"/>
    <w:qFormat/>
  </w:style>
  <w:style w:type="paragraph" w:customStyle="1" w:styleId="WPSOffice3">
    <w:name w:val="WPSOffice手动目录 3"/>
    <w:autoRedefine/>
    <w:qFormat/>
    <w:pPr>
      <w:ind w:leftChars="400" w:left="400"/>
    </w:pPr>
  </w:style>
  <w:style w:type="paragraph" w:customStyle="1" w:styleId="WPSOffice1">
    <w:name w:val="WPSOffice手动目录 1"/>
    <w:autoRedefine/>
    <w:qFormat/>
  </w:style>
  <w:style w:type="paragraph" w:customStyle="1" w:styleId="WPSOffice2">
    <w:name w:val="WPSOffice手动目录 2"/>
    <w:autoRedefine/>
    <w:qFormat/>
    <w:pPr>
      <w:ind w:leftChars="200" w:left="200"/>
    </w:pPr>
  </w:style>
  <w:style w:type="character" w:customStyle="1" w:styleId="Char3">
    <w:name w:val="批注框文本 Char"/>
    <w:basedOn w:val="a1"/>
    <w:link w:val="aa"/>
    <w:qFormat/>
    <w:rPr>
      <w:rFonts w:asciiTheme="minorHAnsi" w:eastAsiaTheme="minorHAnsi" w:hAnsiTheme="minorHAnsi" w:cstheme="minorBidi"/>
      <w:sz w:val="18"/>
      <w:szCs w:val="18"/>
      <w:lang w:eastAsia="en-US"/>
    </w:rPr>
  </w:style>
  <w:style w:type="character" w:customStyle="1" w:styleId="Char1">
    <w:name w:val="批注文字 Char"/>
    <w:basedOn w:val="a1"/>
    <w:link w:val="a6"/>
    <w:autoRedefine/>
    <w:uiPriority w:val="99"/>
    <w:qFormat/>
    <w:rPr>
      <w:rFonts w:asciiTheme="minorHAnsi" w:eastAsiaTheme="minorHAnsi" w:hAnsiTheme="minorHAnsi" w:cstheme="minorBidi"/>
      <w:sz w:val="22"/>
      <w:szCs w:val="22"/>
      <w:lang w:eastAsia="en-US"/>
    </w:rPr>
  </w:style>
  <w:style w:type="character" w:customStyle="1" w:styleId="Char4">
    <w:name w:val="批注主题 Char"/>
    <w:basedOn w:val="Char1"/>
    <w:link w:val="ae"/>
    <w:autoRedefine/>
    <w:qFormat/>
    <w:rPr>
      <w:rFonts w:asciiTheme="minorHAnsi" w:eastAsiaTheme="minorHAnsi" w:hAnsiTheme="minorHAnsi" w:cstheme="minorBidi"/>
      <w:b/>
      <w:bCs/>
      <w:sz w:val="22"/>
      <w:szCs w:val="22"/>
      <w:lang w:eastAsia="en-US"/>
    </w:rPr>
  </w:style>
  <w:style w:type="paragraph" w:customStyle="1" w:styleId="11">
    <w:name w:val="修订1"/>
    <w:autoRedefine/>
    <w:hidden/>
    <w:uiPriority w:val="99"/>
    <w:unhideWhenUsed/>
    <w:qFormat/>
    <w:rPr>
      <w:rFonts w:asciiTheme="minorHAnsi" w:eastAsiaTheme="minorHAnsi" w:hAnsiTheme="minorHAnsi" w:cstheme="minorBidi"/>
      <w:sz w:val="22"/>
      <w:szCs w:val="22"/>
      <w:lang w:eastAsia="en-US"/>
    </w:rPr>
  </w:style>
  <w:style w:type="paragraph" w:customStyle="1" w:styleId="CharCharCharCharCharChar1CharCharCharChar">
    <w:name w:val="Char Char Char Char Char Char1 Char Char Char Char"/>
    <w:basedOn w:val="a5"/>
    <w:qFormat/>
    <w:pPr>
      <w:shd w:val="clear" w:color="auto" w:fill="000080"/>
      <w:jc w:val="both"/>
    </w:pPr>
    <w:rPr>
      <w:rFonts w:ascii="Tahoma" w:hAnsi="Tahoma" w:cs="Times New Roman"/>
      <w:kern w:val="2"/>
      <w:sz w:val="24"/>
      <w:szCs w:val="24"/>
      <w:lang w:eastAsia="zh-CN"/>
    </w:rPr>
  </w:style>
  <w:style w:type="character" w:customStyle="1" w:styleId="Char0">
    <w:name w:val="文档结构图 Char"/>
    <w:basedOn w:val="a1"/>
    <w:link w:val="a5"/>
    <w:autoRedefine/>
    <w:qFormat/>
    <w:rPr>
      <w:rFonts w:ascii="宋体" w:hAnsiTheme="minorHAnsi" w:cstheme="minorBidi"/>
      <w:sz w:val="18"/>
      <w:szCs w:val="18"/>
      <w:lang w:eastAsia="en-US"/>
    </w:rPr>
  </w:style>
  <w:style w:type="paragraph" w:customStyle="1" w:styleId="12">
    <w:name w:val="列出段落1"/>
    <w:basedOn w:val="a"/>
    <w:uiPriority w:val="34"/>
    <w:qFormat/>
    <w:pPr>
      <w:ind w:firstLineChars="200" w:firstLine="420"/>
      <w:jc w:val="both"/>
    </w:pPr>
    <w:rPr>
      <w:rFonts w:ascii="Calibri" w:eastAsia="宋体" w:hAnsi="Calibri" w:cs="Times New Roman"/>
      <w:kern w:val="2"/>
      <w:sz w:val="21"/>
      <w:lang w:eastAsia="zh-CN"/>
    </w:rPr>
  </w:style>
  <w:style w:type="paragraph" w:customStyle="1" w:styleId="Default">
    <w:name w:val="Default"/>
    <w:qFormat/>
    <w:pPr>
      <w:widowControl w:val="0"/>
      <w:autoSpaceDE w:val="0"/>
      <w:autoSpaceDN w:val="0"/>
      <w:adjustRightInd w:val="0"/>
    </w:pPr>
    <w:rPr>
      <w:rFonts w:ascii="Tahoma" w:hAnsi="Tahoma" w:cs="Tahoma"/>
      <w:color w:val="000000"/>
      <w:sz w:val="24"/>
      <w:szCs w:val="24"/>
    </w:rPr>
  </w:style>
  <w:style w:type="character" w:customStyle="1" w:styleId="Char">
    <w:name w:val="正文缩进 Char"/>
    <w:link w:val="a0"/>
    <w:qFormat/>
    <w:locked/>
    <w:rPr>
      <w:rFonts w:ascii="宋体" w:eastAsiaTheme="minorHAnsi" w:hAnsiTheme="minorHAnsi" w:cstheme="minorBidi"/>
      <w:sz w:val="24"/>
      <w:szCs w:val="22"/>
      <w:lang w:eastAsia="en-US"/>
    </w:rPr>
  </w:style>
  <w:style w:type="paragraph" w:customStyle="1" w:styleId="CharCharCharCharCharChar1CharCharCharChar1">
    <w:name w:val="Char Char Char Char Char Char1 Char Char Char Char1"/>
    <w:basedOn w:val="a5"/>
    <w:qFormat/>
    <w:pPr>
      <w:shd w:val="clear" w:color="auto" w:fill="000080"/>
      <w:jc w:val="both"/>
    </w:pPr>
    <w:rPr>
      <w:rFonts w:ascii="Tahoma" w:hAnsi="Tahoma" w:cs="Times New Roman"/>
      <w:kern w:val="2"/>
      <w:sz w:val="24"/>
      <w:szCs w:val="24"/>
      <w:lang w:eastAsia="zh-CN"/>
    </w:rPr>
  </w:style>
  <w:style w:type="character" w:customStyle="1" w:styleId="Char2">
    <w:name w:val="正文文本 Char"/>
    <w:basedOn w:val="a1"/>
    <w:link w:val="a7"/>
    <w:uiPriority w:val="1"/>
    <w:qFormat/>
    <w:rPr>
      <w:rFonts w:ascii="宋体" w:hAnsi="宋体" w:cstheme="minorBidi"/>
      <w:sz w:val="24"/>
      <w:szCs w:val="24"/>
      <w:lang w:eastAsia="en-US"/>
    </w:rPr>
  </w:style>
  <w:style w:type="paragraph" w:customStyle="1" w:styleId="UH">
    <w:name w:val="UH正文"/>
    <w:qFormat/>
    <w:pPr>
      <w:spacing w:beforeLines="50" w:afterLines="50"/>
      <w:ind w:firstLineChars="200" w:firstLine="200"/>
      <w:jc w:val="both"/>
    </w:pPr>
    <w:rPr>
      <w:rFonts w:ascii="Arial" w:eastAsia="仿宋_GB2312" w:hAnsi="Arial"/>
      <w:sz w:val="24"/>
      <w:szCs w:val="21"/>
    </w:rPr>
  </w:style>
  <w:style w:type="paragraph" w:customStyle="1" w:styleId="CharCharCharCharCharChar1CharCharCharChar0">
    <w:name w:val="Char Char Char Char Char Char1 Char Char Char Char"/>
    <w:basedOn w:val="a5"/>
    <w:autoRedefine/>
    <w:rsid w:val="00E72A5D"/>
    <w:pPr>
      <w:shd w:val="clear" w:color="auto" w:fill="000080"/>
      <w:jc w:val="both"/>
    </w:pPr>
    <w:rPr>
      <w:rFonts w:ascii="Tahoma" w:hAnsi="Tahoma" w:cs="Times New Roman"/>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creditchina.gov.cn/"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w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ecc.com.cn" TargetMode="External"/><Relationship Id="rId24"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footer" Target="footer12.xml"/><Relationship Id="rId10" Type="http://schemas.openxmlformats.org/officeDocument/2006/relationships/hyperlink" Target="mailto:&#35831;&#23558;&#30005;&#27719;&#24213;&#21333;&#21450;&#20197;&#19979;&#34920;&#26684;&#21457;&#37038;&#20214;&#33267;jowena@163.com" TargetMode="External"/><Relationship Id="rId19" Type="http://schemas.openxmlformats.org/officeDocument/2006/relationships/hyperlink" Target="http://www.ccgp.gov.cn/"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footer" Target="footer1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95</Pages>
  <Words>7467</Words>
  <Characters>42563</Characters>
  <Application>Microsoft Office Word</Application>
  <DocSecurity>0</DocSecurity>
  <Lines>354</Lines>
  <Paragraphs>99</Paragraphs>
  <ScaleCrop>false</ScaleCrop>
  <Company>Lenovo</Company>
  <LinksUpToDate>false</LinksUpToDate>
  <CharactersWithSpaces>49931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政府采购示范文本（2023）</dc:title>
  <dc:creator>尹皓</dc:creator>
  <cp:lastModifiedBy>zhaowen</cp:lastModifiedBy>
  <cp:revision>285</cp:revision>
  <dcterms:created xsi:type="dcterms:W3CDTF">2024-03-14T06:55:00Z</dcterms:created>
  <dcterms:modified xsi:type="dcterms:W3CDTF">2024-06-17T07:06:00Z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2023-10-13T00:00:00Z</vt:filetime>
  </property>
  <property fmtid="{D5CDD505-2E9C-101B-9397-08002B2CF9AE}" pid="3" name="LastSaved">
    <vt:filetime>2023-11-17T00:00:00Z</vt:filetime>
  </property>
  <property fmtid="{D5CDD505-2E9C-101B-9397-08002B2CF9AE}" pid="4" name="KSOProductBuildVer">
    <vt:lpwstr>2052-12.1.0.16729</vt:lpwstr>
  </property>
  <property fmtid="{D5CDD505-2E9C-101B-9397-08002B2CF9AE}" pid="5" name="ICV">
    <vt:lpwstr>1E6569AA356444629ACB9F30A1CA9FB8_13</vt:lpwstr>
  </property>
</Properties>
</file>